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171A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договору на кассовое обслуживание</w:t>
      </w:r>
    </w:p>
    <w:p w:rsidR="00000000" w:rsidRDefault="0060171A">
      <w:pPr>
        <w:pStyle w:val="right"/>
      </w:pPr>
      <w:r>
        <w:t>Приложение 2 к Письму Отделения N 1 Московского ГТУ Банка России от 22 января 2001 г. N 51-1246</w:t>
      </w:r>
    </w:p>
    <w:p w:rsidR="00000000" w:rsidRDefault="006017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71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ДОПОЛНИТЕЛЬНОЕ СОГЛАШЕНИЕ </w:t>
      </w:r>
      <w:r>
        <w:rPr>
          <w:rFonts w:eastAsia="Times New Roman"/>
        </w:rPr>
        <w:t>К ДОГОВОРУ НА КАССОВОЕ ОБСЛУЖИВАНИЕ ОТ "___"_______________ ______ ГОДА</w:t>
      </w:r>
    </w:p>
    <w:p w:rsidR="00000000" w:rsidRDefault="0060171A">
      <w:pPr>
        <w:pStyle w:val="left"/>
        <w:spacing w:after="240" w:afterAutospacing="0"/>
      </w:pPr>
      <w:r>
        <w:t xml:space="preserve">г. Москва "__"________ 2000 г. </w:t>
      </w:r>
    </w:p>
    <w:p w:rsidR="00000000" w:rsidRDefault="006017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71A">
      <w:pPr>
        <w:pStyle w:val="just"/>
      </w:pPr>
      <w:r>
        <w:t>Центральный банк Российской Федерации в лице управляющего Отделением N 1 Московского главного территориального управления Центрального банка Российской</w:t>
      </w:r>
      <w:r>
        <w:t xml:space="preserve"> Федерации Кныша В.В., действующего от имени Банка России на основании доверенности от 13.11.2000 серии 77АА N 2244822, выданной начальником Московского главного территориального управления Центрального банка Российской Федерации Шором К.Б. на основании ге</w:t>
      </w:r>
      <w:r>
        <w:t>неральной доверенности Банка России от 04.11.2000 N 40/09, с одной стороны, и кредитная организация __________________________________, именуемая в дальнейшем "Банк", в лице его руководителя (Ф.И.О., должность) _________________________, действующая на осн</w:t>
      </w:r>
      <w:r>
        <w:t>овании лицензии Банка России (доверенности кредитной организации) от "__"___________ ____ г. N ________________________ и имеющая корреспондентский счет (субсчет) в ОПЕРУ Московского главного территориального управления Центрального банка Российской Федера</w:t>
      </w:r>
      <w:r>
        <w:t>ции, с другой стороны, заключили настоящее Дополнительное соглашение к Договору на кассовое обслуживание о следующем:</w:t>
      </w:r>
    </w:p>
    <w:p w:rsidR="00000000" w:rsidRDefault="0060171A">
      <w:pPr>
        <w:pStyle w:val="just"/>
      </w:pPr>
      <w:r>
        <w:t>1. Дополнить текст Договора следующим содержанием:</w:t>
      </w:r>
    </w:p>
    <w:p w:rsidR="00000000" w:rsidRDefault="0060171A">
      <w:pPr>
        <w:pStyle w:val="just"/>
      </w:pPr>
      <w:r>
        <w:t>"Пересчет денежной наличности, принятой от Банка, может производиться в любом подчиненн</w:t>
      </w:r>
      <w:r>
        <w:t>ом учреждении Московского главного территориального управления Центрального банка Российской Федерации".</w:t>
      </w:r>
    </w:p>
    <w:p w:rsidR="00000000" w:rsidRDefault="0060171A">
      <w:pPr>
        <w:pStyle w:val="just"/>
      </w:pPr>
      <w:r>
        <w:t>2. Настоящее Дополнительное соглашение составлено в 3 (трех) экземплярах (по числу заключенных договоров), из которых один находится в Московском главн</w:t>
      </w:r>
      <w:r>
        <w:t>ом территориальном управлении Центрального банка Российской Федерации, другой - в Банке, третий - в Отделении N 1.</w:t>
      </w:r>
    </w:p>
    <w:p w:rsidR="00000000" w:rsidRDefault="006017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71A">
      <w:pPr>
        <w:pStyle w:val="HTML"/>
      </w:pPr>
      <w:r>
        <w:t>Управляющий Отделением N 1</w:t>
      </w:r>
    </w:p>
    <w:p w:rsidR="00000000" w:rsidRDefault="0060171A">
      <w:pPr>
        <w:pStyle w:val="HTML"/>
      </w:pPr>
      <w:r>
        <w:t>Московского главного территориального</w:t>
      </w:r>
    </w:p>
    <w:p w:rsidR="00000000" w:rsidRDefault="0060171A">
      <w:pPr>
        <w:pStyle w:val="HTML"/>
      </w:pPr>
      <w:r>
        <w:t>управления Центрального банка</w:t>
      </w:r>
    </w:p>
    <w:p w:rsidR="00000000" w:rsidRDefault="0060171A">
      <w:pPr>
        <w:pStyle w:val="HTML"/>
      </w:pPr>
      <w:r>
        <w:t xml:space="preserve">Российской Федерации                         </w:t>
      </w:r>
      <w:r>
        <w:t xml:space="preserve">            В.В. Кныш</w:t>
      </w:r>
    </w:p>
    <w:p w:rsidR="00000000" w:rsidRDefault="0060171A">
      <w:pPr>
        <w:pStyle w:val="HTML"/>
      </w:pPr>
    </w:p>
    <w:p w:rsidR="00000000" w:rsidRDefault="0060171A">
      <w:pPr>
        <w:pStyle w:val="HTML"/>
      </w:pPr>
      <w:r>
        <w:t>М.П.</w:t>
      </w:r>
    </w:p>
    <w:p w:rsidR="00000000" w:rsidRDefault="0060171A">
      <w:pPr>
        <w:pStyle w:val="HTML"/>
      </w:pPr>
    </w:p>
    <w:p w:rsidR="00000000" w:rsidRDefault="0060171A">
      <w:pPr>
        <w:pStyle w:val="HTML"/>
      </w:pPr>
      <w:r>
        <w:t>Руководитель Банка</w:t>
      </w:r>
    </w:p>
    <w:p w:rsidR="00000000" w:rsidRDefault="0060171A">
      <w:pPr>
        <w:pStyle w:val="HTML"/>
      </w:pPr>
      <w:r>
        <w:t>____________________________________</w:t>
      </w:r>
    </w:p>
    <w:p w:rsidR="00000000" w:rsidRDefault="0060171A">
      <w:pPr>
        <w:pStyle w:val="HTML"/>
      </w:pPr>
      <w:r>
        <w:lastRenderedPageBreak/>
        <w:t>(расшифровка должности руководителя</w:t>
      </w:r>
    </w:p>
    <w:p w:rsidR="00000000" w:rsidRDefault="0060171A">
      <w:pPr>
        <w:pStyle w:val="HTML"/>
      </w:pPr>
      <w:r>
        <w:t>____________________________________               __________________</w:t>
      </w:r>
    </w:p>
    <w:p w:rsidR="00000000" w:rsidRDefault="0060171A">
      <w:pPr>
        <w:pStyle w:val="HTML"/>
      </w:pPr>
      <w:r>
        <w:t>и наименования банка)                               (Ф.И.О.)</w:t>
      </w:r>
    </w:p>
    <w:p w:rsidR="00000000" w:rsidRDefault="0060171A">
      <w:pPr>
        <w:pStyle w:val="HTML"/>
      </w:pPr>
    </w:p>
    <w:p w:rsidR="00000000" w:rsidRDefault="0060171A">
      <w:pPr>
        <w:pStyle w:val="HTML"/>
      </w:pPr>
      <w:r>
        <w:t>М.П</w:t>
      </w:r>
      <w:r>
        <w:t>.</w:t>
      </w:r>
    </w:p>
    <w:p w:rsidR="00000000" w:rsidRDefault="006017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71A">
      <w:pPr>
        <w:pStyle w:val="right"/>
      </w:pPr>
      <w:r>
        <w:t>Источник - Письмо Отделения № 1 Московского ГТУ Банка России от 22.01.2001 № 51-1246</w:t>
      </w:r>
    </w:p>
    <w:p w:rsidR="00000000" w:rsidRDefault="006017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https://порядокправа.рф/obrazecy/dopolnitelnoe_soglashenie_k_dogovoru_na_kassovoe_obsluzhivanie.htm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71A"/>
    <w:rsid w:val="00601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7D878C-9718-4E97-AD17-C08885BDE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dogovoru_na_kassovoe_obsluzhi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2251</Characters>
  <Application>Microsoft Office Word</Application>
  <DocSecurity>0</DocSecurity>
  <Lines>18</Lines>
  <Paragraphs>5</Paragraphs>
  <ScaleCrop>false</ScaleCrop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договору на кассовое обслуживание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2022-08-07T12:29:00Z</dcterms:created>
  <dcterms:modified xsi:type="dcterms:W3CDTF">2022-08-07T12:29:00Z</dcterms:modified>
</cp:coreProperties>
</file>