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B0C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Федеральной налоговой службы</w:t>
      </w:r>
    </w:p>
    <w:p w:rsidR="00000000" w:rsidRDefault="008F6B0C">
      <w:pPr>
        <w:pStyle w:val="right"/>
      </w:pPr>
      <w:r>
        <w:t xml:space="preserve">Приложение N 1 к Приказу ФНС России от 05.12.2011 N ММВ-7-4/908@ </w:t>
      </w:r>
      <w:r>
        <w:t>(в ред. Приказа ФНС России от 20.03.2013 N ММВ-7-4/127@)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HTML"/>
      </w:pPr>
      <w:r>
        <w:t xml:space="preserve">                                                       УТВЕРЖДАЮ</w:t>
      </w:r>
    </w:p>
    <w:p w:rsidR="00000000" w:rsidRDefault="008F6B0C">
      <w:pPr>
        <w:pStyle w:val="HTML"/>
      </w:pPr>
      <w:r>
        <w:t>Начальник Управления _________</w:t>
      </w:r>
    </w:p>
    <w:p w:rsidR="00000000" w:rsidRDefault="008F6B0C">
      <w:pPr>
        <w:pStyle w:val="HTML"/>
      </w:pPr>
      <w:r>
        <w:t>(____________________________)</w:t>
      </w:r>
    </w:p>
    <w:p w:rsidR="00000000" w:rsidRDefault="008F6B0C">
      <w:pPr>
        <w:pStyle w:val="HTML"/>
      </w:pPr>
      <w:r>
        <w:t>(подпись) (фамилия, инициалы)</w:t>
      </w:r>
    </w:p>
    <w:p w:rsidR="00000000" w:rsidRDefault="008F6B0C">
      <w:pPr>
        <w:pStyle w:val="HTML"/>
      </w:pPr>
      <w:r>
        <w:t>от "__" ______________ 201_ г.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>Должностн</w:t>
      </w:r>
      <w:r>
        <w:rPr>
          <w:rFonts w:eastAsia="Times New Roman"/>
        </w:rPr>
        <w:t>ой регламент заместителя начальника отдела ___________________________________ (наименование отдела и управления) Федеральной налоговой службы</w:t>
      </w: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</w:t>
      </w:r>
      <w:r>
        <w:rPr>
          <w:rFonts w:eastAsia="Times New Roman"/>
        </w:rPr>
        <w:t>жденному Указом Президента Российской Федерации от 31.12.2005 N 1574 "О Реестре должностей федеральной государственной гражданской службы", - 09-3-3-026</w:t>
      </w: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8F6B0C">
      <w:pPr>
        <w:pStyle w:val="just"/>
      </w:pPr>
      <w:r>
        <w:t>1. Должность федеральной государственной гражданской службы (далее - гражданская слу</w:t>
      </w:r>
      <w:r>
        <w:t>жба) заместителя начальника отдела (указать наименование отдела и управления) Федеральной налоговой службы (далее - заместитель начальника отдела) относится к ведущей группе должностей гражданской службы категории "специалисты".</w:t>
      </w:r>
    </w:p>
    <w:p w:rsidR="00000000" w:rsidRDefault="008F6B0C">
      <w:pPr>
        <w:pStyle w:val="just"/>
      </w:pPr>
      <w:r>
        <w:t xml:space="preserve">2. Назначение на должность </w:t>
      </w:r>
      <w:r>
        <w:t>и освобождение от должности заместителя начальника отдела осуществляются приказом ФНС России.</w:t>
      </w:r>
    </w:p>
    <w:p w:rsidR="00000000" w:rsidRDefault="008F6B0C">
      <w:pPr>
        <w:pStyle w:val="just"/>
      </w:pPr>
      <w:r>
        <w:t>Заместитель начальника отдела непосредственно подчиняется начальнику отдела.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</w:t>
      </w:r>
      <w:r>
        <w:rPr>
          <w:rFonts w:eastAsia="Times New Roman"/>
        </w:rPr>
        <w:t>стажу гражданской службы (государственной службы иных видов) или стажу (опыту) работы по специальности</w:t>
      </w:r>
    </w:p>
    <w:p w:rsidR="00000000" w:rsidRDefault="008F6B0C">
      <w:pPr>
        <w:pStyle w:val="just"/>
      </w:pPr>
      <w:r>
        <w:t>3. Для замещения должности заместителя начальника отдела устанавливаются следующие требования:</w:t>
      </w:r>
    </w:p>
    <w:p w:rsidR="00000000" w:rsidRDefault="008F6B0C">
      <w:pPr>
        <w:pStyle w:val="just"/>
      </w:pPr>
      <w:r>
        <w:t>а) наличие высшего профессионального образования;</w:t>
      </w:r>
    </w:p>
    <w:p w:rsidR="00000000" w:rsidRDefault="008F6B0C">
      <w:pPr>
        <w:pStyle w:val="just"/>
      </w:pPr>
      <w:r>
        <w:lastRenderedPageBreak/>
        <w:t>б) налич</w:t>
      </w:r>
      <w:r>
        <w:t>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8F6B0C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</w:t>
      </w:r>
      <w:r>
        <w:t>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</w:t>
      </w:r>
      <w:r>
        <w:t>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центрального аппарата ФНС России, поря</w:t>
      </w:r>
      <w:r>
        <w:t>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государс</w:t>
      </w:r>
      <w:r>
        <w:t>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8F6B0C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</w:t>
      </w:r>
      <w:r>
        <w:t>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</w:t>
      </w:r>
      <w:r>
        <w:t>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</w:t>
      </w:r>
      <w:r>
        <w:t>, с базами данных; управления электронной почтой; подготовки презентаций, использования графических объектов в электронных документах, подготовки деловой корреспонденции и актов Федеральной налоговой службы.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обязанности, права и ответствен</w:t>
      </w:r>
      <w:r>
        <w:rPr>
          <w:rFonts w:eastAsia="Times New Roman"/>
        </w:rPr>
        <w:t>ность</w:t>
      </w:r>
    </w:p>
    <w:p w:rsidR="00000000" w:rsidRDefault="008F6B0C">
      <w:pPr>
        <w:pStyle w:val="just"/>
      </w:pPr>
      <w:r>
        <w:t>4. Основные права и обязанности заместителя начальника отдела,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</w:t>
      </w:r>
      <w:r>
        <w:t xml:space="preserve"> государственной гражданской службе Российской Федерации".</w:t>
      </w:r>
    </w:p>
    <w:p w:rsidR="00000000" w:rsidRDefault="008F6B0C">
      <w:pPr>
        <w:pStyle w:val="just"/>
      </w:pPr>
      <w:r>
        <w:t>5. Заместитель начальника отдела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</w:t>
      </w:r>
      <w:r>
        <w:t>тановлением Правительства Российской Федерации от 30 сентября 2004 г. N 506, положением об управлении (указать наименование управления) центрального аппарата ФНС России, утвержденного приказом ФНС России от "__" 20__ г., положением об отделе (указать наиме</w:t>
      </w:r>
      <w:r>
        <w:t>нование отдела), приказами (распоряжениями) ФНС России, поручениями руководства Федеральной налоговой службы.</w:t>
      </w:r>
    </w:p>
    <w:p w:rsidR="00000000" w:rsidRDefault="008F6B0C">
      <w:pPr>
        <w:pStyle w:val="just"/>
      </w:pPr>
      <w:r>
        <w:t>(Перечислить права и обязанности заместителя начальника отдела).</w:t>
      </w:r>
    </w:p>
    <w:p w:rsidR="00000000" w:rsidRDefault="008F6B0C">
      <w:pPr>
        <w:pStyle w:val="just"/>
      </w:pPr>
      <w:r>
        <w:t>6. Заместитель начальника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Перечень вопросов, по которым заместитель начальника </w:t>
      </w:r>
      <w:r>
        <w:rPr>
          <w:rFonts w:eastAsia="Times New Roman"/>
        </w:rPr>
        <w:t>отдела вправе или обязан самостоятельно принимать управленческие и иные решения</w:t>
      </w:r>
    </w:p>
    <w:p w:rsidR="00000000" w:rsidRDefault="008F6B0C">
      <w:pPr>
        <w:pStyle w:val="just"/>
      </w:pPr>
      <w:r>
        <w:t>7. При исполнении служебных обязанностей заместитель начальника отдела вправе самостоятельно принимать решения по вопросам:</w:t>
      </w:r>
    </w:p>
    <w:p w:rsidR="00000000" w:rsidRDefault="008F6B0C">
      <w:pPr>
        <w:pStyle w:val="just"/>
      </w:pPr>
      <w:r>
        <w:t>(Перечислить вопросы, по которым заместитель начальн</w:t>
      </w:r>
      <w:r>
        <w:t>ика отдела вправе самостоятельно принимать управленческие и иные решения).</w:t>
      </w:r>
    </w:p>
    <w:p w:rsidR="00000000" w:rsidRDefault="008F6B0C">
      <w:pPr>
        <w:pStyle w:val="just"/>
      </w:pPr>
      <w:r>
        <w:t>8. При исполнении служебных обязанностей заместитель начальника отдела обязан самостоятельно принимать решения по вопросам:</w:t>
      </w:r>
    </w:p>
    <w:p w:rsidR="00000000" w:rsidRDefault="008F6B0C">
      <w:pPr>
        <w:pStyle w:val="just"/>
      </w:pPr>
      <w:r>
        <w:t>(Перечислить вопросы, по которым заместитель начальника о</w:t>
      </w:r>
      <w:r>
        <w:t>тдела обязан самостоятельно принимать управленческие и иные решения).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 отдела вправе или обязан участвовать при подготовке проектов нормативных правовых актов и (или) проектов управленческих и иных реш</w:t>
      </w:r>
      <w:r>
        <w:rPr>
          <w:rFonts w:eastAsia="Times New Roman"/>
        </w:rPr>
        <w:t>ений</w:t>
      </w:r>
    </w:p>
    <w:p w:rsidR="00000000" w:rsidRDefault="008F6B0C">
      <w:pPr>
        <w:pStyle w:val="just"/>
      </w:pPr>
      <w:r>
        <w:t>9. Заместитель начальника отдела в соответствии со своей компетенцией вправе участвовать в подготовке (обсуждении) следующих проектов:</w:t>
      </w:r>
    </w:p>
    <w:p w:rsidR="00000000" w:rsidRDefault="008F6B0C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</w:t>
      </w:r>
      <w:r>
        <w:t>оторых вправе участвовать заместитель начальника отдела в соответствии со своей компетенцией).</w:t>
      </w:r>
    </w:p>
    <w:p w:rsidR="00000000" w:rsidRDefault="008F6B0C">
      <w:pPr>
        <w:pStyle w:val="just"/>
      </w:pPr>
      <w:r>
        <w:t>10. Заместитель начальника отдела в соответствии со своей компетенцией обязан участвовать в подготовке (обсуждении) следующих проектов:</w:t>
      </w:r>
    </w:p>
    <w:p w:rsidR="00000000" w:rsidRDefault="008F6B0C">
      <w:pPr>
        <w:pStyle w:val="just"/>
      </w:pPr>
      <w:r>
        <w:t>положений об отделе и упр</w:t>
      </w:r>
      <w:r>
        <w:t>авлении;</w:t>
      </w:r>
    </w:p>
    <w:p w:rsidR="00000000" w:rsidRDefault="008F6B0C">
      <w:pPr>
        <w:pStyle w:val="just"/>
      </w:pPr>
      <w:r>
        <w:t>графика отпусков гражданских служащих отдела;</w:t>
      </w:r>
    </w:p>
    <w:p w:rsidR="00000000" w:rsidRDefault="008F6B0C">
      <w:pPr>
        <w:pStyle w:val="just"/>
      </w:pPr>
      <w:r>
        <w:t>иных актов по поручению непосредственного руководителя и руководства ФНС России.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подготовки, рассмотрения проектов управленческих и иных решений, порядок согласования и принятия </w:t>
      </w:r>
      <w:r>
        <w:rPr>
          <w:rFonts w:eastAsia="Times New Roman"/>
        </w:rPr>
        <w:t>данных решений</w:t>
      </w:r>
    </w:p>
    <w:p w:rsidR="00000000" w:rsidRDefault="008F6B0C">
      <w:pPr>
        <w:pStyle w:val="just"/>
      </w:pPr>
      <w:r>
        <w:t>11. В соответствии со своими должностными обязанностями заместитель начальника отдела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</w:t>
      </w:r>
      <w:r>
        <w:rPr>
          <w:rFonts w:eastAsia="Times New Roman"/>
        </w:rPr>
        <w:t>ия</w:t>
      </w:r>
    </w:p>
    <w:p w:rsidR="00000000" w:rsidRDefault="008F6B0C">
      <w:pPr>
        <w:pStyle w:val="just"/>
      </w:pPr>
      <w:r>
        <w:t>12. Взаимодействие заместителя начальника отдела с федеральными государственными гражданскими служащими ФНС России, государственными служащими иных государственных органов, а также с другими гражданами и организациями строится в рамках деловых отношений</w:t>
      </w:r>
      <w:r>
        <w:t xml:space="preserve">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</w:t>
      </w:r>
      <w:r>
        <w:t>Российской Федерации, 2002, N 33, ст. 3196; 2007, N 13, ст. 1531; 2009, N 29, ст. 3658), и требований к служебному поведению, установленных статьей 18 Федерального закона от 27 июля 2004 г. N 79-ФЗ "О государственной гражданской службе Российской Федерации</w:t>
      </w:r>
      <w:r>
        <w:t>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Федераль</w:t>
      </w:r>
      <w:r>
        <w:rPr>
          <w:rFonts w:eastAsia="Times New Roman"/>
        </w:rPr>
        <w:t>ной налоговой службы</w:t>
      </w:r>
    </w:p>
    <w:p w:rsidR="00000000" w:rsidRDefault="008F6B0C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8F6B0C">
      <w:pPr>
        <w:pStyle w:val="just"/>
      </w:pPr>
      <w:r>
        <w:t>14. Эффективность про</w:t>
      </w:r>
      <w:r>
        <w:t>фессиональной служебной деятельности заместителя начальника отдела оценивается по следующим показателям:</w:t>
      </w:r>
    </w:p>
    <w:p w:rsidR="00000000" w:rsidRDefault="008F6B0C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</w:t>
      </w:r>
      <w:r>
        <w:t>лины;</w:t>
      </w:r>
    </w:p>
    <w:p w:rsidR="00000000" w:rsidRDefault="008F6B0C">
      <w:pPr>
        <w:pStyle w:val="just"/>
      </w:pPr>
      <w:r>
        <w:t>своевременности и оперативности выполнения поручений;</w:t>
      </w:r>
    </w:p>
    <w:p w:rsidR="00000000" w:rsidRDefault="008F6B0C">
      <w:pPr>
        <w:pStyle w:val="just"/>
      </w:pPr>
      <w:r>
        <w:t xml:space="preserve">качеству выполненной работы (подготовке документов в соответствии </w:t>
      </w:r>
      <w:r>
        <w:t>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8F6B0C">
      <w:pPr>
        <w:pStyle w:val="just"/>
      </w:pPr>
      <w:r>
        <w:t>профессиональной компетентности (знанию законодательных и иных нормативных правовых акт</w:t>
      </w:r>
      <w:r>
        <w:t>ов, широте профессионального кругозора, умению работать с документами);</w:t>
      </w:r>
    </w:p>
    <w:p w:rsidR="00000000" w:rsidRDefault="008F6B0C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8F6B0C">
      <w:pPr>
        <w:pStyle w:val="just"/>
      </w:pPr>
      <w:r>
        <w:t>творческому подходу к решению поста</w:t>
      </w:r>
      <w:r>
        <w:t>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8F6B0C">
      <w:pPr>
        <w:pStyle w:val="just"/>
      </w:pPr>
      <w:r>
        <w:t>осознанию ответственности за последствия своих действий.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HTML"/>
      </w:pPr>
      <w:r>
        <w:t>Начальник отдела</w:t>
      </w:r>
    </w:p>
    <w:p w:rsidR="00000000" w:rsidRDefault="008F6B0C">
      <w:pPr>
        <w:pStyle w:val="HTML"/>
      </w:pPr>
      <w:r>
        <w:t>_________________</w:t>
      </w:r>
      <w:r>
        <w:t>____________________   _____________ (ФИО)</w:t>
      </w:r>
    </w:p>
    <w:p w:rsidR="00000000" w:rsidRDefault="008F6B0C">
      <w:pPr>
        <w:pStyle w:val="HTML"/>
      </w:pPr>
      <w:r>
        <w:t>(наименование отдела и управления)        (подпись)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8F6B0C">
      <w:pPr>
        <w:pStyle w:val="HTML"/>
      </w:pPr>
      <w:r>
        <w:t>---------------------------------------------------------------------------</w:t>
      </w:r>
    </w:p>
    <w:p w:rsidR="00000000" w:rsidRDefault="008F6B0C">
      <w:pPr>
        <w:pStyle w:val="HTML"/>
      </w:pPr>
      <w:r>
        <w:t>¦  N  ¦  Фамилия, имя,   ¦Дата и роспись ¦ Дата и номер  ¦  Дата и</w:t>
      </w:r>
      <w:r>
        <w:t xml:space="preserve"> номер  ¦</w:t>
      </w:r>
    </w:p>
    <w:p w:rsidR="00000000" w:rsidRDefault="008F6B0C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8F6B0C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8F6B0C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8F6B0C">
      <w:pPr>
        <w:pStyle w:val="HTML"/>
      </w:pPr>
      <w:r>
        <w:t xml:space="preserve">¦     ¦           </w:t>
      </w:r>
      <w:r>
        <w:t xml:space="preserve">       ¦  в получении  ¦               ¦                ¦</w:t>
      </w:r>
    </w:p>
    <w:p w:rsidR="00000000" w:rsidRDefault="008F6B0C">
      <w:pPr>
        <w:pStyle w:val="HTML"/>
      </w:pPr>
      <w:r>
        <w:t>¦     ¦                  ¦   его копии   ¦               ¦                ¦</w:t>
      </w:r>
    </w:p>
    <w:p w:rsidR="00000000" w:rsidRDefault="008F6B0C">
      <w:pPr>
        <w:pStyle w:val="HTML"/>
      </w:pPr>
      <w:r>
        <w:t>+-----+------------------+---------------+---------------+----------------+</w:t>
      </w:r>
    </w:p>
    <w:p w:rsidR="00000000" w:rsidRDefault="008F6B0C">
      <w:pPr>
        <w:pStyle w:val="HTML"/>
      </w:pPr>
      <w:r>
        <w:t xml:space="preserve">¦     ¦                  ¦               ¦    </w:t>
      </w:r>
      <w:r>
        <w:t xml:space="preserve">           ¦                ¦</w:t>
      </w:r>
    </w:p>
    <w:p w:rsidR="00000000" w:rsidRDefault="008F6B0C">
      <w:pPr>
        <w:pStyle w:val="HTML"/>
      </w:pPr>
      <w:r>
        <w:t>+-----+------------------+---------------+---------------+----------------+</w:t>
      </w:r>
    </w:p>
    <w:p w:rsidR="00000000" w:rsidRDefault="008F6B0C">
      <w:pPr>
        <w:pStyle w:val="HTML"/>
      </w:pPr>
      <w:r>
        <w:t>¦     ¦                  ¦               ¦               ¦                ¦</w:t>
      </w:r>
    </w:p>
    <w:p w:rsidR="00000000" w:rsidRDefault="008F6B0C">
      <w:pPr>
        <w:pStyle w:val="HTML"/>
      </w:pPr>
      <w:r>
        <w:t>------+------------------+---------------+---------------+----------------</w:t>
      </w:r>
      <w:r>
        <w:t>-</w:t>
      </w:r>
    </w:p>
    <w:p w:rsidR="00000000" w:rsidRDefault="008F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B0C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8F6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https://порядокправа.рф/obrazecy/dolzhnostnoj_reglament_zamestitelya_nachalnika_otdela_federalnoj_nalogovoj_sluzhby.htm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B0C"/>
    <w:rsid w:val="008F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FC3C83-B6CA-4B01-A219-B8EEA168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otdela_federalnoj_nalogov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9055</Characters>
  <Application>Microsoft Office Word</Application>
  <DocSecurity>0</DocSecurity>
  <Lines>75</Lines>
  <Paragraphs>21</Paragraphs>
  <ScaleCrop>false</ScaleCrop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отдела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2022-08-07T12:17:00Z</dcterms:created>
  <dcterms:modified xsi:type="dcterms:W3CDTF">2022-08-07T12:17:00Z</dcterms:modified>
</cp:coreProperties>
</file>