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6AEF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старшего государственного налогового инспектора отдела управления ФНС России по субъекту Российской Федерации</w:t>
      </w:r>
    </w:p>
    <w:p w:rsidR="00000000" w:rsidRDefault="00A76AEF">
      <w:pPr>
        <w:pStyle w:val="right"/>
      </w:pPr>
      <w:r>
        <w:t>Приложение N 2 к Приказу ФНС России от 05.12.2011 N ММВ-7-4/908@ (в ред. Приказа ФНС России от 20.03.2013 N ММВ-7-4/127@)</w:t>
      </w:r>
    </w:p>
    <w:p w:rsidR="00000000" w:rsidRDefault="00A76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AEF">
      <w:pPr>
        <w:pStyle w:val="HTML"/>
      </w:pPr>
      <w:r>
        <w:t xml:space="preserve">                                                     УТВЕРЖДАЮ</w:t>
      </w:r>
    </w:p>
    <w:p w:rsidR="00000000" w:rsidRDefault="00A76AEF">
      <w:pPr>
        <w:pStyle w:val="HTML"/>
      </w:pPr>
      <w:r>
        <w:t>Руководитель управления ФНС России</w:t>
      </w:r>
    </w:p>
    <w:p w:rsidR="00000000" w:rsidRDefault="00A76AEF">
      <w:pPr>
        <w:pStyle w:val="HTML"/>
      </w:pPr>
      <w:r>
        <w:t>по субъекту Российской Федерации</w:t>
      </w:r>
    </w:p>
    <w:p w:rsidR="00000000" w:rsidRDefault="00A76AEF">
      <w:pPr>
        <w:pStyle w:val="HTML"/>
      </w:pPr>
      <w:r>
        <w:t>__</w:t>
      </w:r>
      <w:r>
        <w:t>____________________________</w:t>
      </w:r>
    </w:p>
    <w:p w:rsidR="00000000" w:rsidRDefault="00A76AEF">
      <w:pPr>
        <w:pStyle w:val="HTML"/>
      </w:pPr>
      <w:r>
        <w:t>(наименование)</w:t>
      </w:r>
    </w:p>
    <w:p w:rsidR="00000000" w:rsidRDefault="00A76AEF">
      <w:pPr>
        <w:pStyle w:val="HTML"/>
      </w:pPr>
      <w:r>
        <w:t>(______________________________)</w:t>
      </w:r>
    </w:p>
    <w:p w:rsidR="00000000" w:rsidRDefault="00A76AEF">
      <w:pPr>
        <w:pStyle w:val="HTML"/>
      </w:pPr>
      <w:r>
        <w:t>(подпись) (фамилия, инициалы)</w:t>
      </w:r>
    </w:p>
    <w:p w:rsidR="00000000" w:rsidRDefault="00A76AEF">
      <w:pPr>
        <w:pStyle w:val="HTML"/>
      </w:pPr>
      <w:r>
        <w:t>от "__" _________________ 201_ г.</w:t>
      </w:r>
    </w:p>
    <w:p w:rsidR="00000000" w:rsidRDefault="00A76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AEF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старшего государственного налогового инспектора ____________________________________________</w:t>
      </w:r>
      <w:r>
        <w:rPr>
          <w:rFonts w:eastAsia="Times New Roman"/>
        </w:rPr>
        <w:t>_____________ (наименование отдела управления ФНС России по субъекту Российской Федерации)</w:t>
      </w:r>
    </w:p>
    <w:p w:rsidR="00000000" w:rsidRDefault="00A76AEF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 (код) должности по Реестру должностей федеральной государственной гражданской службы, утвержденному Указом Президента Российской Федерации от 3</w:t>
      </w:r>
      <w:r>
        <w:rPr>
          <w:rFonts w:eastAsia="Times New Roman"/>
        </w:rPr>
        <w:t>1.12.2005 N 1574 "О Реестре должностей федеральной государственной гражданской службы", - 11-3-4-070</w:t>
      </w:r>
    </w:p>
    <w:p w:rsidR="00000000" w:rsidRDefault="00A76AEF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A76AEF">
      <w:pPr>
        <w:pStyle w:val="just"/>
      </w:pPr>
      <w:r>
        <w:t>1. Должность федеральной государственной гражданской службы (далее - гражданская служба) старшего государственного налогового инспектора</w:t>
      </w:r>
      <w:r>
        <w:t xml:space="preserve"> (указать наименование отдела и управления ФНС России по субъекту Российской Федерации) (далее - старший государственный налоговый инспектор) относится к старшей группе должностей гражданской службы категории "специалисты".</w:t>
      </w:r>
    </w:p>
    <w:p w:rsidR="00000000" w:rsidRDefault="00A76AEF">
      <w:pPr>
        <w:pStyle w:val="just"/>
      </w:pPr>
      <w:r>
        <w:t>2. Назначение на должность и осв</w:t>
      </w:r>
      <w:r>
        <w:t>обождение от должности старшего государственного налогового инспектора осуществляются приказом управления ФНС России по субъекту Российской Федерации (далее - управление).</w:t>
      </w:r>
    </w:p>
    <w:p w:rsidR="00000000" w:rsidRDefault="00A76AEF">
      <w:pPr>
        <w:pStyle w:val="just"/>
      </w:pPr>
      <w:r>
        <w:t>Старший государственный налоговый инспектор непосредственно подчиняется начальнику о</w:t>
      </w:r>
      <w:r>
        <w:t>тдела.</w:t>
      </w:r>
    </w:p>
    <w:p w:rsidR="00000000" w:rsidRDefault="00A76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AE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A76AEF">
      <w:pPr>
        <w:pStyle w:val="just"/>
      </w:pPr>
      <w:r>
        <w:t>3. Для замещения должности старшего государственного налогово</w:t>
      </w:r>
      <w:r>
        <w:t>го инспектора устанавливаются следующие требования:</w:t>
      </w:r>
    </w:p>
    <w:p w:rsidR="00000000" w:rsidRDefault="00A76AEF">
      <w:pPr>
        <w:pStyle w:val="just"/>
      </w:pPr>
      <w:r>
        <w:t>а) наличие высшего профессионального образования;</w:t>
      </w:r>
    </w:p>
    <w:p w:rsidR="00000000" w:rsidRDefault="00A76AEF">
      <w:pPr>
        <w:pStyle w:val="just"/>
      </w:pPr>
      <w:r>
        <w:t>б)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</w:t>
      </w:r>
      <w:r>
        <w:t xml:space="preserve">идента Российской Федерации и постановлений Правительства Российской Федерации,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обязанностей, основ управления </w:t>
      </w:r>
      <w:r>
        <w:t>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управления, служебного распорядка управления, порядка работы со служебной информацией, основ делопроизводств</w:t>
      </w:r>
      <w:r>
        <w:t>а, правил охраны труда и противопожарной безопасности; аппаратного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</w:t>
      </w:r>
      <w:r>
        <w:t>омственного документооборота; общих вопросов в области обеспечения информационной безопасности;</w:t>
      </w:r>
    </w:p>
    <w:p w:rsidR="00000000" w:rsidRDefault="00A76AEF">
      <w:pPr>
        <w:pStyle w:val="just"/>
      </w:pPr>
      <w:r>
        <w:t>в) наличие профессиональных навыков, необходимых для выполнения работы в сфере, соответствующей направлению деятельности структурного подразделения, осуществлен</w:t>
      </w:r>
      <w:r>
        <w:t>ия экспертизы проектов нормативных правовых актов,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работы:</w:t>
      </w:r>
      <w:r>
        <w:t xml:space="preserve"> с внутренними и периферийными устройствами компьютера, информационно-коммуникационными сетями (в том числе с сетью Интернет), в операционной системе, в текстовом редакторе, с электронными таблицами, с базами данных; управления электронной почтой; подготов</w:t>
      </w:r>
      <w:r>
        <w:t>ки презентаций, использования графических объектов в электронных документах, подготовки деловой корреспонденции и актов управления.</w:t>
      </w:r>
    </w:p>
    <w:p w:rsidR="00000000" w:rsidRDefault="00A76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AEF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A76AEF">
      <w:pPr>
        <w:pStyle w:val="just"/>
      </w:pPr>
      <w:r>
        <w:t xml:space="preserve">4. Основные права и обязанности старшего государственного налогового </w:t>
      </w:r>
      <w:r>
        <w:t>инспектора, а также запреты и требования, связанные с гражданской службой, которые установлены в его отношении, предусмотрены статьями 14, 15, 17, 18 Федерального закона от 27 июля 2004 г. N 79-ФЗ "О государственной гражданской службе Российской Федерации"</w:t>
      </w:r>
      <w:r>
        <w:t>.</w:t>
      </w:r>
    </w:p>
    <w:p w:rsidR="00000000" w:rsidRDefault="00A76AEF">
      <w:pPr>
        <w:pStyle w:val="just"/>
      </w:pPr>
      <w:r>
        <w:t xml:space="preserve">5. Старший государственный налоговый инспектор осуществляет иные права и исполняет обязанности, предусмотренные законодательством Российской Федерации, </w:t>
      </w:r>
      <w:r>
        <w:t>Положением о Федеральной налоговой службе, утвержденным постановлением Правительства Российской Федерации от 30 сентября 2004 г. N 506, положением об управлении (указать наименование управления), утвержденным руководителем ФНС России "__" ________ 20__ г.,</w:t>
      </w:r>
      <w:r>
        <w:t xml:space="preserve"> положением об отделе (указать наименование отдела), приказами (распоряжениями) ФНС России, приказами управления, поручениями руководства управления.</w:t>
      </w:r>
    </w:p>
    <w:p w:rsidR="00000000" w:rsidRDefault="00A76AEF">
      <w:pPr>
        <w:pStyle w:val="just"/>
      </w:pPr>
      <w:r>
        <w:t>(Перечислить права и обязанности старшего государственного налогового инспектора).</w:t>
      </w:r>
    </w:p>
    <w:p w:rsidR="00000000" w:rsidRDefault="00A76AEF">
      <w:pPr>
        <w:pStyle w:val="just"/>
      </w:pPr>
      <w:r>
        <w:t>6. Старший государствен</w:t>
      </w:r>
      <w:r>
        <w:t>ный налоговый инспектор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A76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AEF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старший государственный налоговы</w:t>
      </w:r>
      <w:r>
        <w:rPr>
          <w:rFonts w:eastAsia="Times New Roman"/>
        </w:rPr>
        <w:t>й инспектор вправе или обязан самостоятельно принимать управленческие и иные решения</w:t>
      </w:r>
    </w:p>
    <w:p w:rsidR="00000000" w:rsidRDefault="00A76AEF">
      <w:pPr>
        <w:pStyle w:val="just"/>
      </w:pPr>
      <w:r>
        <w:t>7. При исполнении служебных обязанностей старший государственный налоговый инспектор вправе самостоятельно принимать решения по вопросам:</w:t>
      </w:r>
    </w:p>
    <w:p w:rsidR="00000000" w:rsidRDefault="00A76AEF">
      <w:pPr>
        <w:pStyle w:val="just"/>
      </w:pPr>
      <w:r>
        <w:t xml:space="preserve">(Перечислить вопросы, по которым </w:t>
      </w:r>
      <w:r>
        <w:t>старший государственный налоговый инспектор вправе самостоятельно принимать управленческие и иные решения).</w:t>
      </w:r>
    </w:p>
    <w:p w:rsidR="00000000" w:rsidRDefault="00A76AEF">
      <w:pPr>
        <w:pStyle w:val="just"/>
      </w:pPr>
      <w:r>
        <w:t>8. При исполнении служебных обязанностей старший государственный налоговый инспектор обязан самостоятельно принимать решения по вопросам:</w:t>
      </w:r>
    </w:p>
    <w:p w:rsidR="00000000" w:rsidRDefault="00A76AEF">
      <w:pPr>
        <w:pStyle w:val="just"/>
      </w:pPr>
      <w:r>
        <w:t>(Перечисли</w:t>
      </w:r>
      <w:r>
        <w:t>ть вопросы, по которым старший государственный налоговый инспектор обязан самостоятельно принимать управленческие и иные решения).</w:t>
      </w:r>
    </w:p>
    <w:p w:rsidR="00000000" w:rsidRDefault="00A76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AEF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старший государственный налоговый инспектор вправе или обязан участвовать при подготовке пр</w:t>
      </w:r>
      <w:r>
        <w:rPr>
          <w:rFonts w:eastAsia="Times New Roman"/>
        </w:rPr>
        <w:t>оектов нормативных правовых актов и (или) проектов управленческих и иных решений</w:t>
      </w:r>
    </w:p>
    <w:p w:rsidR="00000000" w:rsidRDefault="00A76AEF">
      <w:pPr>
        <w:pStyle w:val="just"/>
      </w:pPr>
      <w:r>
        <w:t>9. Старший государственный налоговый инспектор в соответствии со своей компетенцией вправе участвовать в подготовке (обсуждении) следующих проектов:</w:t>
      </w:r>
    </w:p>
    <w:p w:rsidR="00000000" w:rsidRDefault="00A76AEF">
      <w:pPr>
        <w:pStyle w:val="just"/>
      </w:pPr>
      <w:r>
        <w:t>(Перечислить виды проектов</w:t>
      </w:r>
      <w:r>
        <w:t xml:space="preserve"> нормативных правовых актов и (или) проектов управленческих и иных решений, в подготовке которых вправе участвовать старший государственный налоговый инспектор в соответствии со своей компетенцией).</w:t>
      </w:r>
    </w:p>
    <w:p w:rsidR="00000000" w:rsidRDefault="00A76AEF">
      <w:pPr>
        <w:pStyle w:val="just"/>
      </w:pPr>
      <w:r>
        <w:t>10. Старший государственный налоговый инспектор в соответ</w:t>
      </w:r>
      <w:r>
        <w:t>ствии со своей компетенцией обязан участвовать в подготовке (обсуждении) следующих проектов:</w:t>
      </w:r>
    </w:p>
    <w:p w:rsidR="00000000" w:rsidRDefault="00A76AEF">
      <w:pPr>
        <w:pStyle w:val="just"/>
      </w:pPr>
      <w:r>
        <w:t>положений об отделе и управлении;</w:t>
      </w:r>
    </w:p>
    <w:p w:rsidR="00000000" w:rsidRDefault="00A76AEF">
      <w:pPr>
        <w:pStyle w:val="just"/>
      </w:pPr>
      <w:r>
        <w:t>положений об инспекциях Федеральной налоговой службы по району, району в городе, городу без районного деления, инспекциях Федерал</w:t>
      </w:r>
      <w:r>
        <w:t>ьной налоговой службы межрайонного уровня;</w:t>
      </w:r>
    </w:p>
    <w:p w:rsidR="00000000" w:rsidRDefault="00A76AEF">
      <w:pPr>
        <w:pStyle w:val="just"/>
      </w:pPr>
      <w:r>
        <w:t>графика отпусков гражданских служащих отдела;</w:t>
      </w:r>
    </w:p>
    <w:p w:rsidR="00000000" w:rsidRDefault="00A76AEF">
      <w:pPr>
        <w:pStyle w:val="just"/>
      </w:pPr>
      <w:r>
        <w:t>иных актов по поручению непосредственного руководителя и руководства управления.</w:t>
      </w:r>
    </w:p>
    <w:p w:rsidR="00000000" w:rsidRDefault="00A76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AEF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</w:t>
      </w:r>
      <w:r>
        <w:rPr>
          <w:rFonts w:eastAsia="Times New Roman"/>
        </w:rPr>
        <w:t>, порядок согласования и принятия данных решений</w:t>
      </w:r>
    </w:p>
    <w:p w:rsidR="00000000" w:rsidRDefault="00A76AEF">
      <w:pPr>
        <w:pStyle w:val="just"/>
      </w:pPr>
      <w:r>
        <w:t xml:space="preserve">11. В соответствии со своими должностными обязанностями старший государственный налоговый инспектор принимает решения в сроки, установленные законодательными и иными нормативными правовыми актами Российской </w:t>
      </w:r>
      <w:r>
        <w:t>Федерации.</w:t>
      </w:r>
    </w:p>
    <w:p w:rsidR="00000000" w:rsidRDefault="00A76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AEF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A76AEF">
      <w:pPr>
        <w:pStyle w:val="just"/>
      </w:pPr>
      <w:r>
        <w:t>12. Взаимодействие старшего государственного налогового инспектора с федеральными государственными гражданскими служащими управления, инспекций и ФНС России, государственными служащими иных государственных</w:t>
      </w:r>
      <w:r>
        <w:t xml:space="preserve">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 августа 2002 г. N 885 "Об утверждении </w:t>
      </w:r>
      <w:r>
        <w:t>общих принципов служебного поведения государственных служащих" (Собрание законодательства Российской Федерации, 2002, N 33, ст. 3196; 2007, N 13, ст. 1531; 2009, N 29, ст. 3658), и требований к служебному поведению, установленных статьей 18 Федерального за</w:t>
      </w:r>
      <w:r>
        <w:t>кона от 27 июля 2004 г. N 79-ФЗ "О государственной гражданской службе Российской Федерации", а также в соответствии с иными нормативными правовыми актами Российской Федерации и приказами (распоряжениями) ФНС России.</w:t>
      </w:r>
    </w:p>
    <w:p w:rsidR="00000000" w:rsidRDefault="00A76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AEF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</w:t>
      </w:r>
      <w:r>
        <w:rPr>
          <w:rFonts w:eastAsia="Times New Roman"/>
        </w:rPr>
        <w:t>казываемых гражданам и организациям в соответствии с административным регламентом Федеральной налоговой службы</w:t>
      </w:r>
    </w:p>
    <w:p w:rsidR="00000000" w:rsidRDefault="00A76AEF">
      <w:pPr>
        <w:pStyle w:val="just"/>
      </w:pPr>
      <w:r>
        <w:t>13. Указать полный перечень оказываемых государственных услуг либо предусмотреть, что государственные услуги не оказываются.</w:t>
      </w:r>
    </w:p>
    <w:p w:rsidR="00000000" w:rsidRDefault="00A76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AEF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A76AEF">
      <w:pPr>
        <w:pStyle w:val="just"/>
      </w:pPr>
      <w:r>
        <w:t>14. Эффективность профессиональной служебной деятельности старшего государственного налогового инспектора оценивается по следующим показателям:</w:t>
      </w:r>
    </w:p>
    <w:p w:rsidR="00000000" w:rsidRDefault="00A76AEF">
      <w:pPr>
        <w:pStyle w:val="just"/>
      </w:pPr>
      <w:r>
        <w:t>выполняемому объему рабо</w:t>
      </w:r>
      <w:r>
        <w:t>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A76AEF">
      <w:pPr>
        <w:pStyle w:val="just"/>
      </w:pPr>
      <w:r>
        <w:t>своевременности и оперативности выполнения поручений;</w:t>
      </w:r>
    </w:p>
    <w:p w:rsidR="00000000" w:rsidRDefault="00A76AEF">
      <w:pPr>
        <w:pStyle w:val="just"/>
      </w:pPr>
      <w:r>
        <w:t>качеству выполненной работы (подготовке документов в соответствии с у</w:t>
      </w:r>
      <w:r>
        <w:t>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A76AEF">
      <w:pPr>
        <w:pStyle w:val="just"/>
      </w:pPr>
      <w:r>
        <w:t>профессиональной компетентности (знанию законодательных и иных нормативных правовых актов,</w:t>
      </w:r>
      <w:r>
        <w:t xml:space="preserve"> широте профессионального кругозора, умению работать с документами);</w:t>
      </w:r>
    </w:p>
    <w:p w:rsidR="00000000" w:rsidRDefault="00A76AEF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A76AEF">
      <w:pPr>
        <w:pStyle w:val="just"/>
      </w:pPr>
      <w:r>
        <w:t>творческому подходу к решению поставле</w:t>
      </w:r>
      <w:r>
        <w:t>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A76AEF">
      <w:pPr>
        <w:pStyle w:val="just"/>
      </w:pPr>
      <w:r>
        <w:t>осознанию ответственности за последствия своих действий.</w:t>
      </w:r>
    </w:p>
    <w:p w:rsidR="00000000" w:rsidRDefault="00A76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AEF">
      <w:pPr>
        <w:pStyle w:val="HTML"/>
      </w:pPr>
      <w:r>
        <w:t>Начальник отдела</w:t>
      </w:r>
    </w:p>
    <w:p w:rsidR="00000000" w:rsidRDefault="00A76AEF">
      <w:pPr>
        <w:pStyle w:val="HTML"/>
      </w:pPr>
      <w:r>
        <w:t>____________________</w:t>
      </w:r>
      <w:r>
        <w:t>____________ _______________ (ФИО)</w:t>
      </w:r>
    </w:p>
    <w:p w:rsidR="00000000" w:rsidRDefault="00A76AEF">
      <w:pPr>
        <w:pStyle w:val="HTML"/>
      </w:pPr>
      <w:r>
        <w:t>(наименование отдела управления)    (подпись)</w:t>
      </w:r>
    </w:p>
    <w:p w:rsidR="00000000" w:rsidRDefault="00A76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AEF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A76AEF">
      <w:pPr>
        <w:pStyle w:val="HTML"/>
      </w:pPr>
      <w:r>
        <w:t>---------------------------------------------------------------------------</w:t>
      </w:r>
    </w:p>
    <w:p w:rsidR="00000000" w:rsidRDefault="00A76AEF">
      <w:pPr>
        <w:pStyle w:val="HTML"/>
      </w:pPr>
      <w:r>
        <w:t>¦  N  ¦  Фамилия, имя,   ¦Дата и роспись ¦ Дата и номер  ¦  Дата и номер  ¦</w:t>
      </w:r>
    </w:p>
    <w:p w:rsidR="00000000" w:rsidRDefault="00A76AEF">
      <w:pPr>
        <w:pStyle w:val="HTML"/>
      </w:pPr>
      <w:r>
        <w:t>¦ п/</w:t>
      </w:r>
      <w:r>
        <w:t>п ¦     отчество     ¦в ознакомлении ¦   приказа о   ¦    приказа     ¦</w:t>
      </w:r>
    </w:p>
    <w:p w:rsidR="00000000" w:rsidRDefault="00A76AEF">
      <w:pPr>
        <w:pStyle w:val="HTML"/>
      </w:pPr>
      <w:r>
        <w:t>¦     ¦                  ¦ с должностным ¦ назначении на ¦об освобождении ¦</w:t>
      </w:r>
    </w:p>
    <w:p w:rsidR="00000000" w:rsidRDefault="00A76AEF">
      <w:pPr>
        <w:pStyle w:val="HTML"/>
      </w:pPr>
      <w:r>
        <w:t>¦     ¦                  ¦ регламентом и ¦   должность   ¦  от должности  ¦</w:t>
      </w:r>
    </w:p>
    <w:p w:rsidR="00000000" w:rsidRDefault="00A76AEF">
      <w:pPr>
        <w:pStyle w:val="HTML"/>
      </w:pPr>
      <w:r>
        <w:t>¦     ¦                  ¦  в по</w:t>
      </w:r>
      <w:r>
        <w:t>лучении  ¦               ¦                ¦</w:t>
      </w:r>
    </w:p>
    <w:p w:rsidR="00000000" w:rsidRDefault="00A76AEF">
      <w:pPr>
        <w:pStyle w:val="HTML"/>
      </w:pPr>
      <w:r>
        <w:t>¦     ¦                  ¦   его копии   ¦               ¦                ¦</w:t>
      </w:r>
    </w:p>
    <w:p w:rsidR="00000000" w:rsidRDefault="00A76AEF">
      <w:pPr>
        <w:pStyle w:val="HTML"/>
      </w:pPr>
      <w:r>
        <w:t>+-----+------------------+---------------+---------------+----------------+</w:t>
      </w:r>
    </w:p>
    <w:p w:rsidR="00000000" w:rsidRDefault="00A76AEF">
      <w:pPr>
        <w:pStyle w:val="HTML"/>
      </w:pPr>
      <w:r>
        <w:t xml:space="preserve">¦     ¦                  ¦               ¦               ¦  </w:t>
      </w:r>
      <w:r>
        <w:t xml:space="preserve">              ¦</w:t>
      </w:r>
    </w:p>
    <w:p w:rsidR="00000000" w:rsidRDefault="00A76AEF">
      <w:pPr>
        <w:pStyle w:val="HTML"/>
      </w:pPr>
      <w:r>
        <w:t>+-----+------------------+---------------+---------------+----------------+</w:t>
      </w:r>
    </w:p>
    <w:p w:rsidR="00000000" w:rsidRDefault="00A76AEF">
      <w:pPr>
        <w:pStyle w:val="HTML"/>
      </w:pPr>
      <w:r>
        <w:t>¦     ¦                  ¦               ¦               ¦                ¦</w:t>
      </w:r>
    </w:p>
    <w:p w:rsidR="00000000" w:rsidRDefault="00A76AEF">
      <w:pPr>
        <w:pStyle w:val="HTML"/>
      </w:pPr>
      <w:r>
        <w:t>------+------------------+---------------+---------------+-----------------</w:t>
      </w:r>
    </w:p>
    <w:p w:rsidR="00000000" w:rsidRDefault="00A76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AEF">
      <w:pPr>
        <w:pStyle w:val="right"/>
      </w:pPr>
      <w:r>
        <w:t>Источник - Приказ ФНС России от 05.12.2011 № ММВ-7-4/908@ (с изменениями и дополнениями на 2013 год)</w:t>
      </w:r>
    </w:p>
    <w:p w:rsidR="00000000" w:rsidRDefault="00A76A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https://порядокправа.рф/obrazecy/dolzhnostnoj_reglament_starshego_gosudarstvennogo_nalogovogo_inspektora_otdela_upravleniya_fns_rossii_p.htm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AEF"/>
    <w:rsid w:val="00A7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E66FB6-F504-43F8-AE9F-6AB0138A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starshego_gosudarstvennogo_nalogovogo_inspektora_otdela_upravleniya_fns_rossii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1680</Words>
  <Characters>9579</Characters>
  <Application>Microsoft Office Word</Application>
  <DocSecurity>0</DocSecurity>
  <Lines>79</Lines>
  <Paragraphs>22</Paragraphs>
  <ScaleCrop>false</ScaleCrop>
  <Company/>
  <LinksUpToDate>false</LinksUpToDate>
  <CharactersWithSpaces>11237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старшего государственного налогового инспектора отдела управления ФНС России по субъекту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2022-08-07T12:11:00Z</dcterms:created>
  <dcterms:modified xsi:type="dcterms:W3CDTF">2022-08-07T12:11:00Z</dcterms:modified>
</cp:coreProperties>
</file>