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C6C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 труда и социальной защиты Российской Федерации</w:t>
      </w:r>
    </w:p>
    <w:p w:rsidR="00000000" w:rsidRDefault="00814C6C">
      <w:pPr>
        <w:pStyle w:val="right"/>
      </w:pPr>
      <w:r>
        <w:t xml:space="preserve">Приложение N 3 к Приказу Министерства труда и социальной защиты Российской Федерации от 16 августа 2012 г. N 55н </w:t>
      </w:r>
    </w:p>
    <w:p w:rsidR="00000000" w:rsidRDefault="00814C6C">
      <w:pPr>
        <w:pStyle w:val="HTML"/>
      </w:pPr>
      <w:r>
        <w:t xml:space="preserve">                                        </w:t>
      </w:r>
      <w:r>
        <w:t xml:space="preserve">                          УТВЕРЖДАЮ</w:t>
      </w:r>
    </w:p>
    <w:p w:rsidR="00000000" w:rsidRDefault="00814C6C">
      <w:pPr>
        <w:pStyle w:val="HTML"/>
      </w:pPr>
      <w:r>
        <w:t>Министр труда</w:t>
      </w:r>
    </w:p>
    <w:p w:rsidR="00000000" w:rsidRDefault="00814C6C">
      <w:pPr>
        <w:pStyle w:val="HTML"/>
      </w:pPr>
      <w:r>
        <w:t>и социальной защиты</w:t>
      </w:r>
    </w:p>
    <w:p w:rsidR="00000000" w:rsidRDefault="00814C6C">
      <w:pPr>
        <w:pStyle w:val="HTML"/>
      </w:pPr>
      <w:r>
        <w:t>Российской Федерации</w:t>
      </w:r>
    </w:p>
    <w:p w:rsidR="00000000" w:rsidRDefault="00814C6C">
      <w:pPr>
        <w:pStyle w:val="HTML"/>
      </w:pPr>
      <w:r>
        <w:t>___________ (___________________)</w:t>
      </w:r>
    </w:p>
    <w:p w:rsidR="00000000" w:rsidRDefault="00814C6C">
      <w:pPr>
        <w:pStyle w:val="HTML"/>
      </w:pPr>
      <w:r>
        <w:t>(подпись)   (инициалы, фамилия)</w:t>
      </w:r>
    </w:p>
    <w:p w:rsidR="00000000" w:rsidRDefault="00814C6C">
      <w:pPr>
        <w:pStyle w:val="HTML"/>
      </w:pPr>
      <w:r>
        <w:t>"__" _________ 20__ г.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 ТРУДА И СОЦИАЛЬНОЙ ЗАЩ</w:t>
      </w:r>
      <w:r>
        <w:rPr>
          <w:rFonts w:eastAsia="Times New Roman"/>
        </w:rPr>
        <w:t>ИТЫ РОССИЙСКОЙ ФЕДЕРАЦИИ</w:t>
      </w: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14C6C">
      <w:pPr>
        <w:pStyle w:val="just"/>
      </w:pPr>
      <w:r>
        <w:t>1. Должность федеральной государственной гражданской службы помощника (советника) Министра труда и социальной защиты Российской Федерации (далее - помощник (советник) Министра) относится к высшей группе должносте</w:t>
      </w:r>
      <w:r>
        <w:t>й федеральной государственной гражданской службы категории "помощники (советники)".</w:t>
      </w:r>
    </w:p>
    <w:p w:rsidR="00000000" w:rsidRDefault="00814C6C">
      <w:pPr>
        <w:pStyle w:val="just"/>
      </w:pPr>
      <w:r>
        <w:t>Регистрационный номер (код) должности - 05-2-1-016 (05-2-1-017).</w:t>
      </w:r>
    </w:p>
    <w:p w:rsidR="00000000" w:rsidRDefault="00814C6C">
      <w:pPr>
        <w:pStyle w:val="just"/>
      </w:pPr>
      <w:r>
        <w:t>2. Назначение на должность помощника (советника) Министра и освобождение от этой должности осуществляются М</w:t>
      </w:r>
      <w:r>
        <w:t>инистром труда и социальной защиты Российской Федерации (далее - Министр).</w:t>
      </w:r>
    </w:p>
    <w:p w:rsidR="00000000" w:rsidRDefault="00814C6C">
      <w:pPr>
        <w:pStyle w:val="just"/>
      </w:pPr>
      <w:r>
        <w:t>Помощник (советник) Министра непосредственно подчиняется Министру.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государственной службы </w:t>
      </w:r>
      <w:r>
        <w:rPr>
          <w:rFonts w:eastAsia="Times New Roman"/>
        </w:rPr>
        <w:t>(государственной службы иных видов) или стажу (опыту) работы по специальности</w:t>
      </w:r>
    </w:p>
    <w:p w:rsidR="00000000" w:rsidRDefault="00814C6C">
      <w:pPr>
        <w:pStyle w:val="just"/>
      </w:pPr>
      <w:r>
        <w:t>3. Для замещения должности помощника (советника) Министра устанавливаются следующие требования:</w:t>
      </w:r>
    </w:p>
    <w:p w:rsidR="00000000" w:rsidRDefault="00814C6C">
      <w:pPr>
        <w:pStyle w:val="just"/>
      </w:pPr>
      <w:r>
        <w:t>1) наличие высшего профессионального образования;</w:t>
      </w:r>
    </w:p>
    <w:p w:rsidR="00000000" w:rsidRDefault="00814C6C">
      <w:pPr>
        <w:pStyle w:val="just"/>
      </w:pPr>
      <w:r>
        <w:t>2) наличие не менее шести лет ст</w:t>
      </w:r>
      <w:r>
        <w:t>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814C6C">
      <w:pPr>
        <w:pStyle w:val="just"/>
      </w:pPr>
      <w:r>
        <w:lastRenderedPageBreak/>
        <w:t>3) наличие профессиональных знаний, включая знание Конституции Российской Федерации, федеральных конституционных законов, федера</w:t>
      </w:r>
      <w:r>
        <w:t>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</w:t>
      </w:r>
      <w:r>
        <w:t>нностей; основ управления и организации труда, особенностей процесса прохождения гражданской службы, норм делового общения, форм и методов работы с применением автоматизированных средств управления, порядка работы со служебной информацией, основ делопроизв</w:t>
      </w:r>
      <w:r>
        <w:t>одства, правил охраны труда и противопожарной безопасности;</w:t>
      </w:r>
    </w:p>
    <w:p w:rsidR="00000000" w:rsidRDefault="00814C6C">
      <w:pPr>
        <w:pStyle w:val="just"/>
      </w:pPr>
      <w:r>
        <w:t>4) наличие профессиональных навыков, необходимых для работы в конкретной определенной Министром сфере деятельности, обеспечения выполнения поставленных Министром задач, оперативной реализации упра</w:t>
      </w:r>
      <w:r>
        <w:t xml:space="preserve">вленческих решений, ведения деловых переговоров, взаимодействия с государственными органами и организациями, планирования работы, пользования современной оргтехникой и программными продуктами, систематического повышения профессиональных знаний, подготовки </w:t>
      </w:r>
      <w:r>
        <w:t>внутренних и исходящих документов.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814C6C">
      <w:pPr>
        <w:pStyle w:val="just"/>
      </w:pPr>
      <w:r>
        <w:t>4. Помощник (советник) Министра в соответствии со статьей 15 Федерального закона от 27 июля 2004 г. N 79-ФЗ "О государственной гражданской службе Российской Федерации</w:t>
      </w:r>
      <w:r>
        <w:t>" (далее - Федеральный закон) обязан:</w:t>
      </w:r>
    </w:p>
    <w:p w:rsidR="00000000" w:rsidRDefault="00814C6C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814C6C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814C6C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814C6C">
      <w:pPr>
        <w:pStyle w:val="just"/>
      </w:pPr>
      <w:r>
        <w:t>4) соблюдать при исполнении должност</w:t>
      </w:r>
      <w:r>
        <w:t>ных обязанностей права и законные интересы граждан и организаций;</w:t>
      </w:r>
    </w:p>
    <w:p w:rsidR="00000000" w:rsidRDefault="00814C6C">
      <w:pPr>
        <w:pStyle w:val="just"/>
      </w:pPr>
      <w:r>
        <w:t>5) соблюдать служебный распорядок Министерства труда и социальной защиты Российской Федерации (далее - Министерство);</w:t>
      </w:r>
    </w:p>
    <w:p w:rsidR="00000000" w:rsidRDefault="00814C6C">
      <w:pPr>
        <w:pStyle w:val="just"/>
      </w:pPr>
      <w:r>
        <w:t>6) поддерживать уровень квалификации, необходимый для надлежащего исполн</w:t>
      </w:r>
      <w:r>
        <w:t>ения должностных обязанностей;</w:t>
      </w:r>
    </w:p>
    <w:p w:rsidR="00000000" w:rsidRDefault="00814C6C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</w:t>
      </w:r>
      <w:r>
        <w:t>стной жизни и здоровья граждан или затрагивающие их честь и достоинство;</w:t>
      </w:r>
    </w:p>
    <w:p w:rsidR="00000000" w:rsidRDefault="00814C6C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814C6C">
      <w:pPr>
        <w:pStyle w:val="just"/>
      </w:pPr>
      <w:r>
        <w:t>9) представлять в установленном порядке предусмотренные Федеральным закон</w:t>
      </w:r>
      <w:r>
        <w:t>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814C6C">
      <w:pPr>
        <w:pStyle w:val="just"/>
      </w:pPr>
      <w:r>
        <w:t>10) сообщать о выходе из гражданства Р</w:t>
      </w:r>
      <w:r>
        <w:t>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814C6C">
      <w:pPr>
        <w:pStyle w:val="just"/>
      </w:pPr>
      <w:r>
        <w:t>11) соблюдать ограничения, выполнять обязательства и требования к служебному п</w:t>
      </w:r>
      <w:r>
        <w:t>оведению, не нарушать запреты, которые установлены Федеральным законом и другими федеральными законами;</w:t>
      </w:r>
    </w:p>
    <w:p w:rsidR="00000000" w:rsidRDefault="00814C6C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</w:t>
      </w:r>
      <w:r>
        <w:t xml:space="preserve"> принимать меры по предотвращению такого конфликта.</w:t>
      </w:r>
    </w:p>
    <w:p w:rsidR="00000000" w:rsidRDefault="00814C6C">
      <w:pPr>
        <w:pStyle w:val="just"/>
      </w:pPr>
      <w:r>
        <w:t>5. В соответствии со статьей 17 Федерального закона помощнику (советнику) Министра в связи с прохождением гражданской службы запрещается:</w:t>
      </w:r>
    </w:p>
    <w:p w:rsidR="00000000" w:rsidRDefault="00814C6C">
      <w:pPr>
        <w:pStyle w:val="just"/>
      </w:pPr>
      <w:r>
        <w:t xml:space="preserve">1) участвовать на платной основе в деятельности органа управления </w:t>
      </w:r>
      <w:r>
        <w:t>коммерческой организацией, за исключением случаев, установленных Федеральным законом;</w:t>
      </w:r>
    </w:p>
    <w:p w:rsidR="00000000" w:rsidRDefault="00814C6C">
      <w:pPr>
        <w:pStyle w:val="just"/>
      </w:pPr>
      <w:r>
        <w:t>2) замещать должность гражданской службы в случае:</w:t>
      </w:r>
    </w:p>
    <w:p w:rsidR="00000000" w:rsidRDefault="00814C6C">
      <w:pPr>
        <w:pStyle w:val="just"/>
      </w:pPr>
      <w:r>
        <w:t>избрания или назначения на государственную должность, за исключением случаев, установленных указами Президента Российск</w:t>
      </w:r>
      <w:r>
        <w:t>ой Федерации;</w:t>
      </w:r>
    </w:p>
    <w:p w:rsidR="00000000" w:rsidRDefault="00814C6C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814C6C">
      <w:pPr>
        <w:pStyle w:val="just"/>
      </w:pPr>
      <w: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которая может быть создана в Минис</w:t>
      </w:r>
      <w:r>
        <w:t>терстве;</w:t>
      </w:r>
    </w:p>
    <w:p w:rsidR="00000000" w:rsidRDefault="00814C6C">
      <w:pPr>
        <w:pStyle w:val="just"/>
      </w:pPr>
      <w:r>
        <w:t>3) осуществлять предпринимательскую деятельность;</w:t>
      </w:r>
    </w:p>
    <w:p w:rsidR="00000000" w:rsidRDefault="00814C6C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814C6C">
      <w:pPr>
        <w:pStyle w:val="just"/>
      </w:pPr>
      <w:r>
        <w:t>5) быть поверенным или представителем по делам третьих лиц в Министерстве, если иное</w:t>
      </w:r>
      <w:r>
        <w:t xml:space="preserve"> не предусмотрено Федеральным законом и другими федеральными законами;</w:t>
      </w:r>
    </w:p>
    <w:p w:rsidR="00000000" w:rsidRDefault="00814C6C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</w:t>
      </w:r>
      <w:r>
        <w:t>ранспортных расходов и иные вознаграждения);</w:t>
      </w:r>
    </w:p>
    <w:p w:rsidR="00000000" w:rsidRDefault="00814C6C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</w:t>
      </w:r>
      <w:r>
        <w:t>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</w:t>
      </w:r>
      <w:r>
        <w:t>, международными и иностранными организациями;</w:t>
      </w:r>
    </w:p>
    <w:p w:rsidR="00000000" w:rsidRDefault="00814C6C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814C6C">
      <w:pPr>
        <w:pStyle w:val="just"/>
      </w:pPr>
      <w:r>
        <w:t>9) раз</w:t>
      </w:r>
      <w:r>
        <w:t>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</w:t>
      </w:r>
      <w:r>
        <w:t>анностей;</w:t>
      </w:r>
    </w:p>
    <w:p w:rsidR="00000000" w:rsidRDefault="00814C6C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органа, либо Министерства, есл</w:t>
      </w:r>
      <w:r>
        <w:t>и это не входит в его должностные обязанности;</w:t>
      </w:r>
    </w:p>
    <w:p w:rsidR="00000000" w:rsidRDefault="00814C6C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</w:t>
      </w:r>
      <w:r>
        <w:t xml:space="preserve">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814C6C">
      <w:pPr>
        <w:pStyle w:val="just"/>
      </w:pPr>
      <w:r>
        <w:t>12) использовать преимущества должностного положения для предвыборной агитации, а также для аги</w:t>
      </w:r>
      <w:r>
        <w:t>тации по вопросам референдума;</w:t>
      </w:r>
    </w:p>
    <w:p w:rsidR="00000000" w:rsidRDefault="00814C6C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</w:t>
      </w:r>
      <w:r>
        <w:t xml:space="preserve"> в качестве гражданского служащего, если это не входит в его должностные обязанности;</w:t>
      </w:r>
    </w:p>
    <w:p w:rsidR="00000000" w:rsidRDefault="00814C6C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</w:t>
      </w:r>
      <w:r>
        <w:t xml:space="preserve"> общественной самодеятельности) и религиозных объединений или способствовать созданию указанных структур;</w:t>
      </w:r>
    </w:p>
    <w:p w:rsidR="00000000" w:rsidRDefault="00814C6C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814C6C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 договором Российской Федерации или законодательством Российской Федерации;</w:t>
      </w:r>
    </w:p>
    <w:p w:rsidR="00000000" w:rsidRDefault="00814C6C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</w:t>
      </w:r>
      <w:r>
        <w:t>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814C6C">
      <w:pPr>
        <w:pStyle w:val="just"/>
      </w:pPr>
      <w:r>
        <w:t>6. Помощник (советник) Министра обязан соблюдать требо</w:t>
      </w:r>
      <w:r>
        <w:t>вания к служебному поведению, установленные статьей 18 Федерального закона:</w:t>
      </w:r>
    </w:p>
    <w:p w:rsidR="00000000" w:rsidRDefault="00814C6C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814C6C">
      <w:pPr>
        <w:pStyle w:val="just"/>
      </w:pPr>
      <w:r>
        <w:t xml:space="preserve">2) исходить из того, что признание, соблюдение и защита прав и свобод человека и гражданина </w:t>
      </w:r>
      <w:r>
        <w:t>определяют смысл и содержание его профессиональной служебной деятельности;</w:t>
      </w:r>
    </w:p>
    <w:p w:rsidR="00000000" w:rsidRDefault="00814C6C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Министерства;</w:t>
      </w:r>
    </w:p>
    <w:p w:rsidR="00000000" w:rsidRDefault="00814C6C">
      <w:pPr>
        <w:pStyle w:val="just"/>
      </w:pPr>
      <w:r>
        <w:t>4) не оказывать предпочтение каким-ли</w:t>
      </w:r>
      <w:r>
        <w:t>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814C6C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</w:t>
      </w:r>
      <w:r>
        <w:t>сполнению должностных обязанностей;</w:t>
      </w:r>
    </w:p>
    <w:p w:rsidR="00000000" w:rsidRDefault="00814C6C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000000" w:rsidRDefault="00814C6C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</w:t>
      </w:r>
      <w:r>
        <w:t>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814C6C">
      <w:pPr>
        <w:pStyle w:val="just"/>
      </w:pPr>
      <w:r>
        <w:t>8) не совершать поступки, порочащие его честь и достоинство;</w:t>
      </w:r>
    </w:p>
    <w:p w:rsidR="00000000" w:rsidRDefault="00814C6C">
      <w:pPr>
        <w:pStyle w:val="just"/>
      </w:pPr>
      <w:r>
        <w:t>9) проявлять корректность в обращении с гражданами;</w:t>
      </w:r>
    </w:p>
    <w:p w:rsidR="00000000" w:rsidRDefault="00814C6C">
      <w:pPr>
        <w:pStyle w:val="just"/>
      </w:pPr>
      <w:r>
        <w:t>10) проявлять уважение к нравст</w:t>
      </w:r>
      <w:r>
        <w:t>венным обычаям и традициям народов Российской Федерации;</w:t>
      </w:r>
    </w:p>
    <w:p w:rsidR="00000000" w:rsidRDefault="00814C6C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814C6C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814C6C">
      <w:pPr>
        <w:pStyle w:val="just"/>
      </w:pPr>
      <w:r>
        <w:t>13) не допускать конфликтн</w:t>
      </w:r>
      <w:r>
        <w:t>ых ситуаций, способных нанести ущерб его репутации или авторитету Министерства;</w:t>
      </w:r>
    </w:p>
    <w:p w:rsidR="00000000" w:rsidRDefault="00814C6C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814C6C">
      <w:pPr>
        <w:pStyle w:val="just"/>
      </w:pPr>
      <w:r>
        <w:t>7. Помощник (советник) Министра обязан:</w:t>
      </w:r>
    </w:p>
    <w:p w:rsidR="00000000" w:rsidRDefault="00814C6C">
      <w:pPr>
        <w:pStyle w:val="just"/>
      </w:pPr>
      <w:r>
        <w:t>(перечислить обязанности, которые возло</w:t>
      </w:r>
      <w:r>
        <w:t>жены на помощника (советника) Министра в соответствии с иными нормативными правовыми актами Российской Федерации и Министерства).</w:t>
      </w:r>
    </w:p>
    <w:p w:rsidR="00000000" w:rsidRDefault="00814C6C">
      <w:pPr>
        <w:pStyle w:val="just"/>
      </w:pPr>
      <w:r>
        <w:t>8. Помощник (советник) Министра в соответствии со статьей 14 Федерального закона имеет право на:</w:t>
      </w:r>
    </w:p>
    <w:p w:rsidR="00000000" w:rsidRDefault="00814C6C">
      <w:pPr>
        <w:pStyle w:val="just"/>
      </w:pPr>
      <w:r>
        <w:t>1) обеспечение надлежащих орг</w:t>
      </w:r>
      <w:r>
        <w:t>анизационно-технических условий, необходимых для исполнения должностных обязанностей;</w:t>
      </w:r>
    </w:p>
    <w:p w:rsidR="00000000" w:rsidRDefault="00814C6C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</w:t>
      </w:r>
      <w:r>
        <w:t>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814C6C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</w:t>
      </w:r>
      <w:r>
        <w:t>ых дней и нерабочих праздничных дней, а также ежегодных оплачиваемых основного и дополнительных отпусков;</w:t>
      </w:r>
    </w:p>
    <w:p w:rsidR="00000000" w:rsidRDefault="00814C6C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</w:t>
      </w:r>
      <w:r>
        <w:t>том;</w:t>
      </w:r>
    </w:p>
    <w:p w:rsidR="00000000" w:rsidRDefault="00814C6C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814C6C">
      <w:pPr>
        <w:pStyle w:val="just"/>
      </w:pPr>
      <w:r>
        <w:t>6) доступ в установленном порядке к сведениям, составляющ</w:t>
      </w:r>
      <w:r>
        <w:t>им государственную тайну, если исполнение должностных обязанностей связано с использованием таких сведений;</w:t>
      </w:r>
    </w:p>
    <w:p w:rsidR="00000000" w:rsidRDefault="00814C6C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</w:t>
      </w:r>
      <w:r>
        <w:t>ные объединения и иные организации;</w:t>
      </w:r>
    </w:p>
    <w:p w:rsidR="00000000" w:rsidRDefault="00814C6C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>
        <w:t>других документов и материалов;</w:t>
      </w:r>
    </w:p>
    <w:p w:rsidR="00000000" w:rsidRDefault="00814C6C">
      <w:pPr>
        <w:pStyle w:val="just"/>
      </w:pPr>
      <w:r>
        <w:t>9) защиту сведений о гражданском служащем;</w:t>
      </w:r>
    </w:p>
    <w:p w:rsidR="00000000" w:rsidRDefault="00814C6C">
      <w:pPr>
        <w:pStyle w:val="just"/>
      </w:pPr>
      <w:r>
        <w:t>10) должностной рост на конкурсной основе;</w:t>
      </w:r>
    </w:p>
    <w:p w:rsidR="00000000" w:rsidRDefault="00814C6C">
      <w:pPr>
        <w:pStyle w:val="just"/>
      </w:pPr>
      <w:r>
        <w:t xml:space="preserve">11) профессиональную переподготовку, повышение квалификации и </w:t>
      </w:r>
      <w:r>
        <w:t>стажировку в порядке, установленном Федеральным законом и другими федеральными законами;</w:t>
      </w:r>
    </w:p>
    <w:p w:rsidR="00000000" w:rsidRDefault="00814C6C">
      <w:pPr>
        <w:pStyle w:val="just"/>
      </w:pPr>
      <w:r>
        <w:t>12) членство в профессиональном союзе;</w:t>
      </w:r>
    </w:p>
    <w:p w:rsidR="00000000" w:rsidRDefault="00814C6C">
      <w:pPr>
        <w:pStyle w:val="just"/>
      </w:pPr>
      <w:r>
        <w:t>13) рассмотрение индивидуальных служебных споров в соответствии с Федеральным законом и другими федеральными законами;</w:t>
      </w:r>
    </w:p>
    <w:p w:rsidR="00000000" w:rsidRDefault="00814C6C">
      <w:pPr>
        <w:pStyle w:val="just"/>
      </w:pPr>
      <w:r>
        <w:t>14) прове</w:t>
      </w:r>
      <w:r>
        <w:t>дение по его заявлению служебной проверки;</w:t>
      </w:r>
    </w:p>
    <w:p w:rsidR="00000000" w:rsidRDefault="00814C6C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814C6C">
      <w:pPr>
        <w:pStyle w:val="just"/>
      </w:pPr>
      <w:r>
        <w:t>16) медицинское страхование в соответствии с Федеральным законом и Федеральным законом о медицинском страхо</w:t>
      </w:r>
      <w:r>
        <w:t>вании государственных служащих Российской Федерации;</w:t>
      </w:r>
    </w:p>
    <w:p w:rsidR="00000000" w:rsidRDefault="00814C6C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814C6C">
      <w:pPr>
        <w:pStyle w:val="just"/>
      </w:pPr>
      <w:r>
        <w:t>18) государственное пенсионное обеспечение в соответствии с Федеральным закон</w:t>
      </w:r>
      <w:r>
        <w:t>ом;</w:t>
      </w:r>
    </w:p>
    <w:p w:rsidR="00000000" w:rsidRDefault="00814C6C">
      <w:pPr>
        <w:pStyle w:val="just"/>
      </w:pPr>
      <w:r>
        <w:t>19) выполнение иной оплачиваемой работы с предварительным уведомлением представителя нанимателя, если это не повлечет за собой конфликт интересов.</w:t>
      </w:r>
    </w:p>
    <w:p w:rsidR="00000000" w:rsidRDefault="00814C6C">
      <w:pPr>
        <w:pStyle w:val="just"/>
      </w:pPr>
      <w:r>
        <w:t>9. Для выполнения возложенных на помощника (советника) Министра обязанностей он также вправе:</w:t>
      </w:r>
    </w:p>
    <w:p w:rsidR="00000000" w:rsidRDefault="00814C6C">
      <w:pPr>
        <w:pStyle w:val="just"/>
      </w:pPr>
      <w:r>
        <w:t>(перечислит</w:t>
      </w:r>
      <w:r>
        <w:t>ь права помощника (советника) Министра, вытекающие из его полномочий).</w:t>
      </w:r>
    </w:p>
    <w:p w:rsidR="00000000" w:rsidRDefault="00814C6C">
      <w:pPr>
        <w:pStyle w:val="just"/>
      </w:pPr>
      <w:r>
        <w:t>10. Помощник (советник) Министра осуществляет иные права и обязанности, предусмотренные законодательством Российской Федерации, приказами Министерства и поручениями Министра.</w:t>
      </w:r>
    </w:p>
    <w:p w:rsidR="00000000" w:rsidRDefault="00814C6C">
      <w:pPr>
        <w:pStyle w:val="just"/>
      </w:pPr>
      <w:r>
        <w:t>11. Помощн</w:t>
      </w:r>
      <w:r>
        <w:t>ик (советник) Министра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помощник (советник) Министра впра</w:t>
      </w:r>
      <w:r>
        <w:rPr>
          <w:rFonts w:eastAsia="Times New Roman"/>
        </w:rPr>
        <w:t>ве или обязан самостоятельно принимать управленческие и иные решения</w:t>
      </w:r>
    </w:p>
    <w:p w:rsidR="00000000" w:rsidRDefault="00814C6C">
      <w:pPr>
        <w:pStyle w:val="just"/>
      </w:pPr>
      <w:r>
        <w:t>12. При исполнении служебных обязанностей помощник (советник) Министра вправе самостоятельно принимать решения по вопросам:</w:t>
      </w:r>
    </w:p>
    <w:p w:rsidR="00000000" w:rsidRDefault="00814C6C">
      <w:pPr>
        <w:pStyle w:val="just"/>
      </w:pPr>
      <w:r>
        <w:t>(перечислить вопросы, по которым помощник (советник) Министра в</w:t>
      </w:r>
      <w:r>
        <w:t>праве самостоятельно принимать управленческие и иные решения).</w:t>
      </w:r>
    </w:p>
    <w:p w:rsidR="00000000" w:rsidRDefault="00814C6C">
      <w:pPr>
        <w:pStyle w:val="just"/>
      </w:pPr>
      <w:r>
        <w:t>13. При исполнении служебных обязанностей помощник (советник) Министра обязан самостоятельно принимать решения по вопросам:</w:t>
      </w:r>
    </w:p>
    <w:p w:rsidR="00000000" w:rsidRDefault="00814C6C">
      <w:pPr>
        <w:pStyle w:val="just"/>
      </w:pPr>
      <w:r>
        <w:t xml:space="preserve">(перечислить вопросы, по которым помощник (советник) Министра обязан </w:t>
      </w:r>
      <w:r>
        <w:t>самостоятельно принимать управленческие и иные решения).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помощник (советник) Министра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814C6C">
      <w:pPr>
        <w:pStyle w:val="just"/>
      </w:pPr>
      <w:r>
        <w:t>14. Помо</w:t>
      </w:r>
      <w:r>
        <w:t>щник (советник) Министра в соответствии со своей компетенцией вправе участвовать в подготовке (обсуждении):</w:t>
      </w:r>
    </w:p>
    <w:p w:rsidR="00000000" w:rsidRDefault="00814C6C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помощник (сов</w:t>
      </w:r>
      <w:r>
        <w:t>етник) Министра в соответствии со своей компетенцией).</w:t>
      </w:r>
    </w:p>
    <w:p w:rsidR="00000000" w:rsidRDefault="00814C6C">
      <w:pPr>
        <w:pStyle w:val="just"/>
      </w:pPr>
      <w:r>
        <w:t>15. Помощник (советник) Министра в соответствии со своей компетенцией обязан участвовать в подготовке (обсуждении):</w:t>
      </w:r>
    </w:p>
    <w:p w:rsidR="00000000" w:rsidRDefault="00814C6C">
      <w:pPr>
        <w:pStyle w:val="just"/>
      </w:pPr>
      <w:r>
        <w:t>(перечислить виды проектов нормативных правовых актов и (или) проектов управленческих</w:t>
      </w:r>
      <w:r>
        <w:t xml:space="preserve"> и иных решений, в подготовке которых обязан участвовать помощник (советник) Министра в соответствии со своей компетенцией).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</w:t>
      </w:r>
      <w:r>
        <w:rPr>
          <w:rFonts w:eastAsia="Times New Roman"/>
        </w:rPr>
        <w:t>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814C6C">
      <w:pPr>
        <w:pStyle w:val="just"/>
      </w:pPr>
      <w:r>
        <w:t>16. В соответствии со своими должностными обязанностями помощник (советник) Министра принимает решения в сроки, установленные обязател</w:t>
      </w:r>
      <w:r>
        <w:t>ьными для Российской Федерации нормами международного права, законодательными и иными нормативными правовыми актами Российской Федерации.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814C6C">
      <w:pPr>
        <w:pStyle w:val="just"/>
      </w:pPr>
      <w:r>
        <w:t>13. Взаимодействие помощника (советника) Министра с федеральными государственн</w:t>
      </w:r>
      <w:r>
        <w:t>ыми гражданскими служащими Министерства,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</w:t>
      </w:r>
      <w:r>
        <w:t>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</w:t>
      </w:r>
      <w:r>
        <w:t>дерального закона, а также в соответствии с иными нормативными правовыми актами Российской Федерации и Министерства.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814C6C">
      <w:pPr>
        <w:pStyle w:val="just"/>
      </w:pPr>
      <w:r>
        <w:t>18. Помощник (советни</w:t>
      </w:r>
      <w:r>
        <w:t>к) Министра не оказывает государственных услуг.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814C6C">
      <w:pPr>
        <w:pStyle w:val="just"/>
      </w:pPr>
      <w:r>
        <w:t>19. Эффективность профессиональной служебной деятельности помощника (советника) Министра оценивается по следующим показ</w:t>
      </w:r>
      <w:r>
        <w:t>ателям:</w:t>
      </w:r>
    </w:p>
    <w:p w:rsidR="00000000" w:rsidRDefault="00814C6C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814C6C">
      <w:pPr>
        <w:pStyle w:val="just"/>
      </w:pPr>
      <w:r>
        <w:t>своевременности и оперативности выполнения поручений;</w:t>
      </w:r>
    </w:p>
    <w:p w:rsidR="00000000" w:rsidRDefault="00814C6C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</w:t>
      </w:r>
      <w:r>
        <w:t>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814C6C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</w:t>
      </w:r>
      <w:r>
        <w:t>ю работать с документами);</w:t>
      </w:r>
    </w:p>
    <w:p w:rsidR="00000000" w:rsidRDefault="00814C6C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814C6C">
      <w:pPr>
        <w:pStyle w:val="just"/>
      </w:pPr>
      <w:r>
        <w:t>творческому подходу к решению поставленных задач, активности и инициативе в осво</w:t>
      </w:r>
      <w:r>
        <w:t>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814C6C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814C6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814C6C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814C6C">
      <w:pPr>
        <w:pStyle w:val="HTML"/>
      </w:pPr>
      <w:r>
        <w:t>¦ N  ¦Фамилия, имя, ¦ Дата и роспись в ¦    Дата и     ¦   Дата и номер   ¦</w:t>
      </w:r>
    </w:p>
    <w:p w:rsidR="00000000" w:rsidRDefault="00814C6C">
      <w:pPr>
        <w:pStyle w:val="HTML"/>
      </w:pPr>
      <w:r>
        <w:t>¦п/п ¦   отчество   ¦   ознакомлении   ¦номер приказа о¦    приказа об    ¦</w:t>
      </w:r>
    </w:p>
    <w:p w:rsidR="00000000" w:rsidRDefault="00814C6C">
      <w:pPr>
        <w:pStyle w:val="HTML"/>
      </w:pPr>
      <w:r>
        <w:t xml:space="preserve">¦    ¦              ¦          </w:t>
      </w:r>
      <w:r>
        <w:t xml:space="preserve">        ¦ назначении на ¦ освобождении от  ¦</w:t>
      </w:r>
    </w:p>
    <w:p w:rsidR="00000000" w:rsidRDefault="00814C6C">
      <w:pPr>
        <w:pStyle w:val="HTML"/>
      </w:pPr>
      <w:r>
        <w:t>¦    ¦              ¦                  ¦   должность   ¦    должности     ¦</w:t>
      </w:r>
    </w:p>
    <w:p w:rsidR="00000000" w:rsidRDefault="00814C6C">
      <w:pPr>
        <w:pStyle w:val="HTML"/>
      </w:pPr>
      <w:r>
        <w:t>+----+--------------+------------------+---------------+------------------+</w:t>
      </w:r>
    </w:p>
    <w:p w:rsidR="00000000" w:rsidRDefault="00814C6C">
      <w:pPr>
        <w:pStyle w:val="HTML"/>
      </w:pPr>
      <w:r>
        <w:t xml:space="preserve">¦    ¦              ¦                  ¦               ¦   </w:t>
      </w:r>
      <w:r>
        <w:t xml:space="preserve">               ¦</w:t>
      </w:r>
    </w:p>
    <w:p w:rsidR="00000000" w:rsidRDefault="00814C6C">
      <w:pPr>
        <w:pStyle w:val="HTML"/>
      </w:pPr>
      <w:r>
        <w:t>+----+--------------+------------------+---------------+------------------+</w:t>
      </w:r>
    </w:p>
    <w:p w:rsidR="00000000" w:rsidRDefault="00814C6C">
      <w:pPr>
        <w:pStyle w:val="HTML"/>
      </w:pPr>
      <w:r>
        <w:t>¦    ¦              ¦                  ¦               ¦                  ¦</w:t>
      </w:r>
    </w:p>
    <w:p w:rsidR="00000000" w:rsidRDefault="00814C6C">
      <w:pPr>
        <w:pStyle w:val="HTML"/>
      </w:pPr>
      <w:r>
        <w:t>-----+--------------+------------------+---------------+-------------------</w:t>
      </w:r>
    </w:p>
    <w:p w:rsidR="00000000" w:rsidRDefault="0081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6C">
      <w:pPr>
        <w:pStyle w:val="right"/>
      </w:pPr>
      <w:r>
        <w:t>Источник - Приказ Минтруда России от 16.08.2012 № 55н</w:t>
      </w:r>
    </w:p>
    <w:p w:rsidR="00000000" w:rsidRDefault="00814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https://порядокправа.рф/obrazecy/dolzhnostnoj_reglament_pomoshhnika_sovetnika_ministra_truda_i_socialnoj_zashhity_ross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6C"/>
    <w:rsid w:val="0081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D3952-292A-4E1E-96E3-0FCD6B49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sovetnika_ministra_truda_i_socialnoj_zashhi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3004</Words>
  <Characters>17123</Characters>
  <Application>Microsoft Office Word</Application>
  <DocSecurity>0</DocSecurity>
  <Lines>142</Lines>
  <Paragraphs>40</Paragraphs>
  <ScaleCrop>false</ScaleCrop>
  <Company/>
  <LinksUpToDate>false</LinksUpToDate>
  <CharactersWithSpaces>20087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(советника) Министра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