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6F75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первого заместителя Министра центрального аппарата Минюста России</w:t>
      </w:r>
    </w:p>
    <w:p w:rsidR="00000000" w:rsidRDefault="000C6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F75">
      <w:pPr>
        <w:pStyle w:val="right"/>
      </w:pPr>
      <w:r>
        <w:t xml:space="preserve">Приложение N 1 </w:t>
      </w:r>
      <w:r>
        <w:br/>
        <w:t xml:space="preserve">к Приказу Министерства юстиции </w:t>
      </w:r>
      <w:r>
        <w:br/>
        <w:t xml:space="preserve">Российской Федерации </w:t>
      </w:r>
      <w:r>
        <w:br/>
        <w:t>от 31.08.2009 N 268</w:t>
      </w:r>
    </w:p>
    <w:p w:rsidR="00000000" w:rsidRDefault="000C6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F75">
      <w:pPr>
        <w:pStyle w:val="HTML"/>
      </w:pPr>
      <w:r>
        <w:t xml:space="preserve">        Бланк письма                                 Утверждаю</w:t>
      </w:r>
    </w:p>
    <w:p w:rsidR="00000000" w:rsidRDefault="000C6F75">
      <w:pPr>
        <w:pStyle w:val="HTML"/>
      </w:pPr>
      <w:r>
        <w:t>Министерства юстиции                          Министр юстиции</w:t>
      </w:r>
    </w:p>
    <w:p w:rsidR="00000000" w:rsidRDefault="000C6F75">
      <w:pPr>
        <w:pStyle w:val="HTML"/>
      </w:pPr>
      <w:r>
        <w:t>Российской Федерации                        Российской Федерации</w:t>
      </w:r>
    </w:p>
    <w:p w:rsidR="00000000" w:rsidRDefault="000C6F75">
      <w:pPr>
        <w:pStyle w:val="HTML"/>
      </w:pPr>
    </w:p>
    <w:p w:rsidR="00000000" w:rsidRDefault="000C6F75">
      <w:pPr>
        <w:pStyle w:val="HTML"/>
      </w:pPr>
      <w:r>
        <w:t>___________ (_____________________)</w:t>
      </w:r>
    </w:p>
    <w:p w:rsidR="00000000" w:rsidRDefault="000C6F75">
      <w:pPr>
        <w:pStyle w:val="HTML"/>
      </w:pPr>
      <w:r>
        <w:t>(подпись)    (фамилия, инициалы)</w:t>
      </w:r>
    </w:p>
    <w:p w:rsidR="00000000" w:rsidRDefault="000C6F75">
      <w:pPr>
        <w:pStyle w:val="HTML"/>
      </w:pPr>
    </w:p>
    <w:p w:rsidR="00000000" w:rsidRDefault="000C6F75">
      <w:pPr>
        <w:pStyle w:val="HTML"/>
      </w:pPr>
      <w:r>
        <w:t>"__" ____________ 20__ г.</w:t>
      </w:r>
    </w:p>
    <w:p w:rsidR="00000000" w:rsidRDefault="000C6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F75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ПЕРВОГО З</w:t>
      </w:r>
      <w:r>
        <w:rPr>
          <w:rFonts w:eastAsia="Times New Roman"/>
        </w:rPr>
        <w:t>АМЕСТИТЕЛЯ МИНИСТРА</w:t>
      </w:r>
    </w:p>
    <w:p w:rsidR="00000000" w:rsidRDefault="000C6F75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0C6F75">
      <w:pPr>
        <w:pStyle w:val="just"/>
      </w:pPr>
      <w:r>
        <w:t>1. Должность федеральной государственной гражданской службы первого заместителя Министра юстиции Российской Федерации (далее - первый заместитель Министра) относится к высшей группе должностей федеральной государствен</w:t>
      </w:r>
      <w:r>
        <w:t>ной гражданской службы категории "руководители".</w:t>
      </w:r>
    </w:p>
    <w:p w:rsidR="00000000" w:rsidRDefault="000C6F75">
      <w:pPr>
        <w:pStyle w:val="just"/>
      </w:pPr>
      <w:r>
        <w:t>Регистрационный номер (код) должности - 05-1-1-001.</w:t>
      </w:r>
    </w:p>
    <w:p w:rsidR="00000000" w:rsidRDefault="000C6F75">
      <w:pPr>
        <w:pStyle w:val="just"/>
      </w:pPr>
      <w:r>
        <w:t>2. Назначение на должность первого заместителя Министра и освобождение от должности осуществляются Президентом Российской Федерации по представлению Правит</w:t>
      </w:r>
      <w:r>
        <w:t>ельства Российской Федерации на основании предложения, которое вносится в Правительство Российской Федерации Министром юстиции Российской Федерации (далее - Министр).</w:t>
      </w:r>
    </w:p>
    <w:p w:rsidR="00000000" w:rsidRDefault="000C6F75">
      <w:pPr>
        <w:pStyle w:val="just"/>
      </w:pPr>
      <w:r>
        <w:t>Первый заместитель Министра непосредственно подчиняется Министру.</w:t>
      </w:r>
    </w:p>
    <w:p w:rsidR="00000000" w:rsidRDefault="000C6F75">
      <w:pPr>
        <w:pStyle w:val="just"/>
      </w:pPr>
      <w:r>
        <w:t xml:space="preserve">3. В период отсутствия </w:t>
      </w:r>
      <w:r>
        <w:t>первого заместителя Министра исполнение его полномочий осуществляется в соответствии с распределением обязанностей между заместителями Министра, установленным Министром.</w:t>
      </w:r>
    </w:p>
    <w:p w:rsidR="00000000" w:rsidRDefault="000C6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F7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II. Квалификационные требования к уровню и характеру знаний и навыков, образованию, с</w:t>
      </w:r>
      <w:r>
        <w:rPr>
          <w:rFonts w:eastAsia="Times New Roman"/>
        </w:rPr>
        <w:t>тажу гражданской службы (стажу государственной службы иных видов) или стажу (опыту) работы по специальности</w:t>
      </w:r>
    </w:p>
    <w:p w:rsidR="00000000" w:rsidRDefault="000C6F75">
      <w:pPr>
        <w:pStyle w:val="just"/>
      </w:pPr>
      <w:r>
        <w:t>4. Для замещения должности первого заместителя Министра устанавливаются следующие требования:</w:t>
      </w:r>
    </w:p>
    <w:p w:rsidR="00000000" w:rsidRDefault="000C6F75">
      <w:pPr>
        <w:pStyle w:val="just"/>
      </w:pPr>
      <w:r>
        <w:t>а) наличие высшего профессионального образования;</w:t>
      </w:r>
    </w:p>
    <w:p w:rsidR="00000000" w:rsidRDefault="000C6F75">
      <w:pPr>
        <w:pStyle w:val="just"/>
      </w:pPr>
      <w:r>
        <w:t>б) н</w:t>
      </w:r>
      <w:r>
        <w:t>аличие не менее шести лет стажа государственной гражданской службы (государственной службы иных видов) или не менее семи лет стажа работы по специальности;</w:t>
      </w:r>
    </w:p>
    <w:p w:rsidR="00000000" w:rsidRDefault="000C6F75">
      <w:pPr>
        <w:pStyle w:val="just"/>
      </w:pPr>
      <w:r>
        <w:t>в) наличие профессиональных знаний, включая знание Конституции Российской Федерации, федеральных кон</w:t>
      </w:r>
      <w:r>
        <w:t>ституционных законов, федеральных законов, указов Президента Российской Федерации и постановлений Правительства Российской Федерации; иных нормативных правовых актов и служебных документов, регулирующих соответствующую сферу деятельности применительно к ис</w:t>
      </w:r>
      <w:r>
        <w:t>полнению конкретных должностных обязанностей, основ управления и организации труда и делопроизводства, процесса прохождения гражданской службы, норм делового общения, форм и методов работы с применением автоматизированных средств управления, служебного рас</w:t>
      </w:r>
      <w:r>
        <w:t>порядка центрального аппарата Минюста России, порядка работы со служебной и секретной информацией, правил охраны труда и противопожарной безопасности;</w:t>
      </w:r>
    </w:p>
    <w:p w:rsidR="00000000" w:rsidRDefault="000C6F75">
      <w:pPr>
        <w:pStyle w:val="just"/>
      </w:pPr>
      <w:r>
        <w:t>г) наличие профессиональных навыков, необходимых для руководства структурным подразделением, оперативного</w:t>
      </w:r>
      <w:r>
        <w:t xml:space="preserve"> принятия и реализации управленческих решений, ведения деловых переговоров, взаимодействия с другими ведомствами, государственными органами, представителями субъектов Российской Федерации, муниципальных образований, нормотворческой деятельности, планирован</w:t>
      </w:r>
      <w:r>
        <w:t>ия работы, контроля, анализа и прогнозирования последствий принимаемых решений, стимулирования достижения результатов, требовательности, ведения деловых переговоров, публичного выступления, владения конструктивной критикой, учета мнения коллег и подчиненны</w:t>
      </w:r>
      <w:r>
        <w:t>х, подбора и расстановки кадров, делегирования полномочий, пользования современной оргтехникой и программными продуктами, систематического повышения профессиональных знаний, редактирования документации на высоком стилистическом уровне, своевременного выявл</w:t>
      </w:r>
      <w:r>
        <w:t>ения и разрешения проблемных ситуаций, приводящих к конфликту интересов.</w:t>
      </w:r>
    </w:p>
    <w:p w:rsidR="00000000" w:rsidRDefault="000C6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F75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0C6F75">
      <w:pPr>
        <w:pStyle w:val="just"/>
      </w:pPr>
      <w:r>
        <w:t>5. Должностные обязанности:</w:t>
      </w:r>
    </w:p>
    <w:p w:rsidR="00000000" w:rsidRDefault="000C6F75">
      <w:pPr>
        <w:pStyle w:val="just"/>
      </w:pPr>
      <w:r>
        <w:t>5.1. Первый заместитель Министра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0C6F75">
      <w:pPr>
        <w:pStyle w:val="just"/>
      </w:pPr>
      <w:r>
        <w:t>1) соблюдать Конституцию Российской</w:t>
      </w:r>
      <w:r>
        <w:t xml:space="preserve">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0C6F75">
      <w:pPr>
        <w:pStyle w:val="just"/>
      </w:pPr>
      <w:r>
        <w:t>2) исполнять</w:t>
      </w:r>
      <w:r>
        <w:t xml:space="preserve"> должностные обязанности в соответствии с должностным регламентом;</w:t>
      </w:r>
    </w:p>
    <w:p w:rsidR="00000000" w:rsidRDefault="000C6F75">
      <w:pPr>
        <w:pStyle w:val="just"/>
      </w:pPr>
      <w:r>
        <w:t>3) исполнять поручения Министра, данные в пределах его полномочий, установленных законодательством Российской Федерации;</w:t>
      </w:r>
    </w:p>
    <w:p w:rsidR="00000000" w:rsidRDefault="000C6F75">
      <w:pPr>
        <w:pStyle w:val="just"/>
      </w:pPr>
      <w:r>
        <w:t>4) соблюдать при исполнении должностных обязанностей права и законны</w:t>
      </w:r>
      <w:r>
        <w:t>е интересы граждан и организаций;</w:t>
      </w:r>
    </w:p>
    <w:p w:rsidR="00000000" w:rsidRDefault="000C6F75">
      <w:pPr>
        <w:pStyle w:val="just"/>
      </w:pPr>
      <w:r>
        <w:t>5) соблюдать служебный распорядок центрального аппарата Минюста России;</w:t>
      </w:r>
    </w:p>
    <w:p w:rsidR="00000000" w:rsidRDefault="000C6F75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0C6F75">
      <w:pPr>
        <w:pStyle w:val="just"/>
      </w:pPr>
      <w:r>
        <w:t>7) не разглашать сведения, составляющие государ</w:t>
      </w:r>
      <w:r>
        <w:t>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0C6F75">
      <w:pPr>
        <w:pStyle w:val="just"/>
      </w:pPr>
      <w:r>
        <w:t>8) бе</w:t>
      </w:r>
      <w:r>
        <w:t>речь государственное имущество, в том числе предоставленное ему для исполнения должностных обязанностей;</w:t>
      </w:r>
    </w:p>
    <w:p w:rsidR="00000000" w:rsidRDefault="000C6F75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полученных им дохо</w:t>
      </w:r>
      <w:r>
        <w:t>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0C6F75">
      <w:pPr>
        <w:pStyle w:val="just"/>
      </w:pPr>
      <w:r>
        <w:t xml:space="preserve">10) сообщать о выходе из гражданства Российской Федерации или о приобретении гражданства другого государства в день </w:t>
      </w:r>
      <w:r>
        <w:t>выхода из гражданства Российской Федерации или в день приобретения гражданства другого государства;</w:t>
      </w:r>
    </w:p>
    <w:p w:rsidR="00000000" w:rsidRDefault="000C6F75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о гражд</w:t>
      </w:r>
      <w:r>
        <w:t>анской службе и другими федеральными законами;</w:t>
      </w:r>
    </w:p>
    <w:p w:rsidR="00000000" w:rsidRDefault="000C6F75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0C6F75">
      <w:pPr>
        <w:pStyle w:val="just"/>
      </w:pPr>
      <w:r>
        <w:t xml:space="preserve">5.2. </w:t>
      </w:r>
      <w:r>
        <w:t>В соответствии со статьей 17 Федерального закона о гражданской службе в связи с прохождением гражданской службы первому заместителю Министра запрещается:</w:t>
      </w:r>
    </w:p>
    <w:p w:rsidR="00000000" w:rsidRDefault="000C6F75">
      <w:pPr>
        <w:pStyle w:val="just"/>
      </w:pPr>
      <w:r>
        <w:t>1) участвовать на платной основе в деятельности органа управления коммерческой организацией, за исключ</w:t>
      </w:r>
      <w:r>
        <w:t>ением случаев, установленных федеральным законом;</w:t>
      </w:r>
    </w:p>
    <w:p w:rsidR="00000000" w:rsidRDefault="000C6F75">
      <w:pPr>
        <w:pStyle w:val="just"/>
      </w:pPr>
      <w:r>
        <w:t>2) замещать должность гражданской службы в случае:</w:t>
      </w:r>
    </w:p>
    <w:p w:rsidR="00000000" w:rsidRDefault="000C6F75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0C6F75">
      <w:pPr>
        <w:pStyle w:val="just"/>
      </w:pPr>
      <w:r>
        <w:t>б) избрания на выбо</w:t>
      </w:r>
      <w:r>
        <w:t>рную должность в органе местного самоуправления;</w:t>
      </w:r>
    </w:p>
    <w:p w:rsidR="00000000" w:rsidRDefault="000C6F75">
      <w:pPr>
        <w:pStyle w:val="just"/>
      </w:pPr>
      <w: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Минюсте России;</w:t>
      </w:r>
    </w:p>
    <w:p w:rsidR="00000000" w:rsidRDefault="000C6F75">
      <w:pPr>
        <w:pStyle w:val="just"/>
      </w:pPr>
      <w:r>
        <w:t>3) осуществлять предпринимательск</w:t>
      </w:r>
      <w:r>
        <w:t>ую деятельность;</w:t>
      </w:r>
    </w:p>
    <w:p w:rsidR="00000000" w:rsidRDefault="000C6F75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0C6F75">
      <w:pPr>
        <w:pStyle w:val="just"/>
      </w:pPr>
      <w:r>
        <w:t xml:space="preserve">5) быть поверенным или представителем по делам третьих лиц в Минюсте России, если иное не предусмотрено Федеральным законом о </w:t>
      </w:r>
      <w:r>
        <w:t>гражданской службе и другими федеральными законами;</w:t>
      </w:r>
    </w:p>
    <w:p w:rsidR="00000000" w:rsidRDefault="000C6F75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</w:t>
      </w:r>
      <w:r>
        <w:t>в и иные вознаграждения);</w:t>
      </w:r>
    </w:p>
    <w:p w:rsidR="00000000" w:rsidRDefault="000C6F75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</w:t>
      </w:r>
      <w:r>
        <w:t xml:space="preserve">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Федерации и государственными органами других государств, международными и </w:t>
      </w:r>
      <w:r>
        <w:t>иностранными организациями;</w:t>
      </w:r>
    </w:p>
    <w:p w:rsidR="00000000" w:rsidRDefault="000C6F75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0C6F75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</w:t>
      </w:r>
      <w:r>
        <w:t>х обязанностей;</w:t>
      </w:r>
    </w:p>
    <w:p w:rsidR="00000000" w:rsidRDefault="000C6F75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Минюста Росс</w:t>
      </w:r>
      <w:r>
        <w:t>ии, если это не входит в его должностные обязанности;</w:t>
      </w:r>
    </w:p>
    <w:p w:rsidR="00000000" w:rsidRDefault="000C6F75">
      <w:pPr>
        <w:pStyle w:val="just"/>
      </w:pPr>
      <w:r>
        <w:t xml:space="preserve"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</w:t>
      </w:r>
      <w:r>
        <w:t>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0C6F75">
      <w:pPr>
        <w:pStyle w:val="just"/>
      </w:pPr>
      <w:r>
        <w:t xml:space="preserve">12) использовать преимущества должностного положения для предвыборной агитации, а также </w:t>
      </w:r>
      <w:r>
        <w:t>для агитации по вопросам референдума;</w:t>
      </w:r>
    </w:p>
    <w:p w:rsidR="00000000" w:rsidRDefault="000C6F75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</w:t>
      </w:r>
      <w:r>
        <w:t>изациям в качестве гражданского служащего, если это не входит в его должностные обязанности;</w:t>
      </w:r>
    </w:p>
    <w:p w:rsidR="00000000" w:rsidRDefault="000C6F75">
      <w:pPr>
        <w:pStyle w:val="just"/>
      </w:pPr>
      <w:r>
        <w:t xml:space="preserve"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</w:t>
      </w:r>
      <w:r>
        <w:t>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0C6F75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0C6F75">
      <w:pPr>
        <w:pStyle w:val="just"/>
      </w:pPr>
      <w:r>
        <w:t>16) входить в состав органов управления, попечитель</w:t>
      </w:r>
      <w:r>
        <w:t xml:space="preserve">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</w:t>
      </w:r>
      <w:r>
        <w:t>или законодательством Российской Федерации;</w:t>
      </w:r>
    </w:p>
    <w:p w:rsidR="00000000" w:rsidRDefault="000C6F75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</w:t>
      </w:r>
      <w:r>
        <w:t>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0C6F75">
      <w:pPr>
        <w:pStyle w:val="just"/>
      </w:pPr>
      <w:r>
        <w:t>5.3. Первый заместитель Министра обязан соблюдать требования к служебному поведению, установленные статье</w:t>
      </w:r>
      <w:r>
        <w:t>й 18 Федерального закона о гражданской службе:</w:t>
      </w:r>
    </w:p>
    <w:p w:rsidR="00000000" w:rsidRDefault="000C6F75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0C6F75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</w:t>
      </w:r>
      <w:r>
        <w:t xml:space="preserve"> его профессиональной служебной деятельности;</w:t>
      </w:r>
    </w:p>
    <w:p w:rsidR="00000000" w:rsidRDefault="000C6F75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Минюста России;</w:t>
      </w:r>
    </w:p>
    <w:p w:rsidR="00000000" w:rsidRDefault="000C6F75">
      <w:pPr>
        <w:pStyle w:val="just"/>
      </w:pPr>
      <w:r>
        <w:t>4) не оказывать предпочтение каким-либо общественным или религио</w:t>
      </w:r>
      <w:r>
        <w:t>зным объединениям, профессиональным или социальным группам, организациям и гражданам;</w:t>
      </w:r>
    </w:p>
    <w:p w:rsidR="00000000" w:rsidRDefault="000C6F75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</w:t>
      </w:r>
      <w:r>
        <w:t>нностей;</w:t>
      </w:r>
    </w:p>
    <w:p w:rsidR="00000000" w:rsidRDefault="000C6F75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0C6F75">
      <w:pPr>
        <w:pStyle w:val="just"/>
      </w:pPr>
      <w:r>
        <w:t xml:space="preserve">7) соблюдать нейтральность, исключающую возможность влияния на свою профессиональную служебную деятельность </w:t>
      </w:r>
      <w:r>
        <w:t>решений политических партий, других общественных объединений, религиозных объединений и иных организаций;</w:t>
      </w:r>
    </w:p>
    <w:p w:rsidR="00000000" w:rsidRDefault="000C6F75">
      <w:pPr>
        <w:pStyle w:val="just"/>
      </w:pPr>
      <w:r>
        <w:t>8) не совершать поступки, порочащие его честь и достоинство;</w:t>
      </w:r>
    </w:p>
    <w:p w:rsidR="00000000" w:rsidRDefault="000C6F75">
      <w:pPr>
        <w:pStyle w:val="just"/>
      </w:pPr>
      <w:r>
        <w:t>9) проявлять корректность в обращении с гражданами;</w:t>
      </w:r>
    </w:p>
    <w:p w:rsidR="00000000" w:rsidRDefault="000C6F75">
      <w:pPr>
        <w:pStyle w:val="just"/>
      </w:pPr>
      <w:r>
        <w:t>10) проявлять уважение к нравственным</w:t>
      </w:r>
      <w:r>
        <w:t xml:space="preserve"> обычаям и традициям народов Российской Федерации;</w:t>
      </w:r>
    </w:p>
    <w:p w:rsidR="00000000" w:rsidRDefault="000C6F75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0C6F75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0C6F75">
      <w:pPr>
        <w:pStyle w:val="just"/>
      </w:pPr>
      <w:r>
        <w:t>13) не допускать конфликтных сит</w:t>
      </w:r>
      <w:r>
        <w:t>уаций, способных нанести ущерб его репутации или авторитету Минюста России;</w:t>
      </w:r>
    </w:p>
    <w:p w:rsidR="00000000" w:rsidRDefault="000C6F75">
      <w:pPr>
        <w:pStyle w:val="just"/>
      </w:pPr>
      <w:r>
        <w:t>14) соблюдать установленные правила публичных выступлений и предоставления служебной информации;</w:t>
      </w:r>
    </w:p>
    <w:p w:rsidR="00000000" w:rsidRDefault="000C6F75">
      <w:pPr>
        <w:pStyle w:val="just"/>
      </w:pPr>
      <w:r>
        <w:t>15) не допускать случаи принуждения гражданских служащих к участию в деятельности п</w:t>
      </w:r>
      <w:r>
        <w:t>олитических партий, других общественных объединений и религиозных объединений.</w:t>
      </w:r>
    </w:p>
    <w:p w:rsidR="00000000" w:rsidRDefault="000C6F75">
      <w:pPr>
        <w:pStyle w:val="just"/>
      </w:pPr>
      <w:r>
        <w:t>5.4. Первый заместитель Министра:</w:t>
      </w:r>
    </w:p>
    <w:p w:rsidR="00000000" w:rsidRDefault="000C6F75">
      <w:pPr>
        <w:pStyle w:val="just"/>
      </w:pPr>
      <w:r>
        <w:t>(Перечислить обязанности, которые возложены на первого заместителя Министра в соответствии с иными нормативными правовыми актами Российской Фед</w:t>
      </w:r>
      <w:r>
        <w:t>ерации и Минюста России).</w:t>
      </w:r>
    </w:p>
    <w:p w:rsidR="00000000" w:rsidRDefault="000C6F75">
      <w:pPr>
        <w:pStyle w:val="just"/>
      </w:pPr>
      <w:r>
        <w:t>6. Права:</w:t>
      </w:r>
    </w:p>
    <w:p w:rsidR="00000000" w:rsidRDefault="000C6F75">
      <w:pPr>
        <w:pStyle w:val="just"/>
      </w:pPr>
      <w:r>
        <w:t>6.1. Первый заместитель Министра в соответствии со статьей 14 Федерального закона о гражданской службе имеет право на:</w:t>
      </w:r>
    </w:p>
    <w:p w:rsidR="00000000" w:rsidRDefault="000C6F75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0C6F75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</w:t>
      </w:r>
      <w:r>
        <w:t>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0C6F75">
      <w:pPr>
        <w:pStyle w:val="just"/>
      </w:pPr>
      <w:r>
        <w:t>3) отдых, обеспечиваемый установлением нормальной продолжительности служебного вр</w:t>
      </w:r>
      <w:r>
        <w:t>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0C6F75">
      <w:pPr>
        <w:pStyle w:val="just"/>
      </w:pPr>
      <w:r>
        <w:t xml:space="preserve">4) оплату труда и другие выплаты в соответствии с Федеральным законом о гражданской службе, иными нормативными правовыми </w:t>
      </w:r>
      <w:r>
        <w:t>актами Российской Федерации и со служебным контрактом;</w:t>
      </w:r>
    </w:p>
    <w:p w:rsidR="00000000" w:rsidRDefault="000C6F75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Минюста России;</w:t>
      </w:r>
    </w:p>
    <w:p w:rsidR="00000000" w:rsidRDefault="000C6F75">
      <w:pPr>
        <w:pStyle w:val="just"/>
      </w:pPr>
      <w:r>
        <w:t>6) до</w:t>
      </w:r>
      <w:r>
        <w:t>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0C6F75">
      <w:pPr>
        <w:pStyle w:val="just"/>
      </w:pPr>
      <w:r>
        <w:t>7) доступ в установленном порядке в связи с исполнением должностных обязанностей в государственн</w:t>
      </w:r>
      <w:r>
        <w:t>ые органы, органы местного самоуправления, общественные объединения и иные организации;</w:t>
      </w:r>
    </w:p>
    <w:p w:rsidR="00000000" w:rsidRDefault="000C6F75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</w:t>
      </w:r>
      <w:r>
        <w:t>иобщение к личному делу его письменных объяснений и других документов и материалов;</w:t>
      </w:r>
    </w:p>
    <w:p w:rsidR="00000000" w:rsidRDefault="000C6F75">
      <w:pPr>
        <w:pStyle w:val="just"/>
      </w:pPr>
      <w:r>
        <w:t>9) защиту сведений о гражданском служащем;</w:t>
      </w:r>
    </w:p>
    <w:p w:rsidR="00000000" w:rsidRDefault="000C6F75">
      <w:pPr>
        <w:pStyle w:val="just"/>
      </w:pPr>
      <w:r>
        <w:t>10) должностной рост на конкурсной основе;</w:t>
      </w:r>
    </w:p>
    <w:p w:rsidR="00000000" w:rsidRDefault="000C6F75">
      <w:pPr>
        <w:pStyle w:val="just"/>
      </w:pPr>
      <w:r>
        <w:t>11) профессиональную переподготовку, повышение квалификации и стажировку в порядке, ус</w:t>
      </w:r>
      <w:r>
        <w:t>тановленном Федеральным законом о гражданской службе и другими федеральными законами;</w:t>
      </w:r>
    </w:p>
    <w:p w:rsidR="00000000" w:rsidRDefault="000C6F75">
      <w:pPr>
        <w:pStyle w:val="just"/>
      </w:pPr>
      <w:r>
        <w:t>12) членство в профессиональном союзе;</w:t>
      </w:r>
    </w:p>
    <w:p w:rsidR="00000000" w:rsidRDefault="000C6F75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</w:t>
      </w:r>
      <w:r>
        <w:t>аконами;</w:t>
      </w:r>
    </w:p>
    <w:p w:rsidR="00000000" w:rsidRDefault="000C6F75">
      <w:pPr>
        <w:pStyle w:val="just"/>
      </w:pPr>
      <w:r>
        <w:t>14) проведение по его заявлению служебной проверки;</w:t>
      </w:r>
    </w:p>
    <w:p w:rsidR="00000000" w:rsidRDefault="000C6F75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0C6F75">
      <w:pPr>
        <w:pStyle w:val="just"/>
      </w:pPr>
      <w:r>
        <w:t>16) медицинское страхование в соответствии с Федеральным законом о гражданской службе и ф</w:t>
      </w:r>
      <w:r>
        <w:t>едеральным законом о медицинском страховании государственных служащих Российской Федерации;</w:t>
      </w:r>
    </w:p>
    <w:p w:rsidR="00000000" w:rsidRDefault="000C6F75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0C6F75">
      <w:pPr>
        <w:pStyle w:val="just"/>
      </w:pPr>
      <w:r>
        <w:t>18) государственное пенсионное обеспеч</w:t>
      </w:r>
      <w:r>
        <w:t>ение в соответствии с федеральным законом;</w:t>
      </w:r>
    </w:p>
    <w:p w:rsidR="00000000" w:rsidRDefault="000C6F75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0C6F75">
      <w:pPr>
        <w:pStyle w:val="just"/>
      </w:pPr>
      <w:r>
        <w:t>6.2. Для выполнения возложенных на первого заместителя Министра о</w:t>
      </w:r>
      <w:r>
        <w:t>бязанностей он также вправе:</w:t>
      </w:r>
    </w:p>
    <w:p w:rsidR="00000000" w:rsidRDefault="000C6F75">
      <w:pPr>
        <w:pStyle w:val="just"/>
      </w:pPr>
      <w:r>
        <w:t>(Перечислить права первого заместителя Министра, вытекающие из его полномочий).</w:t>
      </w:r>
    </w:p>
    <w:p w:rsidR="00000000" w:rsidRDefault="000C6F75">
      <w:pPr>
        <w:pStyle w:val="just"/>
      </w:pPr>
      <w:r>
        <w:t>7. Первый заместитель Министра осуществляет иные права и обязанности, предусмотренные законодательством Российской Федерации, приказами (распоряжен</w:t>
      </w:r>
      <w:r>
        <w:t>иями) Минюста России и поручениями Министра.</w:t>
      </w:r>
    </w:p>
    <w:p w:rsidR="00000000" w:rsidRDefault="000C6F75">
      <w:pPr>
        <w:pStyle w:val="just"/>
      </w:pPr>
      <w:r>
        <w:t>8. Первый заместитель Министра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0C6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F75">
      <w:pPr>
        <w:pStyle w:val="3"/>
        <w:rPr>
          <w:rFonts w:eastAsia="Times New Roman"/>
        </w:rPr>
      </w:pPr>
      <w:r>
        <w:rPr>
          <w:rFonts w:eastAsia="Times New Roman"/>
        </w:rPr>
        <w:t>IV. Перечень в</w:t>
      </w:r>
      <w:r>
        <w:rPr>
          <w:rFonts w:eastAsia="Times New Roman"/>
        </w:rPr>
        <w:t>опросов, по которым гражданский служащий вправе или обязан самостоятельно принимать управленческие и иные решения</w:t>
      </w:r>
    </w:p>
    <w:p w:rsidR="00000000" w:rsidRDefault="000C6F75">
      <w:pPr>
        <w:pStyle w:val="just"/>
      </w:pPr>
      <w:r>
        <w:t>9. При исполнении служебных обязанностей первый заместитель Министра вправе самостоятельно принимать решения по вопросам:</w:t>
      </w:r>
    </w:p>
    <w:p w:rsidR="00000000" w:rsidRDefault="000C6F75">
      <w:pPr>
        <w:pStyle w:val="just"/>
      </w:pPr>
      <w:r>
        <w:t>(Перечислить вопросы</w:t>
      </w:r>
      <w:r>
        <w:t>, по которым первый заместитель Министра вправе самостоятельно принимать управленческие и иные решения).</w:t>
      </w:r>
    </w:p>
    <w:p w:rsidR="00000000" w:rsidRDefault="000C6F75">
      <w:pPr>
        <w:pStyle w:val="just"/>
      </w:pPr>
      <w:r>
        <w:t>10. При исполнении служебных обязанностей первый заместитель Министра обязан самостоятельно принимать решения по вопросам:</w:t>
      </w:r>
    </w:p>
    <w:p w:rsidR="00000000" w:rsidRDefault="000C6F75">
      <w:pPr>
        <w:pStyle w:val="just"/>
      </w:pPr>
      <w:r>
        <w:t>(Перечислить вопросы, по которым первый заместитель Министра обязан самостоятельно принимать управленческие и иные решения).</w:t>
      </w:r>
    </w:p>
    <w:p w:rsidR="00000000" w:rsidRDefault="000C6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F75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гражданский служащий вправе или обязан участвовать при подготовке проектов нормативных правовых а</w:t>
      </w:r>
      <w:r>
        <w:rPr>
          <w:rFonts w:eastAsia="Times New Roman"/>
        </w:rPr>
        <w:t>ктов и (или) проектов управленческих и иных решений</w:t>
      </w:r>
    </w:p>
    <w:p w:rsidR="00000000" w:rsidRDefault="000C6F75">
      <w:pPr>
        <w:pStyle w:val="just"/>
      </w:pPr>
      <w:r>
        <w:t>11. Первый заместитель Министра в соответствии со своей компетенцией вправе участвовать в подготовке (обсуждении) следующих проектов:</w:t>
      </w:r>
    </w:p>
    <w:p w:rsidR="00000000" w:rsidRDefault="000C6F75">
      <w:pPr>
        <w:pStyle w:val="just"/>
      </w:pPr>
      <w:r>
        <w:t>(Перечислить виды проектов нормативных правовых актов и (или) проектов</w:t>
      </w:r>
      <w:r>
        <w:t xml:space="preserve"> управленческих и иных решений, в подготовке которых вправе участвовать первый заместитель Министра в соответствии со своей компетенцией).</w:t>
      </w:r>
    </w:p>
    <w:p w:rsidR="00000000" w:rsidRDefault="000C6F75">
      <w:pPr>
        <w:pStyle w:val="just"/>
      </w:pPr>
      <w:r>
        <w:t>12. Первый заместитель Министра в соответствии со своей компетенцией обязан участвовать в подготовке (обсуждении) сле</w:t>
      </w:r>
      <w:r>
        <w:t>дующих проектов:</w:t>
      </w:r>
    </w:p>
    <w:p w:rsidR="00000000" w:rsidRDefault="000C6F75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обязан участвовать первый заместитель Министра в соответствии со своей компетенцией).</w:t>
      </w:r>
    </w:p>
    <w:p w:rsidR="00000000" w:rsidRDefault="000C6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F75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</w:t>
      </w:r>
      <w:r>
        <w:rPr>
          <w:rFonts w:eastAsia="Times New Roman"/>
        </w:rPr>
        <w:t>вки, рассмотрения проектов управленческих и иных решений, порядок согласования и принятия данных решений</w:t>
      </w:r>
    </w:p>
    <w:p w:rsidR="00000000" w:rsidRDefault="000C6F75">
      <w:pPr>
        <w:pStyle w:val="just"/>
      </w:pPr>
      <w:r>
        <w:t>13. В соответствии со своими должностными обязанностями первый заместитель Министра принимает решения в сроки, установленные законодательными и иными н</w:t>
      </w:r>
      <w:r>
        <w:t>ормативными правовыми актами Российской Федерации.</w:t>
      </w:r>
    </w:p>
    <w:p w:rsidR="00000000" w:rsidRDefault="000C6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F75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0C6F75">
      <w:pPr>
        <w:pStyle w:val="just"/>
      </w:pPr>
      <w:r>
        <w:t>14. Взаимодействие первого заместителя Министра с федеральными государственными гражданскими служащими Минюста России, государственными служащими иных государственны</w:t>
      </w:r>
      <w:r>
        <w:t>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12.08.2002 N 885, и требований к слу</w:t>
      </w:r>
      <w:r>
        <w:t>жебному поведению, установленных статьей 18 Федерального закона о гражданской службе, а также в соответствии с иными нормативными правовыми актами Российской Федерации и Минюста России.</w:t>
      </w:r>
    </w:p>
    <w:p w:rsidR="00000000" w:rsidRDefault="000C6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F75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</w:t>
      </w:r>
      <w:r>
        <w:rPr>
          <w:rFonts w:eastAsia="Times New Roman"/>
        </w:rPr>
        <w:t>ациям в соответствии с административным регламентом Минюста России</w:t>
      </w:r>
    </w:p>
    <w:p w:rsidR="00000000" w:rsidRDefault="000C6F75">
      <w:pPr>
        <w:pStyle w:val="just"/>
      </w:pPr>
      <w:r>
        <w:t>15. Первый заместитель Министра не оказывает государственных услуг.</w:t>
      </w:r>
    </w:p>
    <w:p w:rsidR="00000000" w:rsidRDefault="000C6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F75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0C6F75">
      <w:pPr>
        <w:pStyle w:val="just"/>
      </w:pPr>
      <w:r>
        <w:t>16. Эффективность и результативн</w:t>
      </w:r>
      <w:r>
        <w:t>ость профессиональной служебной деятельности первого заместителя Министра определяются по результатам его профессиональной служебной деятельности и деятельности курируемых им структурных подразделений Минюста России (территориальных органов Минюста России,</w:t>
      </w:r>
      <w:r>
        <w:t xml:space="preserve"> подведомственных Минюсту России федеральных служб и учреждений, - указать в соответствии с установленным Министром распределением обязанностей между заместителями Министра) в порядке, устанавливаемом Президентом Российской Федерации или Правительством Рос</w:t>
      </w:r>
      <w:r>
        <w:t>сийской Федерации.</w:t>
      </w:r>
    </w:p>
    <w:p w:rsidR="00000000" w:rsidRDefault="000C6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F75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0C6F75">
      <w:pPr>
        <w:pStyle w:val="HTML"/>
      </w:pPr>
      <w:r>
        <w:t>---------------------------------------------------------------------------</w:t>
      </w:r>
    </w:p>
    <w:p w:rsidR="00000000" w:rsidRDefault="000C6F75">
      <w:pPr>
        <w:pStyle w:val="HTML"/>
      </w:pPr>
      <w:r>
        <w:t>¦ N ¦  Фамилия, имя,   ¦     Дата и     ¦     Дата и     ¦  Дата и номер  ¦</w:t>
      </w:r>
    </w:p>
    <w:p w:rsidR="00000000" w:rsidRDefault="000C6F75">
      <w:pPr>
        <w:pStyle w:val="HTML"/>
      </w:pPr>
      <w:r>
        <w:t>¦п/п¦    отчество      ¦   роспись в    ¦  номер приказа ¦   прика</w:t>
      </w:r>
      <w:r>
        <w:t>за об   ¦</w:t>
      </w:r>
    </w:p>
    <w:p w:rsidR="00000000" w:rsidRDefault="000C6F75">
      <w:pPr>
        <w:pStyle w:val="HTML"/>
      </w:pPr>
      <w:r>
        <w:t>¦   ¦                  ¦  ознакомлении  ¦  о назначении  ¦  освобождении  ¦</w:t>
      </w:r>
    </w:p>
    <w:p w:rsidR="00000000" w:rsidRDefault="000C6F75">
      <w:pPr>
        <w:pStyle w:val="HTML"/>
      </w:pPr>
      <w:r>
        <w:t>¦   ¦                  ¦                ¦  на должность  ¦  от должности  ¦</w:t>
      </w:r>
    </w:p>
    <w:p w:rsidR="00000000" w:rsidRDefault="000C6F75">
      <w:pPr>
        <w:pStyle w:val="HTML"/>
      </w:pPr>
      <w:r>
        <w:t>+---+------------------+----------------+----------------+----------------+</w:t>
      </w:r>
    </w:p>
    <w:p w:rsidR="00000000" w:rsidRDefault="000C6F75">
      <w:pPr>
        <w:pStyle w:val="HTML"/>
      </w:pPr>
      <w:r>
        <w:t xml:space="preserve">¦   ¦             </w:t>
      </w:r>
      <w:r>
        <w:t xml:space="preserve">     ¦                ¦                ¦                ¦</w:t>
      </w:r>
    </w:p>
    <w:p w:rsidR="00000000" w:rsidRDefault="000C6F75">
      <w:pPr>
        <w:pStyle w:val="HTML"/>
      </w:pPr>
      <w:r>
        <w:t>+---+------------------+----------------+----------------+----------------+</w:t>
      </w:r>
    </w:p>
    <w:p w:rsidR="00000000" w:rsidRDefault="000C6F75">
      <w:pPr>
        <w:pStyle w:val="HTML"/>
      </w:pPr>
      <w:r>
        <w:t>¦   ¦                  ¦                ¦                ¦                ¦</w:t>
      </w:r>
    </w:p>
    <w:p w:rsidR="00000000" w:rsidRDefault="000C6F75">
      <w:pPr>
        <w:pStyle w:val="HTML"/>
      </w:pPr>
      <w:r>
        <w:t>----+------------------+----------------+----------------+-----------------</w:t>
      </w:r>
    </w:p>
    <w:p w:rsidR="00000000" w:rsidRDefault="000C6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F75">
      <w:pPr>
        <w:pStyle w:val="right"/>
      </w:pPr>
      <w:r>
        <w:t>Источник - Приказ Минюста РФ от 31.08.2009 № 268</w:t>
      </w:r>
    </w:p>
    <w:p w:rsidR="00000000" w:rsidRDefault="000C6F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https://порядокправа.рф/obrazecy/dolzhnostnoj_reglament_pervogo_zamestitelya_ministra_centralnogo_apparata_minyusta_rossii.htm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F75"/>
    <w:rsid w:val="000C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556CB5-17C8-4933-989A-3AE0FAD87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pervogo_zamestitelya_ministra_centralnogo_apparata_minyus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3085</Words>
  <Characters>17586</Characters>
  <Application>Microsoft Office Word</Application>
  <DocSecurity>0</DocSecurity>
  <Lines>146</Lines>
  <Paragraphs>41</Paragraphs>
  <ScaleCrop>false</ScaleCrop>
  <Company/>
  <LinksUpToDate>false</LinksUpToDate>
  <CharactersWithSpaces>20630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первого заместителя Министра центрального аппарата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2022-08-07T12:06:00Z</dcterms:created>
  <dcterms:modified xsi:type="dcterms:W3CDTF">2022-08-07T12:06:00Z</dcterms:modified>
</cp:coreProperties>
</file>