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A30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управления ФНС России по субъекту Российской Федерации</w:t>
      </w:r>
    </w:p>
    <w:p w:rsidR="00000000" w:rsidRDefault="00605A30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HTML"/>
      </w:pPr>
      <w:r>
        <w:t xml:space="preserve">                                                      УТВЕРЖДАЮ</w:t>
      </w:r>
    </w:p>
    <w:p w:rsidR="00000000" w:rsidRDefault="00605A30">
      <w:pPr>
        <w:pStyle w:val="HTML"/>
      </w:pPr>
      <w:r>
        <w:t>Руководитель управления ФНС России</w:t>
      </w:r>
    </w:p>
    <w:p w:rsidR="00000000" w:rsidRDefault="00605A30">
      <w:pPr>
        <w:pStyle w:val="HTML"/>
      </w:pPr>
      <w:r>
        <w:t>по субъекту Российской Федерации</w:t>
      </w:r>
    </w:p>
    <w:p w:rsidR="00000000" w:rsidRDefault="00605A30">
      <w:pPr>
        <w:pStyle w:val="HTML"/>
      </w:pPr>
      <w:r>
        <w:t>________________________________</w:t>
      </w:r>
    </w:p>
    <w:p w:rsidR="00000000" w:rsidRDefault="00605A30">
      <w:pPr>
        <w:pStyle w:val="HTML"/>
      </w:pPr>
      <w:r>
        <w:t>(наименование)</w:t>
      </w:r>
    </w:p>
    <w:p w:rsidR="00000000" w:rsidRDefault="00605A30">
      <w:pPr>
        <w:pStyle w:val="HTML"/>
      </w:pPr>
      <w:r>
        <w:t>(_________________</w:t>
      </w:r>
      <w:r>
        <w:t>_____________)</w:t>
      </w:r>
    </w:p>
    <w:p w:rsidR="00000000" w:rsidRDefault="00605A30">
      <w:pPr>
        <w:pStyle w:val="HTML"/>
      </w:pPr>
      <w:r>
        <w:t>(подпись) (фамилия, инициалы)</w:t>
      </w:r>
    </w:p>
    <w:p w:rsidR="00000000" w:rsidRDefault="00605A30">
      <w:pPr>
        <w:pStyle w:val="HTML"/>
      </w:pPr>
      <w:r>
        <w:t>от "__" _________________ 201_ г.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_________________________________________________________ (наименование отдела управления ФНС России по субъекту Российской Федерации)</w:t>
      </w: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Р</w:t>
      </w:r>
      <w:r>
        <w:rPr>
          <w:rFonts w:eastAsia="Times New Roman"/>
        </w:rPr>
        <w:t>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</w:t>
      </w:r>
      <w:r>
        <w:rPr>
          <w:rFonts w:eastAsia="Times New Roman"/>
        </w:rPr>
        <w:t>-1-3-057</w:t>
      </w: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05A30">
      <w:pPr>
        <w:pStyle w:val="just"/>
      </w:pPr>
      <w:r>
        <w:t>1. Должность федеральной государственной гражданской службы (далее - гражданская служба) начальника отдела (указать наименование отдела и управления ФНС России по субъекту Российской Федерации) (далее - начальник отдела) относит</w:t>
      </w:r>
      <w:r>
        <w:t>ся к ведущей группе должностей гражданской службы категории "руководители".</w:t>
      </w:r>
    </w:p>
    <w:p w:rsidR="00000000" w:rsidRDefault="00605A30">
      <w:pPr>
        <w:pStyle w:val="just"/>
      </w:pPr>
      <w:r>
        <w:t>2. Назначение на должность и освобождение от должности начальника отдела осуществляются приказом управления ФНС России по субъекту Российской Федерации (далее - управление).</w:t>
      </w:r>
    </w:p>
    <w:p w:rsidR="00000000" w:rsidRDefault="00605A30">
      <w:pPr>
        <w:pStyle w:val="just"/>
      </w:pPr>
      <w:r>
        <w:t>Началь</w:t>
      </w:r>
      <w:r>
        <w:t>ник отдела непосредственно подчиняется руководителю управления (заместителю руководителя управления, курирующему отдел).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</w:t>
      </w:r>
      <w:r>
        <w:rPr>
          <w:rFonts w:eastAsia="Times New Roman"/>
        </w:rPr>
        <w:t>ных видов) или стажу (опыту) работы по специальности</w:t>
      </w:r>
    </w:p>
    <w:p w:rsidR="00000000" w:rsidRDefault="00605A30">
      <w:pPr>
        <w:pStyle w:val="just"/>
      </w:pPr>
      <w:r>
        <w:lastRenderedPageBreak/>
        <w:t>3. Для замещения должности начальника отдела устанавливаются следующие требования:</w:t>
      </w:r>
    </w:p>
    <w:p w:rsidR="00000000" w:rsidRDefault="00605A30">
      <w:pPr>
        <w:pStyle w:val="just"/>
      </w:pPr>
      <w:r>
        <w:t>а) наличие высшего профессионального образования;</w:t>
      </w:r>
    </w:p>
    <w:p w:rsidR="00000000" w:rsidRDefault="00605A30">
      <w:pPr>
        <w:pStyle w:val="just"/>
      </w:pPr>
      <w:r>
        <w:t>б) наличие не менее двух лет стажа гражданской службы (государственной</w:t>
      </w:r>
      <w:r>
        <w:t xml:space="preserve"> службы иных видов) или не менее четырех лет стажа работы по специальности;</w:t>
      </w:r>
    </w:p>
    <w:p w:rsidR="00000000" w:rsidRDefault="00605A30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</w:t>
      </w:r>
      <w:r>
        <w:t>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</w:t>
      </w:r>
      <w:r>
        <w:t>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управления, порядка работы со служебной информацией, основ делопроизводства, правил охраны труда и п</w:t>
      </w:r>
      <w:r>
        <w:t>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</w:t>
      </w:r>
      <w:r>
        <w:t>та; общих вопросов в области обеспечения информационной безопасности;</w:t>
      </w:r>
    </w:p>
    <w:p w:rsidR="00000000" w:rsidRDefault="00605A30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отдела, осуществления экспертизы проектов нормативных правовых ак</w:t>
      </w:r>
      <w:r>
        <w:t>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</w:t>
      </w:r>
      <w:r>
        <w:t>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</w:t>
      </w:r>
      <w:r>
        <w:t>ктов в электронных документах, подготовки деловой корреспонденции и актов управления.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605A30">
      <w:pPr>
        <w:pStyle w:val="just"/>
      </w:pPr>
      <w:r>
        <w:t>4. Основные права и обязанности начальника отдела,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</w:t>
      </w:r>
      <w:r>
        <w:t>ражданской службе Российской Федерации".</w:t>
      </w:r>
    </w:p>
    <w:p w:rsidR="00000000" w:rsidRDefault="00605A30">
      <w:pPr>
        <w:pStyle w:val="just"/>
      </w:pPr>
      <w:r>
        <w:t>5. Начальник отдела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</w:t>
      </w:r>
      <w:r>
        <w:t>йской Федерации от 30 сентября 2004 г. N 506, положением об управлении (указать наименование управления), утвержденным руководителем ФНС России "__" ________ 20__ г., положением об отделе (указать наименование отдела), приказами (распоряжениями) ФНС России</w:t>
      </w:r>
      <w:r>
        <w:t>, приказами управления, поручениями руководства управления.</w:t>
      </w:r>
    </w:p>
    <w:p w:rsidR="00000000" w:rsidRDefault="00605A30">
      <w:pPr>
        <w:pStyle w:val="just"/>
      </w:pPr>
      <w:r>
        <w:t>(Перечислить права и обязанности начальника отдела).</w:t>
      </w:r>
    </w:p>
    <w:p w:rsidR="00000000" w:rsidRDefault="00605A30">
      <w:pPr>
        <w:pStyle w:val="just"/>
      </w:pPr>
      <w:r>
        <w:t xml:space="preserve">6. Начальник отдела за неисполнение или ненадлежащее исполнение должностных обязанностей может быть привлечен к ответственности в соответствии </w:t>
      </w:r>
      <w:r>
        <w:t>с законодательством Российской Федерации.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отдела вправе или обязан самостоятельно принимать управленческие и иные решения</w:t>
      </w:r>
    </w:p>
    <w:p w:rsidR="00000000" w:rsidRDefault="00605A30">
      <w:pPr>
        <w:pStyle w:val="just"/>
      </w:pPr>
      <w:r>
        <w:t>7. При исполнении служебных обязанностей начальник отдела вправе самостоятельно принимать</w:t>
      </w:r>
      <w:r>
        <w:t xml:space="preserve"> решения по вопросам:</w:t>
      </w:r>
    </w:p>
    <w:p w:rsidR="00000000" w:rsidRDefault="00605A30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решения).</w:t>
      </w:r>
    </w:p>
    <w:p w:rsidR="00000000" w:rsidRDefault="00605A30">
      <w:pPr>
        <w:pStyle w:val="just"/>
      </w:pPr>
      <w:r>
        <w:t>8. При исполнении служебных обязанностей начальник отдела обязан самостоятельно принимать решения по вопросам:</w:t>
      </w:r>
    </w:p>
    <w:p w:rsidR="00000000" w:rsidRDefault="00605A30">
      <w:pPr>
        <w:pStyle w:val="just"/>
      </w:pPr>
      <w:r>
        <w:t>(Перечисл</w:t>
      </w:r>
      <w:r>
        <w:t>ить вопросы, по которым начальник отдела обязан самостоятельно принимать управленческие и иные решения).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участвовать при подготовке проектов нормативных правовых актов и (или) проектов уп</w:t>
      </w:r>
      <w:r>
        <w:rPr>
          <w:rFonts w:eastAsia="Times New Roman"/>
        </w:rPr>
        <w:t>равленческих и иных решений</w:t>
      </w:r>
    </w:p>
    <w:p w:rsidR="00000000" w:rsidRDefault="00605A30">
      <w:pPr>
        <w:pStyle w:val="just"/>
      </w:pPr>
      <w:r>
        <w:t>9. Начальник отдела в соответствии со своей компетенцией вправе участвовать в подготовке (обсуждении) следующих проектов:</w:t>
      </w:r>
    </w:p>
    <w:p w:rsidR="00000000" w:rsidRDefault="00605A30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</w:t>
      </w:r>
      <w:r>
        <w:t>дготовке которых вправе участвовать начальник отдела в соответствии со своей компетенцией).</w:t>
      </w:r>
    </w:p>
    <w:p w:rsidR="00000000" w:rsidRDefault="00605A30">
      <w:pPr>
        <w:pStyle w:val="just"/>
      </w:pPr>
      <w:r>
        <w:t>10. Начальник отдела в соответствии со своей компетенцией обязан участвовать в подготовке (обсуждении) следующих проектов:</w:t>
      </w:r>
    </w:p>
    <w:p w:rsidR="00000000" w:rsidRDefault="00605A30">
      <w:pPr>
        <w:pStyle w:val="just"/>
      </w:pPr>
      <w:r>
        <w:t>положений об отделе и управлении;</w:t>
      </w:r>
    </w:p>
    <w:p w:rsidR="00000000" w:rsidRDefault="00605A30">
      <w:pPr>
        <w:pStyle w:val="just"/>
      </w:pPr>
      <w:r>
        <w:t>положен</w:t>
      </w:r>
      <w:r>
        <w:t>ий об инспекциях Федеральной налоговой службы по району, району в городе, городу без районного деления, инспекциях Федеральной налоговой службы межрайонного уровня;</w:t>
      </w:r>
    </w:p>
    <w:p w:rsidR="00000000" w:rsidRDefault="00605A30">
      <w:pPr>
        <w:pStyle w:val="just"/>
      </w:pPr>
      <w:r>
        <w:t>графика отпусков гражданских служащих отдела;</w:t>
      </w:r>
    </w:p>
    <w:p w:rsidR="00000000" w:rsidRDefault="00605A30">
      <w:pPr>
        <w:pStyle w:val="just"/>
      </w:pPr>
      <w:r>
        <w:t>иных актов по поручению руководства управлени</w:t>
      </w:r>
      <w:r>
        <w:t>я.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605A30">
      <w:pPr>
        <w:pStyle w:val="just"/>
      </w:pPr>
      <w:r>
        <w:t>11. В соответствии со своими должностными обязанностями начальник отдела принимает решения в сроки, установленные зако</w:t>
      </w:r>
      <w:r>
        <w:t>нодательными и иными нормативными правовыми актами Российской Федерации.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605A30">
      <w:pPr>
        <w:pStyle w:val="just"/>
      </w:pPr>
      <w:r>
        <w:t>12. Взаимодействие начальника отдела с федеральными государственными гражданскими служащими управления, инспекций и ФНС России, государственным</w:t>
      </w:r>
      <w:r>
        <w:t>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</w:t>
      </w:r>
      <w:r>
        <w:t>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</w:t>
      </w:r>
      <w:r>
        <w:t>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VIII. П</w:t>
      </w:r>
      <w:r>
        <w:rPr>
          <w:rFonts w:eastAsia="Times New Roman"/>
        </w:rPr>
        <w:t>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605A30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</w:t>
      </w:r>
      <w:r>
        <w:t>казываются.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605A30">
      <w:pPr>
        <w:pStyle w:val="just"/>
      </w:pPr>
      <w:r>
        <w:t xml:space="preserve">14. Эффективность профессиональной служебной деятельности начальника </w:t>
      </w:r>
      <w:r>
        <w:t>отдела оценивается по следующим показателям:</w:t>
      </w:r>
    </w:p>
    <w:p w:rsidR="00000000" w:rsidRDefault="00605A30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605A30">
      <w:pPr>
        <w:pStyle w:val="just"/>
      </w:pPr>
      <w:r>
        <w:t>своевременности и оперативности выполнения поручений;</w:t>
      </w:r>
    </w:p>
    <w:p w:rsidR="00000000" w:rsidRDefault="00605A30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605A30">
      <w:pPr>
        <w:pStyle w:val="just"/>
      </w:pPr>
      <w:r>
        <w:t>профессиональной комп</w:t>
      </w:r>
      <w:r>
        <w:t>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605A30">
      <w:pPr>
        <w:pStyle w:val="just"/>
      </w:pPr>
      <w:r>
        <w:t xml:space="preserve">способности четко организовывать и планировать выполнение порученных заданий, умению рационально использовать рабочее </w:t>
      </w:r>
      <w:r>
        <w:t>время, расставлять приоритеты;</w:t>
      </w:r>
    </w:p>
    <w:p w:rsidR="00000000" w:rsidRDefault="00605A30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605A30">
      <w:pPr>
        <w:pStyle w:val="just"/>
      </w:pPr>
      <w:r>
        <w:t xml:space="preserve">осознанию ответственности </w:t>
      </w:r>
      <w:r>
        <w:t>за последствия своих действий.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HTML"/>
      </w:pPr>
      <w:r>
        <w:t>Заместитель руководителя</w:t>
      </w:r>
    </w:p>
    <w:p w:rsidR="00000000" w:rsidRDefault="00605A30">
      <w:pPr>
        <w:pStyle w:val="HTML"/>
      </w:pPr>
      <w:r>
        <w:t>управления ФНС России по субъекту</w:t>
      </w:r>
    </w:p>
    <w:p w:rsidR="00000000" w:rsidRDefault="00605A30">
      <w:pPr>
        <w:pStyle w:val="HTML"/>
      </w:pPr>
      <w:r>
        <w:t>Российской Федерации</w:t>
      </w:r>
    </w:p>
    <w:p w:rsidR="00000000" w:rsidRDefault="00605A30">
      <w:pPr>
        <w:pStyle w:val="HTML"/>
      </w:pPr>
      <w:r>
        <w:t>________________________ _______________________ (ФИО)</w:t>
      </w:r>
    </w:p>
    <w:p w:rsidR="00000000" w:rsidRDefault="00605A30">
      <w:pPr>
        <w:pStyle w:val="HTML"/>
      </w:pPr>
      <w:r>
        <w:t>(наименование)             (подпись)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605A3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605A30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605A30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605A30">
      <w:pPr>
        <w:pStyle w:val="HTML"/>
      </w:pPr>
      <w:r>
        <w:t xml:space="preserve">¦     ¦                  ¦ с должностным ¦ назначении на ¦об </w:t>
      </w:r>
      <w:r>
        <w:t>освобождении ¦</w:t>
      </w:r>
    </w:p>
    <w:p w:rsidR="00000000" w:rsidRDefault="00605A30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605A30">
      <w:pPr>
        <w:pStyle w:val="HTML"/>
      </w:pPr>
      <w:r>
        <w:t>¦     ¦                  ¦  в получении  ¦               ¦                ¦</w:t>
      </w:r>
    </w:p>
    <w:p w:rsidR="00000000" w:rsidRDefault="00605A30">
      <w:pPr>
        <w:pStyle w:val="HTML"/>
      </w:pPr>
      <w:r>
        <w:t>¦     ¦                  ¦   его копии   ¦               ¦                ¦</w:t>
      </w:r>
    </w:p>
    <w:p w:rsidR="00000000" w:rsidRDefault="00605A30">
      <w:pPr>
        <w:pStyle w:val="HTML"/>
      </w:pPr>
      <w:r>
        <w:t>+-----+------</w:t>
      </w:r>
      <w:r>
        <w:t>------------+---------------+---------------+----------------+</w:t>
      </w:r>
    </w:p>
    <w:p w:rsidR="00000000" w:rsidRDefault="00605A30">
      <w:pPr>
        <w:pStyle w:val="HTML"/>
      </w:pPr>
      <w:r>
        <w:t>¦     ¦                  ¦               ¦               ¦                ¦</w:t>
      </w:r>
    </w:p>
    <w:p w:rsidR="00000000" w:rsidRDefault="00605A30">
      <w:pPr>
        <w:pStyle w:val="HTML"/>
      </w:pPr>
      <w:r>
        <w:t>+-----+------------------+---------------+---------------+----------------+</w:t>
      </w:r>
    </w:p>
    <w:p w:rsidR="00000000" w:rsidRDefault="00605A30">
      <w:pPr>
        <w:pStyle w:val="HTML"/>
      </w:pPr>
      <w:r>
        <w:t xml:space="preserve">¦     ¦                  ¦              </w:t>
      </w:r>
      <w:r>
        <w:t xml:space="preserve"> ¦               ¦                ¦</w:t>
      </w:r>
    </w:p>
    <w:p w:rsidR="00000000" w:rsidRDefault="00605A30">
      <w:pPr>
        <w:pStyle w:val="HTML"/>
      </w:pPr>
      <w:r>
        <w:t>------+------------------+---------------+---------------+-----------------</w:t>
      </w:r>
    </w:p>
    <w:p w:rsidR="00000000" w:rsidRDefault="0060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30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605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tnoj_reglament_nachalnika_otdela_upravleniya_fns_rossii_po_subektu_rossijskoj_federacii.htm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30"/>
    <w:rsid w:val="0060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9DCEA9-80ED-4362-9C27-A152B810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otdela_upravleniya_fns_rossii_po_subekt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1612</Words>
  <Characters>9190</Characters>
  <Application>Microsoft Office Word</Application>
  <DocSecurity>0</DocSecurity>
  <Lines>76</Lines>
  <Paragraphs>21</Paragraphs>
  <ScaleCrop>false</ScaleCrop>
  <Company/>
  <LinksUpToDate>false</LinksUpToDate>
  <CharactersWithSpaces>10781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отдела управления ФНС России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2022-08-07T12:06:00Z</dcterms:created>
  <dcterms:modified xsi:type="dcterms:W3CDTF">2022-08-07T12:06:00Z</dcterms:modified>
</cp:coreProperties>
</file>