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DBC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центрального аппарата Минюста России</w:t>
      </w:r>
    </w:p>
    <w:p w:rsidR="00000000" w:rsidRDefault="00FA7DBC">
      <w:pPr>
        <w:pStyle w:val="right"/>
      </w:pPr>
      <w:r>
        <w:t>Приложение N 14 к Приказу Министерства юстиции Российской Федерации от 31.08.2009 N 268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HTML"/>
      </w:pPr>
      <w:r>
        <w:t xml:space="preserve">        Бланк письма                                  Утверждаю</w:t>
      </w:r>
    </w:p>
    <w:p w:rsidR="00000000" w:rsidRDefault="00FA7DBC">
      <w:pPr>
        <w:pStyle w:val="HTML"/>
      </w:pPr>
      <w:r>
        <w:t>Министерства юстиции                         Первый заместитель</w:t>
      </w:r>
    </w:p>
    <w:p w:rsidR="00000000" w:rsidRDefault="00FA7DBC">
      <w:pPr>
        <w:pStyle w:val="HTML"/>
      </w:pPr>
      <w:r>
        <w:t>Российской Федерации                          Министра юстиции</w:t>
      </w:r>
    </w:p>
    <w:p w:rsidR="00000000" w:rsidRDefault="00FA7DBC">
      <w:pPr>
        <w:pStyle w:val="HTML"/>
      </w:pPr>
      <w:r>
        <w:t>Российской Федерации</w:t>
      </w:r>
    </w:p>
    <w:p w:rsidR="00000000" w:rsidRDefault="00FA7DBC">
      <w:pPr>
        <w:pStyle w:val="HTML"/>
      </w:pPr>
    </w:p>
    <w:p w:rsidR="00000000" w:rsidRDefault="00FA7DBC">
      <w:pPr>
        <w:pStyle w:val="HTML"/>
      </w:pPr>
      <w:r>
        <w:t>___________ (_____________________)</w:t>
      </w:r>
    </w:p>
    <w:p w:rsidR="00000000" w:rsidRDefault="00FA7DBC">
      <w:pPr>
        <w:pStyle w:val="HTML"/>
      </w:pPr>
      <w:r>
        <w:t>(подпись)    (фамилия, инициалы)</w:t>
      </w:r>
    </w:p>
    <w:p w:rsidR="00000000" w:rsidRDefault="00FA7DBC">
      <w:pPr>
        <w:pStyle w:val="HTML"/>
      </w:pPr>
    </w:p>
    <w:p w:rsidR="00000000" w:rsidRDefault="00FA7DBC">
      <w:pPr>
        <w:pStyle w:val="HTML"/>
      </w:pPr>
      <w:r>
        <w:t>"__" ____________ 20__ г.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КОНСУЛЬТАНТА</w:t>
      </w: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отдела и (или) департамента)</w:t>
      </w: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A7DBC">
      <w:pPr>
        <w:pStyle w:val="just"/>
      </w:pPr>
      <w:r>
        <w:t>1. Должность федеральной государственной гражданской службы консультанта отдела (указать наименование отдела и (или) депа</w:t>
      </w:r>
      <w:r>
        <w:t>ртамента) Министерства юстиции Российской Федерации (далее - консультант)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FA7DBC">
      <w:pPr>
        <w:pStyle w:val="just"/>
      </w:pPr>
      <w:r>
        <w:t>Регистрационный номер (код) должности - 05-3-3-032.</w:t>
      </w:r>
    </w:p>
    <w:p w:rsidR="00000000" w:rsidRDefault="00FA7DBC">
      <w:pPr>
        <w:pStyle w:val="just"/>
      </w:pPr>
      <w:r>
        <w:t>2. Назначение на дол</w:t>
      </w:r>
      <w:r>
        <w:t>жность консультанта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работы.</w:t>
      </w:r>
    </w:p>
    <w:p w:rsidR="00000000" w:rsidRDefault="00FA7DBC">
      <w:pPr>
        <w:pStyle w:val="just"/>
      </w:pPr>
      <w:r>
        <w:t>Консультант непосредственно подчиняе</w:t>
      </w:r>
      <w:r>
        <w:t>тся начальнику отдела (или директору департамента).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FA7DBC">
      <w:pPr>
        <w:pStyle w:val="just"/>
      </w:pPr>
      <w:r>
        <w:t>3. Для замещения</w:t>
      </w:r>
      <w:r>
        <w:t xml:space="preserve"> должности консультанта устанавливаются следующие требования:</w:t>
      </w:r>
    </w:p>
    <w:p w:rsidR="00000000" w:rsidRDefault="00FA7DBC">
      <w:pPr>
        <w:pStyle w:val="just"/>
      </w:pPr>
      <w:r>
        <w:t>а) наличие высшего профессионального образования;</w:t>
      </w:r>
    </w:p>
    <w:p w:rsidR="00000000" w:rsidRDefault="00FA7DBC">
      <w:pPr>
        <w:pStyle w:val="just"/>
      </w:pPr>
      <w:r>
        <w:lastRenderedPageBreak/>
        <w:t xml:space="preserve">б) наличие не менее двух лет стажа государственной гражданской службы (государственной службы иных видов) или не менее четырех лет стажа работы </w:t>
      </w:r>
      <w:r>
        <w:t>по специальности;</w:t>
      </w:r>
    </w:p>
    <w:p w:rsidR="00000000" w:rsidRDefault="00FA7DBC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</w:t>
      </w:r>
      <w:r>
        <w:t xml:space="preserve">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гражданской службы; норм делового общения;</w:t>
      </w:r>
      <w:r>
        <w:t xml:space="preserve"> форм и методов работы с 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FA7DBC">
      <w:pPr>
        <w:pStyle w:val="just"/>
      </w:pPr>
      <w:r>
        <w:t xml:space="preserve">г) </w:t>
      </w:r>
      <w:r>
        <w:t>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</w:t>
      </w:r>
      <w:r>
        <w:t xml:space="preserve">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</w:t>
      </w:r>
      <w:r>
        <w:t>Министерства юстиции Российской Федерации.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A7DBC">
      <w:pPr>
        <w:pStyle w:val="just"/>
      </w:pPr>
      <w:r>
        <w:t>4. Должностные обязанности:</w:t>
      </w:r>
    </w:p>
    <w:p w:rsidR="00000000" w:rsidRDefault="00FA7DBC">
      <w:pPr>
        <w:pStyle w:val="just"/>
      </w:pPr>
      <w:r>
        <w:t>4.1. Консультант в соответствии со статьей 15 Федерального закона от 27.07.2004 N 79-ФЗ "</w:t>
      </w:r>
      <w:r>
        <w:t>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FA7DBC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</w:t>
      </w:r>
      <w:r>
        <w:t>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A7DBC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FA7DBC">
      <w:pPr>
        <w:pStyle w:val="just"/>
      </w:pPr>
      <w:r>
        <w:t>3) исполнять поручения соответствующих</w:t>
      </w:r>
      <w:r>
        <w:t xml:space="preserve"> руководителей, данные в пределах их полномочий, установленных законодательством Российской Федерации;</w:t>
      </w:r>
    </w:p>
    <w:p w:rsidR="00000000" w:rsidRDefault="00FA7DBC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FA7DBC">
      <w:pPr>
        <w:pStyle w:val="just"/>
      </w:pPr>
      <w:r>
        <w:t>5) соблюдать служебный распорядок центрального аппа</w:t>
      </w:r>
      <w:r>
        <w:t>рата Минюста России;</w:t>
      </w:r>
    </w:p>
    <w:p w:rsidR="00000000" w:rsidRDefault="00FA7DBC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A7DBC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</w:t>
      </w:r>
      <w:r>
        <w:t>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FA7DBC">
      <w:pPr>
        <w:pStyle w:val="just"/>
      </w:pPr>
      <w:r>
        <w:t>8) беречь государственное имущество, в том числе предоставленное ему для исполнения должно</w:t>
      </w:r>
      <w:r>
        <w:t>стных обязанностей;</w:t>
      </w:r>
    </w:p>
    <w:p w:rsidR="00000000" w:rsidRDefault="00FA7DBC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</w:t>
      </w:r>
      <w:r>
        <w:t>обложения, об обязательствах имущественного характера;</w:t>
      </w:r>
    </w:p>
    <w:p w:rsidR="00000000" w:rsidRDefault="00FA7DBC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</w:t>
      </w:r>
      <w:r>
        <w:t>о государства;</w:t>
      </w:r>
    </w:p>
    <w:p w:rsidR="00000000" w:rsidRDefault="00FA7DBC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FA7DBC">
      <w:pPr>
        <w:pStyle w:val="just"/>
      </w:pPr>
      <w:r>
        <w:t xml:space="preserve">12) сообщать представителю нанимателя </w:t>
      </w:r>
      <w: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FA7DBC">
      <w:pPr>
        <w:pStyle w:val="just"/>
      </w:pPr>
      <w:r>
        <w:t>4.2. В соответствии со статьей 17 Федерального закона о гражданской службе в связи с прохо</w:t>
      </w:r>
      <w:r>
        <w:t>ждением гражданской службы консультанту запрещается:</w:t>
      </w:r>
    </w:p>
    <w:p w:rsidR="00000000" w:rsidRDefault="00FA7DBC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FA7DBC">
      <w:pPr>
        <w:pStyle w:val="just"/>
      </w:pPr>
      <w:r>
        <w:t>2) замещать должность гражданской службы в случае:</w:t>
      </w:r>
    </w:p>
    <w:p w:rsidR="00000000" w:rsidRDefault="00FA7DBC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FA7DBC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FA7DBC">
      <w:pPr>
        <w:pStyle w:val="just"/>
      </w:pPr>
      <w:r>
        <w:t>в) избрания на оплачиваемую выборную должность в орг</w:t>
      </w:r>
      <w:r>
        <w:t>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FA7DBC">
      <w:pPr>
        <w:pStyle w:val="just"/>
      </w:pPr>
      <w:r>
        <w:t>3) осуществлять предпринимательскую деятельность;</w:t>
      </w:r>
    </w:p>
    <w:p w:rsidR="00000000" w:rsidRDefault="00FA7DBC">
      <w:pPr>
        <w:pStyle w:val="just"/>
      </w:pPr>
      <w:r>
        <w:t>4) приобретать в случаях, установленных федеральным законом, ценные бумаги, по котор</w:t>
      </w:r>
      <w:r>
        <w:t>ым может быть получен доход;</w:t>
      </w:r>
    </w:p>
    <w:p w:rsidR="00000000" w:rsidRDefault="00FA7DBC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гражданской службе и другими федеральными законами;</w:t>
      </w:r>
    </w:p>
    <w:p w:rsidR="00000000" w:rsidRDefault="00FA7DBC">
      <w:pPr>
        <w:pStyle w:val="just"/>
      </w:pPr>
      <w:r>
        <w:t>6) получать в связи с исполнением должностных обя</w:t>
      </w:r>
      <w:r>
        <w:t>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FA7DBC">
      <w:pPr>
        <w:pStyle w:val="just"/>
      </w:pPr>
      <w:r>
        <w:t>7) выезжать в связи с исполнением должностных обязанностей за пределы терри</w:t>
      </w:r>
      <w:r>
        <w:t>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</w:t>
      </w:r>
      <w:r>
        <w:t>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FA7DBC">
      <w:pPr>
        <w:pStyle w:val="just"/>
      </w:pPr>
      <w:r>
        <w:t>8) использовать в целях, не связанных с исполнением должностных обязаннос</w:t>
      </w:r>
      <w:r>
        <w:t>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FA7DBC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FA7DBC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FA7DBC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FA7DBC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FA7DBC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FA7DBC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FA7DBC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FA7DBC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FA7DBC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FA7DBC">
      <w:pPr>
        <w:pStyle w:val="just"/>
      </w:pPr>
      <w:r>
        <w:t>4.3. Консультант обязан соблюдать требования к служебному поведению, установленные статьей 18 Федеральног</w:t>
      </w:r>
      <w:r>
        <w:t>о закона о гражданской службе:</w:t>
      </w:r>
    </w:p>
    <w:p w:rsidR="00000000" w:rsidRDefault="00FA7DBC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FA7DBC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</w:t>
      </w:r>
      <w:r>
        <w:t>льной служебной деятельности;</w:t>
      </w:r>
    </w:p>
    <w:p w:rsidR="00000000" w:rsidRDefault="00FA7DBC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FA7DBC">
      <w:pPr>
        <w:pStyle w:val="just"/>
      </w:pPr>
      <w:r>
        <w:t>4) не оказывать предпочтение каким-либо общественным или религиозным объединения</w:t>
      </w:r>
      <w:r>
        <w:t>м, профессиональным или социальным группам, организациям и гражданам;</w:t>
      </w:r>
    </w:p>
    <w:p w:rsidR="00000000" w:rsidRDefault="00FA7DBC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FA7DBC">
      <w:pPr>
        <w:pStyle w:val="just"/>
      </w:pPr>
      <w:r>
        <w:t>6) собл</w:t>
      </w:r>
      <w:r>
        <w:t>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FA7DBC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</w:t>
      </w:r>
      <w:r>
        <w:t>ских партий, других общественных объединений, религиозных объединений и иных организаций;</w:t>
      </w:r>
    </w:p>
    <w:p w:rsidR="00000000" w:rsidRDefault="00FA7DBC">
      <w:pPr>
        <w:pStyle w:val="just"/>
      </w:pPr>
      <w:r>
        <w:t>8) не совершать поступки, порочащие его честь и достоинство;</w:t>
      </w:r>
    </w:p>
    <w:p w:rsidR="00000000" w:rsidRDefault="00FA7DBC">
      <w:pPr>
        <w:pStyle w:val="just"/>
      </w:pPr>
      <w:r>
        <w:t>9) проявлять корректность в обращении с гражданами;</w:t>
      </w:r>
    </w:p>
    <w:p w:rsidR="00000000" w:rsidRDefault="00FA7DBC">
      <w:pPr>
        <w:pStyle w:val="just"/>
      </w:pPr>
      <w:r>
        <w:t>10) проявлять уважение к нравственным обычаям и тради</w:t>
      </w:r>
      <w:r>
        <w:t>циям народов Российской Федерации;</w:t>
      </w:r>
    </w:p>
    <w:p w:rsidR="00000000" w:rsidRDefault="00FA7DBC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FA7DBC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FA7DBC">
      <w:pPr>
        <w:pStyle w:val="just"/>
      </w:pPr>
      <w:r>
        <w:t>13) не допускать конфликтных ситуаций, способных</w:t>
      </w:r>
      <w:r>
        <w:t xml:space="preserve"> нанести ущерб его репутации или авторитету Минюста России;</w:t>
      </w:r>
    </w:p>
    <w:p w:rsidR="00000000" w:rsidRDefault="00FA7DBC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FA7DBC">
      <w:pPr>
        <w:pStyle w:val="just"/>
      </w:pPr>
      <w:r>
        <w:t>4.4. Консультант:</w:t>
      </w:r>
    </w:p>
    <w:p w:rsidR="00000000" w:rsidRDefault="00FA7DBC">
      <w:pPr>
        <w:pStyle w:val="just"/>
      </w:pPr>
      <w:r>
        <w:t>(Перечислить обязанности, которые полностью или частично возложены на консультант</w:t>
      </w:r>
      <w:r>
        <w:t>а в соответствии с иными нормативными правовыми актами Российской Федерации и Минюста России).</w:t>
      </w:r>
    </w:p>
    <w:p w:rsidR="00000000" w:rsidRDefault="00FA7DBC">
      <w:pPr>
        <w:pStyle w:val="just"/>
      </w:pPr>
      <w:r>
        <w:t>5. Права:</w:t>
      </w:r>
    </w:p>
    <w:p w:rsidR="00000000" w:rsidRDefault="00FA7DBC">
      <w:pPr>
        <w:pStyle w:val="just"/>
      </w:pPr>
      <w:r>
        <w:t>5.1. Консультант в соответствии со статьей 14 Федерального закона о гражданской службе имеет право на:</w:t>
      </w:r>
    </w:p>
    <w:p w:rsidR="00000000" w:rsidRDefault="00FA7DBC">
      <w:pPr>
        <w:pStyle w:val="just"/>
      </w:pPr>
      <w:r>
        <w:t>1) обеспечение надлежащих организационно-техниче</w:t>
      </w:r>
      <w:r>
        <w:t>ских условий, необходимых для исполнения должностных обязанностей;</w:t>
      </w:r>
    </w:p>
    <w:p w:rsidR="00000000" w:rsidRDefault="00FA7DBC">
      <w:pPr>
        <w:pStyle w:val="just"/>
      </w:pPr>
      <w:r>
        <w:t xml:space="preserve">2) ознакомление с должностным регламентом и иными документами, </w:t>
      </w:r>
      <w:r>
        <w:t>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FA7DBC">
      <w:pPr>
        <w:pStyle w:val="just"/>
      </w:pPr>
      <w:r>
        <w:t xml:space="preserve">3) </w:t>
      </w:r>
      <w: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FA7DBC">
      <w:pPr>
        <w:pStyle w:val="just"/>
      </w:pPr>
      <w:r>
        <w:t>4) оплату труда и другие выплаты в соответс</w:t>
      </w:r>
      <w:r>
        <w:t>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FA7DBC">
      <w:pPr>
        <w:pStyle w:val="just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</w:t>
      </w:r>
      <w:r>
        <w:t>на внесение предложений о совершенствовании деятельности Минюста России;</w:t>
      </w:r>
    </w:p>
    <w:p w:rsidR="00000000" w:rsidRDefault="00FA7DBC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FA7DBC">
      <w:pPr>
        <w:pStyle w:val="just"/>
      </w:pPr>
      <w:r>
        <w:t>7) доступ в устано</w:t>
      </w:r>
      <w:r>
        <w:t>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FA7DBC">
      <w:pPr>
        <w:pStyle w:val="just"/>
      </w:pPr>
      <w:r>
        <w:t>8) ознакомление с отзывами о его профессиональной служебной деятельности и другими докумен</w:t>
      </w:r>
      <w:r>
        <w:t>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FA7DBC">
      <w:pPr>
        <w:pStyle w:val="just"/>
      </w:pPr>
      <w:r>
        <w:t>9) защиту сведений о гражданском служащем;</w:t>
      </w:r>
    </w:p>
    <w:p w:rsidR="00000000" w:rsidRDefault="00FA7DBC">
      <w:pPr>
        <w:pStyle w:val="just"/>
      </w:pPr>
      <w:r>
        <w:t>10) должностной рост на конкурсной основе;</w:t>
      </w:r>
    </w:p>
    <w:p w:rsidR="00000000" w:rsidRDefault="00FA7DBC">
      <w:pPr>
        <w:pStyle w:val="just"/>
      </w:pPr>
      <w:r>
        <w:t>11) проф</w:t>
      </w:r>
      <w:r>
        <w:t>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FA7DBC">
      <w:pPr>
        <w:pStyle w:val="just"/>
      </w:pPr>
      <w:r>
        <w:t>12) членство в профессиональном союзе;</w:t>
      </w:r>
    </w:p>
    <w:p w:rsidR="00000000" w:rsidRDefault="00FA7DBC">
      <w:pPr>
        <w:pStyle w:val="just"/>
      </w:pPr>
      <w:r>
        <w:t>13) рассмотрение индивидуальных служебных споров в со</w:t>
      </w:r>
      <w:r>
        <w:t>ответствии с Федеральным законом о гражданской службе и другими федеральными законами;</w:t>
      </w:r>
    </w:p>
    <w:p w:rsidR="00000000" w:rsidRDefault="00FA7DBC">
      <w:pPr>
        <w:pStyle w:val="just"/>
      </w:pPr>
      <w:r>
        <w:t>14) проведение по его заявлению служебной проверки;</w:t>
      </w:r>
    </w:p>
    <w:p w:rsidR="00000000" w:rsidRDefault="00FA7DBC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FA7DBC">
      <w:pPr>
        <w:pStyle w:val="just"/>
      </w:pPr>
      <w:r>
        <w:t>16) медицин</w:t>
      </w:r>
      <w:r>
        <w:t>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FA7DBC">
      <w:pPr>
        <w:pStyle w:val="just"/>
      </w:pPr>
      <w:r>
        <w:t xml:space="preserve">17) государственную защиту своих жизни и здоровья, жизни и здоровья членов своей семьи, а </w:t>
      </w:r>
      <w:r>
        <w:t>также принадлежащего ему имущества;</w:t>
      </w:r>
    </w:p>
    <w:p w:rsidR="00000000" w:rsidRDefault="00FA7DBC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A7DBC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</w:t>
      </w:r>
      <w:r>
        <w:t>тересов.</w:t>
      </w:r>
    </w:p>
    <w:p w:rsidR="00000000" w:rsidRDefault="00FA7DBC">
      <w:pPr>
        <w:pStyle w:val="just"/>
      </w:pPr>
      <w:r>
        <w:t>5.2. Для выполнения возложенных на консультанта обязанностей он также вправе:</w:t>
      </w:r>
    </w:p>
    <w:p w:rsidR="00000000" w:rsidRDefault="00FA7DBC">
      <w:pPr>
        <w:pStyle w:val="just"/>
      </w:pPr>
      <w:r>
        <w:t>(Перечислить права консультанта, вытекающие из полномочий отдела и (или) департамента, в которых гражданский служащий проходит службу).</w:t>
      </w:r>
    </w:p>
    <w:p w:rsidR="00000000" w:rsidRDefault="00FA7DBC">
      <w:pPr>
        <w:pStyle w:val="just"/>
      </w:pPr>
      <w:r>
        <w:t xml:space="preserve">6. Консультант осуществляет иные </w:t>
      </w:r>
      <w:r>
        <w:t>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FA7DBC">
      <w:pPr>
        <w:pStyle w:val="just"/>
      </w:pPr>
      <w:r>
        <w:t>7. Консультант за неисполнение или ненадлежащее исполнение должностных обязанностей может быть привлечен к ответс</w:t>
      </w:r>
      <w:r>
        <w:t>твенности в соответствии с законодательством Российской Федерации.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FA7DBC">
      <w:pPr>
        <w:pStyle w:val="just"/>
      </w:pPr>
      <w:r>
        <w:t xml:space="preserve">8. При исполнении служебных обязанностей консультант вправе </w:t>
      </w:r>
      <w:r>
        <w:t>самостоятельно принимать решения по вопросам:</w:t>
      </w:r>
    </w:p>
    <w:p w:rsidR="00000000" w:rsidRDefault="00FA7DBC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решения).</w:t>
      </w:r>
    </w:p>
    <w:p w:rsidR="00000000" w:rsidRDefault="00FA7DBC">
      <w:pPr>
        <w:pStyle w:val="just"/>
      </w:pPr>
      <w:r>
        <w:t>9. При исполнении служебных обязанностей консультант обязан самостоятельно принимать решения по вопро</w:t>
      </w:r>
      <w:r>
        <w:t>сам:</w:t>
      </w:r>
    </w:p>
    <w:p w:rsidR="00000000" w:rsidRDefault="00FA7DBC">
      <w:pPr>
        <w:pStyle w:val="just"/>
      </w:pPr>
      <w:r>
        <w:t>(Перечислить вопросы, по которым консультант обязан самостоятельно принимать управленческие и иные решения).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</w:t>
      </w:r>
      <w:r>
        <w:rPr>
          <w:rFonts w:eastAsia="Times New Roman"/>
        </w:rPr>
        <w:t>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FA7DBC">
      <w:pPr>
        <w:pStyle w:val="just"/>
      </w:pPr>
      <w:r>
        <w:t>10. Консультант в соответствии со своей компетенцией вправе участвовать в подготовке (</w:t>
      </w:r>
      <w:r>
        <w:t>обсуждении) следующих проектов:</w:t>
      </w:r>
    </w:p>
    <w:p w:rsidR="00000000" w:rsidRDefault="00FA7DBC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консультант в соответствии со своей компетенцией).</w:t>
      </w:r>
    </w:p>
    <w:p w:rsidR="00000000" w:rsidRDefault="00FA7DBC">
      <w:pPr>
        <w:pStyle w:val="just"/>
      </w:pPr>
      <w:r>
        <w:t xml:space="preserve">11. Консультант в соответствии </w:t>
      </w:r>
      <w:r>
        <w:t>со своей компетенцией обязан участвовать в подготовке (обсуждении) следующих проектов:</w:t>
      </w:r>
    </w:p>
    <w:p w:rsidR="00000000" w:rsidRDefault="00FA7DBC">
      <w:pPr>
        <w:pStyle w:val="just"/>
      </w:pPr>
      <w:r>
        <w:t>положения об отделе и (или) департаменте;</w:t>
      </w:r>
    </w:p>
    <w:p w:rsidR="00000000" w:rsidRDefault="00FA7DBC">
      <w:pPr>
        <w:pStyle w:val="just"/>
      </w:pPr>
      <w:r>
        <w:t>графика отпусков гражданских служащих департамента;</w:t>
      </w:r>
    </w:p>
    <w:p w:rsidR="00000000" w:rsidRDefault="00FA7DBC">
      <w:pPr>
        <w:pStyle w:val="just"/>
      </w:pPr>
      <w:r>
        <w:t>иных актов по поручению непосредственного руководителя и руководства Минюст</w:t>
      </w:r>
      <w:r>
        <w:t>а России.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A7DBC">
      <w:pPr>
        <w:pStyle w:val="just"/>
      </w:pPr>
      <w:r>
        <w:t>12. В соответствии со своими должностными обязанностями консультант принимает решения в сроки, установленные за</w:t>
      </w:r>
      <w:r>
        <w:t>конодательными и иными нормативными правовыми актами Российской Федерации.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A7DBC">
      <w:pPr>
        <w:pStyle w:val="just"/>
      </w:pPr>
      <w:r>
        <w:t>13. Взаимодействие консультанта с государственными служащими Минюста России, государственными служащими иных государственных органов, а также</w:t>
      </w:r>
      <w:r>
        <w:t xml:space="preserve">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</w:t>
      </w:r>
      <w:r>
        <w:t>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</w:t>
      </w:r>
      <w:r>
        <w:rPr>
          <w:rFonts w:eastAsia="Times New Roman"/>
        </w:rPr>
        <w:t xml:space="preserve"> административным регламентом Минюста России</w:t>
      </w:r>
    </w:p>
    <w:p w:rsidR="00000000" w:rsidRDefault="00FA7DBC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</w:t>
      </w:r>
      <w:r>
        <w:rPr>
          <w:rFonts w:eastAsia="Times New Roman"/>
        </w:rPr>
        <w:t>сти</w:t>
      </w:r>
    </w:p>
    <w:p w:rsidR="00000000" w:rsidRDefault="00FA7DBC">
      <w:pPr>
        <w:pStyle w:val="just"/>
      </w:pPr>
      <w:r>
        <w:t>15. Эффективность профессиональной служебной деятельности консультанта оценивается по следующим показателям:</w:t>
      </w:r>
    </w:p>
    <w:p w:rsidR="00000000" w:rsidRDefault="00FA7DBC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</w:t>
      </w:r>
      <w:r>
        <w:t>й дисциплины;</w:t>
      </w:r>
    </w:p>
    <w:p w:rsidR="00000000" w:rsidRDefault="00FA7DBC">
      <w:pPr>
        <w:pStyle w:val="just"/>
      </w:pPr>
      <w:r>
        <w:t>своевременности и оперативности выполнения поручений;</w:t>
      </w:r>
    </w:p>
    <w:p w:rsidR="00000000" w:rsidRDefault="00FA7DBC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</w:t>
      </w:r>
      <w:r>
        <w:t>ствию стилистических и грамматических ошибок);</w:t>
      </w:r>
    </w:p>
    <w:p w:rsidR="00000000" w:rsidRDefault="00FA7DBC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A7DBC">
      <w:pPr>
        <w:pStyle w:val="just"/>
      </w:pPr>
      <w:r>
        <w:t>способности четко организовывать и планировать выполнени</w:t>
      </w:r>
      <w:r>
        <w:t>е порученных заданий, умению рационально использовать рабочее время, расставлять приоритеты;</w:t>
      </w:r>
    </w:p>
    <w:p w:rsidR="00000000" w:rsidRDefault="00FA7DBC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</w:t>
      </w:r>
      <w:r>
        <w:t>ься к новым условиям и требованиям;</w:t>
      </w:r>
    </w:p>
    <w:p w:rsidR="00000000" w:rsidRDefault="00FA7DBC">
      <w:pPr>
        <w:pStyle w:val="just"/>
      </w:pPr>
      <w:r>
        <w:t>осознанию ответственности за последствия своих действий.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HTML"/>
      </w:pPr>
      <w:r>
        <w:t>Директор Департамента</w:t>
      </w:r>
    </w:p>
    <w:p w:rsidR="00000000" w:rsidRDefault="00FA7DBC">
      <w:pPr>
        <w:pStyle w:val="HTML"/>
      </w:pPr>
      <w:r>
        <w:t>_____________________________                           ___________________</w:t>
      </w:r>
    </w:p>
    <w:p w:rsidR="00000000" w:rsidRDefault="00FA7DBC">
      <w:pPr>
        <w:pStyle w:val="HTML"/>
      </w:pPr>
      <w:r>
        <w:t xml:space="preserve">(наименование департамента)          (подпись)                </w:t>
      </w:r>
      <w:r>
        <w:t>(ФИО)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A7DBC">
      <w:pPr>
        <w:pStyle w:val="HTML"/>
      </w:pPr>
      <w:r>
        <w:t>---------------------------------------------------------------------------</w:t>
      </w:r>
    </w:p>
    <w:p w:rsidR="00000000" w:rsidRDefault="00FA7DBC">
      <w:pPr>
        <w:pStyle w:val="HTML"/>
      </w:pPr>
      <w:r>
        <w:t>¦ N ¦  Фамилия, имя,   ¦     Дата и     ¦     Дата и     ¦  Дата и номер  ¦</w:t>
      </w:r>
    </w:p>
    <w:p w:rsidR="00000000" w:rsidRDefault="00FA7DBC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FA7DBC">
      <w:pPr>
        <w:pStyle w:val="HTML"/>
      </w:pPr>
      <w:r>
        <w:t xml:space="preserve">¦  </w:t>
      </w:r>
      <w:r>
        <w:t xml:space="preserve"> ¦                  ¦  ознакомлении  ¦  о назначении  ¦  освобождении  ¦</w:t>
      </w:r>
    </w:p>
    <w:p w:rsidR="00000000" w:rsidRDefault="00FA7DBC">
      <w:pPr>
        <w:pStyle w:val="HTML"/>
      </w:pPr>
      <w:r>
        <w:t>¦   ¦                  ¦                ¦  на должность  ¦  от должности  ¦</w:t>
      </w:r>
    </w:p>
    <w:p w:rsidR="00000000" w:rsidRDefault="00FA7DBC">
      <w:pPr>
        <w:pStyle w:val="HTML"/>
      </w:pPr>
      <w:r>
        <w:t>+---+------------------+----------------+----------------+----------------+</w:t>
      </w:r>
    </w:p>
    <w:p w:rsidR="00000000" w:rsidRDefault="00FA7DBC">
      <w:pPr>
        <w:pStyle w:val="HTML"/>
      </w:pPr>
      <w:r>
        <w:t xml:space="preserve">¦   ¦                  ¦       </w:t>
      </w:r>
      <w:r>
        <w:t xml:space="preserve">         ¦                ¦                ¦</w:t>
      </w:r>
    </w:p>
    <w:p w:rsidR="00000000" w:rsidRDefault="00FA7DBC">
      <w:pPr>
        <w:pStyle w:val="HTML"/>
      </w:pPr>
      <w:r>
        <w:t>+---+------------------+----------------+----------------+----------------+</w:t>
      </w:r>
    </w:p>
    <w:p w:rsidR="00000000" w:rsidRDefault="00FA7DBC">
      <w:pPr>
        <w:pStyle w:val="HTML"/>
      </w:pPr>
      <w:r>
        <w:t>¦   ¦                  ¦                ¦                ¦                ¦</w:t>
      </w:r>
    </w:p>
    <w:p w:rsidR="00000000" w:rsidRDefault="00FA7DBC">
      <w:pPr>
        <w:pStyle w:val="HTML"/>
      </w:pPr>
      <w:r>
        <w:t>----+------------------+----------------+----------------+-</w:t>
      </w:r>
      <w:r>
        <w:t>----------------</w:t>
      </w:r>
    </w:p>
    <w:p w:rsidR="00000000" w:rsidRDefault="00FA7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BC">
      <w:pPr>
        <w:pStyle w:val="right"/>
      </w:pPr>
      <w:r>
        <w:t>Источник - Приказ Минюста РФ от 31.08.2009 № 268</w:t>
      </w:r>
    </w:p>
    <w:p w:rsidR="00000000" w:rsidRDefault="00FA7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https://порядокправа.рф/obrazecy/dolzhnostnoj_reglament_konsultanta_centralnogo_apparata_minyusta_rossii.htm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BC"/>
    <w:rsid w:val="00FA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737E8D-7196-462B-98D9-97F0BECC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3049</Words>
  <Characters>17385</Characters>
  <Application>Microsoft Office Word</Application>
  <DocSecurity>0</DocSecurity>
  <Lines>144</Lines>
  <Paragraphs>40</Paragraphs>
  <ScaleCrop>false</ScaleCrop>
  <Company/>
  <LinksUpToDate>false</LinksUpToDate>
  <CharactersWithSpaces>20394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