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1AB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Должностной регламент государственного гражданского служащего Московской области, замещающего должность советника заместителя Председателя Правительства Московской </w:t>
      </w:r>
      <w:r>
        <w:rPr>
          <w:rFonts w:eastAsia="Times New Roman"/>
        </w:rPr>
        <w:t>области - руководителя аппарата Правительства Московской области</w:t>
      </w:r>
    </w:p>
    <w:p w:rsidR="00000000" w:rsidRDefault="00EB11AB">
      <w:pPr>
        <w:pStyle w:val="right"/>
      </w:pPr>
      <w:r>
        <w:t>Утвержден Распоряжением Губернатора Московской области от 9 декабря 2010 г. N 446-РГ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ГОСУДАРСТВЕННОГО ГРАЖДАНСКОГО СЛУЖАЩЕГО МОСКОВСКОЙ ОБЛАСТИ, ЗАМЕЩАЮЩЕГО ДОЛЖНОСТЬ С</w:t>
      </w:r>
      <w:r>
        <w:rPr>
          <w:rFonts w:eastAsia="Times New Roman"/>
        </w:rPr>
        <w:t>ОВЕТНИКА ЗАМЕСТИТЕЛЯ ПРЕДСЕДАТЕЛЯ ПРАВИТЕЛЬСТВА МОСКОВСКОЙ ОБЛАСТИ - РУКОВОДИТЕЛЯ АППАРАТА ПРАВИТЕЛЬСТВА МОСКОВСКОЙ ОБЛАСТИ</w:t>
      </w: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B11AB">
      <w:pPr>
        <w:pStyle w:val="just"/>
      </w:pPr>
      <w:r>
        <w:t>1. Должность государственной гражданской службы Московской области - советник заместителя Председателя Правительс</w:t>
      </w:r>
      <w:r>
        <w:t>тва Московской области - руководителя аппарата Правительства Московской области (далее - советник) учреждается в аппарате Правительства Московской области для содействия в реализации полномочий заместителя Председателя Правительства Московской области - ру</w:t>
      </w:r>
      <w:r>
        <w:t>ководителя аппарата Правительства Московской области.</w:t>
      </w:r>
    </w:p>
    <w:p w:rsidR="00000000" w:rsidRDefault="00EB11AB">
      <w:pPr>
        <w:pStyle w:val="just"/>
      </w:pPr>
      <w:r>
        <w:t>2. Категория должности: "помощники (советники)".</w:t>
      </w:r>
    </w:p>
    <w:p w:rsidR="00000000" w:rsidRDefault="00EB11AB">
      <w:pPr>
        <w:pStyle w:val="just"/>
      </w:pPr>
      <w:r>
        <w:t>3. Группа должности: ведущая должность государственной гражданской службы Московской области.</w:t>
      </w:r>
    </w:p>
    <w:p w:rsidR="00000000" w:rsidRDefault="00EB11AB">
      <w:pPr>
        <w:pStyle w:val="just"/>
      </w:pPr>
      <w:r>
        <w:t>4. Должность руководителя, имеющего право давать поручения:</w:t>
      </w:r>
      <w:r>
        <w:t xml:space="preserve"> заместитель Председателя Правительства Московской области - руководитель аппарата Правительства Московской области (далее - руководитель аппарата Правительства).</w:t>
      </w:r>
    </w:p>
    <w:p w:rsidR="00000000" w:rsidRDefault="00EB11AB">
      <w:pPr>
        <w:pStyle w:val="just"/>
      </w:pPr>
      <w:r>
        <w:t>5. Подотчетных должностей, которым советник вправе давать указания: нет.</w:t>
      </w:r>
    </w:p>
    <w:p w:rsidR="00000000" w:rsidRDefault="00EB11AB">
      <w:pPr>
        <w:pStyle w:val="just"/>
      </w:pPr>
      <w:r>
        <w:t>6. Порядок назначени</w:t>
      </w:r>
      <w:r>
        <w:t>я на должность и освобождения от должности:</w:t>
      </w:r>
    </w:p>
    <w:p w:rsidR="00000000" w:rsidRDefault="00EB11AB">
      <w:pPr>
        <w:pStyle w:val="just"/>
      </w:pPr>
      <w:r>
        <w:lastRenderedPageBreak/>
        <w:t>советник назначается и освобождается от должности Губернатором Московской области в порядке, установленном законодательством Российской Федерации, законодательством Московской области о государственной гражданско</w:t>
      </w:r>
      <w:r>
        <w:t>й службе.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</w:t>
      </w:r>
    </w:p>
    <w:p w:rsidR="00000000" w:rsidRDefault="00EB11AB">
      <w:pPr>
        <w:pStyle w:val="just"/>
      </w:pPr>
      <w:r>
        <w:t>1. Уровень профессионального образования:</w:t>
      </w:r>
    </w:p>
    <w:p w:rsidR="00000000" w:rsidRDefault="00EB11AB">
      <w:pPr>
        <w:pStyle w:val="just"/>
      </w:pPr>
      <w:r>
        <w:t>советник должен иметь высшее профессиональное образование по специальностям, относящимся к группе специальностей: "Юриспруденция", "Экономика", "Государственное и муниципа</w:t>
      </w:r>
      <w:r>
        <w:t>льное управление".</w:t>
      </w:r>
    </w:p>
    <w:p w:rsidR="00000000" w:rsidRDefault="00EB11AB">
      <w:pPr>
        <w:pStyle w:val="just"/>
      </w:pPr>
      <w:r>
        <w:t>2. Стаж государственной гражданской службы (государственной службы иных видов) - не менее двух лет стажа государственной гражданской службы (государственной службы иных видов) или не менее четырех лет стажа работы по специальности.</w:t>
      </w:r>
    </w:p>
    <w:p w:rsidR="00000000" w:rsidRDefault="00EB11AB">
      <w:pPr>
        <w:pStyle w:val="just"/>
      </w:pPr>
      <w:r>
        <w:t>3. Пр</w:t>
      </w:r>
      <w:r>
        <w:t>офессиональные знания и навыки:</w:t>
      </w:r>
    </w:p>
    <w:p w:rsidR="00000000" w:rsidRDefault="00EB11AB">
      <w:pPr>
        <w:pStyle w:val="just"/>
      </w:pPr>
      <w:r>
        <w:t>Советник должен:</w:t>
      </w:r>
    </w:p>
    <w:p w:rsidR="00000000" w:rsidRDefault="00EB11AB">
      <w:pPr>
        <w:pStyle w:val="just"/>
      </w:pPr>
      <w:r>
        <w:t>Знать: Конституцию Российской Федерации, законодательные и иные нормативные правовые акты Российской Федерации в сфере государственного управления, в том числе по вопросам государственной гражданской службы;</w:t>
      </w:r>
    </w:p>
    <w:p w:rsidR="00000000" w:rsidRDefault="00EB11AB">
      <w:pPr>
        <w:pStyle w:val="just"/>
      </w:pPr>
      <w:r>
        <w:t>Устав Московской области, нормативные правовые акты Московской области, регламентирующие полномочия, организацию и деятельность органов государственной власти Московской области;</w:t>
      </w:r>
    </w:p>
    <w:p w:rsidR="00000000" w:rsidRDefault="00EB11AB">
      <w:pPr>
        <w:pStyle w:val="just"/>
      </w:pPr>
      <w:r>
        <w:t>нормативную базу соответствующей сферы деятельности, осуществляемой в предел</w:t>
      </w:r>
      <w:r>
        <w:t>ах своих должностных обязанностей и полномочий;</w:t>
      </w:r>
    </w:p>
    <w:p w:rsidR="00000000" w:rsidRDefault="00EB11AB">
      <w:pPr>
        <w:pStyle w:val="just"/>
      </w:pPr>
      <w:r>
        <w:t>основные виды организационных структур управления, функциональных обязанностей и стилей работы;</w:t>
      </w:r>
    </w:p>
    <w:p w:rsidR="00000000" w:rsidRDefault="00EB11AB">
      <w:pPr>
        <w:pStyle w:val="just"/>
      </w:pPr>
      <w:r>
        <w:t>общие принципы служебного поведения государственных гражданских служащих;</w:t>
      </w:r>
    </w:p>
    <w:p w:rsidR="00000000" w:rsidRDefault="00EB11AB">
      <w:pPr>
        <w:pStyle w:val="just"/>
      </w:pPr>
      <w:r>
        <w:t>порядок работы со служебной информацие</w:t>
      </w:r>
      <w:r>
        <w:t>й, Инструкцию по делопроизводству в исполнительных органах государственной власти Московской области, государственных органах Московской области;</w:t>
      </w:r>
    </w:p>
    <w:p w:rsidR="00000000" w:rsidRDefault="00EB11AB">
      <w:pPr>
        <w:pStyle w:val="just"/>
      </w:pPr>
      <w:r>
        <w:t>правила делового этикета;</w:t>
      </w:r>
    </w:p>
    <w:p w:rsidR="00000000" w:rsidRDefault="00EB11AB">
      <w:pPr>
        <w:pStyle w:val="just"/>
      </w:pPr>
      <w:r>
        <w:t>Служебный распорядок аппарата Правительства Московской области;</w:t>
      </w:r>
    </w:p>
    <w:p w:rsidR="00000000" w:rsidRDefault="00EB11AB">
      <w:pPr>
        <w:pStyle w:val="just"/>
      </w:pPr>
      <w:r>
        <w:t>правила и нормы охра</w:t>
      </w:r>
      <w:r>
        <w:t>ны труда, техники безопасности и противопожарной защиты; должностной регламент.</w:t>
      </w:r>
    </w:p>
    <w:p w:rsidR="00000000" w:rsidRDefault="00EB11AB">
      <w:pPr>
        <w:pStyle w:val="just"/>
      </w:pPr>
      <w:r>
        <w:t>Иметь навыки: ведения деловых переговоров;</w:t>
      </w:r>
    </w:p>
    <w:p w:rsidR="00000000" w:rsidRDefault="00EB11AB">
      <w:pPr>
        <w:pStyle w:val="just"/>
      </w:pPr>
      <w:r>
        <w:t>подготовки делового письма;</w:t>
      </w:r>
    </w:p>
    <w:p w:rsidR="00000000" w:rsidRDefault="00EB11AB">
      <w:pPr>
        <w:pStyle w:val="just"/>
      </w:pPr>
      <w:r>
        <w:t>сбора и систематизации актуальной информации в установленной сфере деятельности, оперативного принятия и реализации решений в рамках своей компетенции, правильного расставления приоритетов, адаптации к новой ситуации и применения новых подходов к решению в</w:t>
      </w:r>
      <w:r>
        <w:t>озникающих проблем;</w:t>
      </w:r>
    </w:p>
    <w:p w:rsidR="00000000" w:rsidRDefault="00EB11AB">
      <w:pPr>
        <w:pStyle w:val="just"/>
      </w:pPr>
      <w:r>
        <w:t>владения компьютерной и другой оргтехникой;</w:t>
      </w:r>
    </w:p>
    <w:p w:rsidR="00000000" w:rsidRDefault="00EB11AB">
      <w:pPr>
        <w:pStyle w:val="just"/>
      </w:pPr>
      <w:r>
        <w:t>эффективного сотрудничества и поиска компромиссного решения проблем в конфликтных ситуациях;</w:t>
      </w:r>
    </w:p>
    <w:p w:rsidR="00000000" w:rsidRDefault="00EB11AB">
      <w:pPr>
        <w:pStyle w:val="just"/>
      </w:pPr>
      <w:r>
        <w:t>аналитической работы.</w:t>
      </w:r>
    </w:p>
    <w:p w:rsidR="00000000" w:rsidRDefault="00EB11AB">
      <w:pPr>
        <w:pStyle w:val="just"/>
      </w:pPr>
      <w:r>
        <w:t>Уметь: прогнозировать экономические и социальные последствия принятых решений</w:t>
      </w:r>
      <w:r>
        <w:t>, анализировать ход их выполнения, видеть перспективы;</w:t>
      </w:r>
    </w:p>
    <w:p w:rsidR="00000000" w:rsidRDefault="00EB11AB">
      <w:pPr>
        <w:pStyle w:val="just"/>
      </w:pPr>
      <w:r>
        <w:t>адекватно оценивать сложные задачи и находить конструктивные способы их решения;</w:t>
      </w:r>
    </w:p>
    <w:p w:rsidR="00000000" w:rsidRDefault="00EB11AB">
      <w:pPr>
        <w:pStyle w:val="just"/>
      </w:pPr>
      <w:r>
        <w:t>своевременно и качественно с учетом анализа текущей ситуации и определения тенденций ее развития выполнять задания и пор</w:t>
      </w:r>
      <w:r>
        <w:t>учения руководителя аппарата Правительства;</w:t>
      </w:r>
    </w:p>
    <w:p w:rsidR="00000000" w:rsidRDefault="00EB11AB">
      <w:pPr>
        <w:pStyle w:val="just"/>
      </w:pPr>
      <w:r>
        <w:t>не допускать конфликтных ситуаций, способных нанести ущерб репутации руководителя аппарата Правительства или авторитету Правительства Московской области;</w:t>
      </w:r>
    </w:p>
    <w:p w:rsidR="00000000" w:rsidRDefault="00EB11AB">
      <w:pPr>
        <w:pStyle w:val="just"/>
      </w:pPr>
      <w:r>
        <w:t>осуществлять служебное взаимодействие в пределах своей ком</w:t>
      </w:r>
      <w:r>
        <w:t>петенции с представителями органов государственной власти Российской Федерации, субъектов Российской Федерации, центральных исполнительных органов государственной власти Московской области, органов местного самоуправления муниципальных образований Московск</w:t>
      </w:r>
      <w:r>
        <w:t>ой области, структурных подразделений аппарата Правительства Московской области;</w:t>
      </w:r>
    </w:p>
    <w:p w:rsidR="00000000" w:rsidRDefault="00EB11AB">
      <w:pPr>
        <w:pStyle w:val="just"/>
      </w:pPr>
      <w:r>
        <w:t>находить эффективные способы решения конфликтных ситуаций.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 и показатели результативности</w:t>
      </w:r>
    </w:p>
    <w:p w:rsidR="00000000" w:rsidRDefault="00EB11AB">
      <w:pPr>
        <w:pStyle w:val="just"/>
      </w:pPr>
      <w:r>
        <w:t>1. Должностные обязанности:</w:t>
      </w:r>
    </w:p>
    <w:p w:rsidR="00000000" w:rsidRDefault="00EB11AB">
      <w:pPr>
        <w:pStyle w:val="just"/>
      </w:pPr>
      <w:r>
        <w:t>Советник:</w:t>
      </w:r>
    </w:p>
    <w:p w:rsidR="00000000" w:rsidRDefault="00EB11AB">
      <w:pPr>
        <w:pStyle w:val="just"/>
      </w:pPr>
      <w:r>
        <w:t>анализирует и обоб</w:t>
      </w:r>
      <w:r>
        <w:t>щает аналитические и иные материалы по вопросам, отнесенным к компетенции руководителя аппарата Правительства;</w:t>
      </w:r>
    </w:p>
    <w:p w:rsidR="00000000" w:rsidRDefault="00EB11AB">
      <w:pPr>
        <w:pStyle w:val="just"/>
      </w:pPr>
      <w:r>
        <w:t>участвует в подготовке проектов нормативных правовых актов по вопросам, отнесенным к компетенции руководителя аппарата Правительства;</w:t>
      </w:r>
    </w:p>
    <w:p w:rsidR="00000000" w:rsidRDefault="00EB11AB">
      <w:pPr>
        <w:pStyle w:val="just"/>
      </w:pPr>
      <w:r>
        <w:t>изучает пол</w:t>
      </w:r>
      <w:r>
        <w:t>ожение дел в отраслях экономики и муниципальных образований Московской области и участвует в подготовке соответствующих материалов для руководителя аппарата Правительства;</w:t>
      </w:r>
    </w:p>
    <w:p w:rsidR="00000000" w:rsidRDefault="00EB11AB">
      <w:pPr>
        <w:pStyle w:val="just"/>
      </w:pPr>
      <w:r>
        <w:t>участвует в подготовке материалов для совещаний, проводимых руководителем аппарата П</w:t>
      </w:r>
      <w:r>
        <w:t>равительства;</w:t>
      </w:r>
    </w:p>
    <w:p w:rsidR="00000000" w:rsidRDefault="00EB11AB">
      <w:pPr>
        <w:pStyle w:val="just"/>
      </w:pPr>
      <w:r>
        <w:t>обобщает предложения исполнительных органов государственной власти Московской области по вопросам, отнесенным к компетенции руководителя аппарата Правительства;</w:t>
      </w:r>
    </w:p>
    <w:p w:rsidR="00000000" w:rsidRDefault="00EB11AB">
      <w:pPr>
        <w:pStyle w:val="just"/>
      </w:pPr>
      <w:r>
        <w:t>осуществляет проработку поступающих в Правительство Московской области документов</w:t>
      </w:r>
      <w:r>
        <w:t xml:space="preserve"> и обращений федеральных 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 Московской области и подготовку по этим документам и обращениям необходимых ма</w:t>
      </w:r>
      <w:r>
        <w:t>териалов;</w:t>
      </w:r>
    </w:p>
    <w:p w:rsidR="00000000" w:rsidRDefault="00EB11AB">
      <w:pPr>
        <w:pStyle w:val="just"/>
      </w:pPr>
      <w:r>
        <w:t>участвует в разработке и реализации соглашений Правительства Московской области с федеральными органами государственной власти;</w:t>
      </w:r>
    </w:p>
    <w:p w:rsidR="00000000" w:rsidRDefault="00EB11AB">
      <w:pPr>
        <w:pStyle w:val="just"/>
      </w:pPr>
      <w:r>
        <w:t>рассматривает обращения граждан и по поручению руководителя аппарата Правительства ведет прием граждан по вопросам, вх</w:t>
      </w:r>
      <w:r>
        <w:t>одящим в компетенцию советника;</w:t>
      </w:r>
    </w:p>
    <w:p w:rsidR="00000000" w:rsidRDefault="00EB11AB">
      <w:pPr>
        <w:pStyle w:val="just"/>
      </w:pPr>
      <w:r>
        <w:t>выполняет иные поручения руководителя аппарата Правительства, направленные на реализацию полномочий руководителя аппарата Правительства.</w:t>
      </w:r>
    </w:p>
    <w:p w:rsidR="00000000" w:rsidRDefault="00EB11AB">
      <w:pPr>
        <w:pStyle w:val="just"/>
      </w:pPr>
      <w:r>
        <w:t>2. Показатели результативности:</w:t>
      </w:r>
    </w:p>
    <w:p w:rsidR="00000000" w:rsidRDefault="00EB11AB">
      <w:pPr>
        <w:pStyle w:val="just"/>
      </w:pPr>
      <w:r>
        <w:t>своевременное и качественное решение задач по замещаемо</w:t>
      </w:r>
      <w:r>
        <w:t>й должности.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EB11AB">
      <w:pPr>
        <w:pStyle w:val="just"/>
      </w:pPr>
      <w:r>
        <w:t>Советник имеет право:</w:t>
      </w:r>
    </w:p>
    <w:p w:rsidR="00000000" w:rsidRDefault="00EB11AB">
      <w:pPr>
        <w:pStyle w:val="just"/>
      </w:pPr>
      <w:r>
        <w:t xml:space="preserve">пользоваться в порядке, установленном нормативными правовыми </w:t>
      </w:r>
      <w:r>
        <w:t>актами Московской области, необходимыми для выполнения своих обязанностей информационно-аналитическими материалами, информационными ресурсами Правительства Московской области;</w:t>
      </w:r>
    </w:p>
    <w:p w:rsidR="00000000" w:rsidRDefault="00EB11AB">
      <w:pPr>
        <w:pStyle w:val="just"/>
      </w:pPr>
      <w:r>
        <w:t>вносить предложения руководителю аппарата Правительства по совершенствованию раб</w:t>
      </w:r>
      <w:r>
        <w:t>оты, связанной с выполнением должностных обязанностей;</w:t>
      </w:r>
    </w:p>
    <w:p w:rsidR="00000000" w:rsidRDefault="00EB11AB">
      <w:pPr>
        <w:pStyle w:val="just"/>
      </w:pPr>
      <w:r>
        <w:t>участвовать в проведении совещаний, заседаний, рабочих встреч, проводимых руководителем аппарата Правительства;</w:t>
      </w:r>
    </w:p>
    <w:p w:rsidR="00000000" w:rsidRDefault="00EB11AB">
      <w:pPr>
        <w:pStyle w:val="just"/>
      </w:pPr>
      <w:r>
        <w:t xml:space="preserve">запрашивать и получать в порядке, установленном нормативными правовыми актами Московской </w:t>
      </w:r>
      <w:r>
        <w:t>области, от центральных исполнительных органов государственной власти Московской области, государственных органов Московской области и государственных учреждений Московской области, органов местного самоуправления муниципальных образований Московской облас</w:t>
      </w:r>
      <w:r>
        <w:t>ти, структурных подразделений аппарата Правительства Московской области, организаций справочно-аналитическую информацию.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EB11AB">
      <w:pPr>
        <w:pStyle w:val="just"/>
      </w:pPr>
      <w:r>
        <w:t>К советнику могут быть применены меры дисциплинарной, гражданско-правовой, административной или уголовной ответстве</w:t>
      </w:r>
      <w:r>
        <w:t>нности в соответствии с законодательством Российской Федерации:</w:t>
      </w:r>
    </w:p>
    <w:p w:rsidR="00000000" w:rsidRDefault="00EB11AB">
      <w:pPr>
        <w:pStyle w:val="just"/>
      </w:pPr>
      <w:r>
        <w:t>за нарушение Служебного распорядка аппарата Правительства Московской области;</w:t>
      </w:r>
    </w:p>
    <w:p w:rsidR="00000000" w:rsidRDefault="00EB11AB">
      <w:pPr>
        <w:pStyle w:val="just"/>
      </w:pPr>
      <w:r>
        <w:t>за разглашение или использование в целях, не связанных с государственной гражданской службой, сведений, отнесенных</w:t>
      </w:r>
      <w:r>
        <w:t xml:space="preserve"> в соответствии с федеральным законом к сведениям конфиденциального характера, или служебной информации, ставшей известной в связи с исполнением должностных обязанностей;</w:t>
      </w:r>
    </w:p>
    <w:p w:rsidR="00000000" w:rsidRDefault="00EB11AB">
      <w:pPr>
        <w:pStyle w:val="just"/>
      </w:pPr>
      <w:r>
        <w:t>за порчу государственного имущества;</w:t>
      </w:r>
    </w:p>
    <w:p w:rsidR="00000000" w:rsidRDefault="00EB11AB">
      <w:pPr>
        <w:pStyle w:val="just"/>
      </w:pPr>
      <w:r>
        <w:t>за неправомерное решение;</w:t>
      </w:r>
    </w:p>
    <w:p w:rsidR="00000000" w:rsidRDefault="00EB11AB">
      <w:pPr>
        <w:pStyle w:val="just"/>
      </w:pPr>
      <w:r>
        <w:t>за несоблюдение ограни</w:t>
      </w:r>
      <w:r>
        <w:t>чений и запретов, предусмотренных законодательством Российской Федерации о государственной гражданской службе.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VI. Перечень вопросов для самостоятельного решения</w:t>
      </w:r>
    </w:p>
    <w:p w:rsidR="00000000" w:rsidRDefault="00EB11AB">
      <w:pPr>
        <w:pStyle w:val="just"/>
      </w:pPr>
      <w:r>
        <w:t>Советник самостоятельно принимает решения по следующим вопросам:</w:t>
      </w:r>
    </w:p>
    <w:p w:rsidR="00000000" w:rsidRDefault="00EB11AB">
      <w:pPr>
        <w:pStyle w:val="just"/>
      </w:pPr>
      <w:r>
        <w:t>подготовка информации, обсуж</w:t>
      </w:r>
      <w:r>
        <w:t>дение и внесение предложений по проектам нормативных правовых актов и проектам управленческих и иных решений по вопросам, относящимся к компетенции руководителя аппарата Правительства;</w:t>
      </w:r>
    </w:p>
    <w:p w:rsidR="00000000" w:rsidRDefault="00EB11AB">
      <w:pPr>
        <w:pStyle w:val="just"/>
      </w:pPr>
      <w:r>
        <w:t>запрос недостающих документов;</w:t>
      </w:r>
    </w:p>
    <w:p w:rsidR="00000000" w:rsidRDefault="00EB11AB">
      <w:pPr>
        <w:pStyle w:val="just"/>
      </w:pPr>
      <w:r>
        <w:t>внесение предложений и замечаний по прое</w:t>
      </w:r>
      <w:r>
        <w:t>ктам документов;</w:t>
      </w:r>
    </w:p>
    <w:p w:rsidR="00000000" w:rsidRDefault="00EB11AB">
      <w:pPr>
        <w:pStyle w:val="just"/>
      </w:pPr>
      <w:r>
        <w:t>получение в установленном порядке необходимой для выполнения должностных обязанностей информации от структурных подразделений аппарата Правительства Московской области, центральных исполнительных органов государственной власти Московской о</w:t>
      </w:r>
      <w:r>
        <w:t>бласти, государственных органов и государственных учреждений Московской области.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VII. Сроки выполнения поручений</w:t>
      </w:r>
    </w:p>
    <w:p w:rsidR="00000000" w:rsidRDefault="00EB11AB">
      <w:pPr>
        <w:pStyle w:val="just"/>
      </w:pPr>
      <w:r>
        <w:t>При работе с документами и выполнении поручений советником соблюдаются сроки, установленные в соответствии с федеральным законодательством, за</w:t>
      </w:r>
      <w:r>
        <w:t>конодательством Московской области, Регламентом Правительства Московской области, Инструкцией по делопроизводству в исполнительных органах государственной власти Московской области, государственных органах Московской области либо резолюцией руководителя ап</w:t>
      </w:r>
      <w:r>
        <w:t>парата Правительства.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3"/>
        <w:rPr>
          <w:rFonts w:eastAsia="Times New Roman"/>
        </w:rPr>
      </w:pPr>
      <w:r>
        <w:rPr>
          <w:rFonts w:eastAsia="Times New Roman"/>
        </w:rPr>
        <w:t>VIII. Порядок служебного взаимодействия</w:t>
      </w:r>
    </w:p>
    <w:p w:rsidR="00000000" w:rsidRDefault="00EB11AB">
      <w:pPr>
        <w:pStyle w:val="just"/>
      </w:pPr>
      <w:r>
        <w:t xml:space="preserve">Советник по поручению руководителя аппарата Правительства взаимодействует с федеральными органами государственной власти, территориальными органами федеральных органов исполнительной власти по </w:t>
      </w:r>
      <w:r>
        <w:t>Московской области, органами исполнительной власти субъектов Российской Федерации.</w:t>
      </w:r>
    </w:p>
    <w:p w:rsidR="00000000" w:rsidRDefault="00EB11AB">
      <w:pPr>
        <w:pStyle w:val="just"/>
      </w:pPr>
      <w:r>
        <w:t>Советник самостоятельно взаимодействует с представителями структурных подразделений аппарата Правительства Московской области, центральных исполнительных органов государстве</w:t>
      </w:r>
      <w:r>
        <w:t>нной власти Московской области, государственных органов Московской области и государственных учреждений Московской области, органов местного самоуправления муниципальных образований Московской области и иных организаций.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HTML"/>
      </w:pPr>
      <w:r>
        <w:t>С должностным регламентом</w:t>
      </w:r>
    </w:p>
    <w:p w:rsidR="00000000" w:rsidRDefault="00EB11AB">
      <w:pPr>
        <w:pStyle w:val="HTML"/>
      </w:pPr>
      <w:r>
        <w:t>ознакомлен                _________________________________________________</w:t>
      </w:r>
    </w:p>
    <w:p w:rsidR="00000000" w:rsidRDefault="00EB11AB">
      <w:pPr>
        <w:pStyle w:val="HTML"/>
      </w:pPr>
      <w:r>
        <w:t>Подпись            Ф.И.О.           Дата</w:t>
      </w:r>
    </w:p>
    <w:p w:rsidR="00000000" w:rsidRDefault="00EB1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1AB">
      <w:pPr>
        <w:pStyle w:val="right"/>
      </w:pPr>
      <w:r>
        <w:t>Источник - Распоряжение Губернатора МО от 09.12.2010 № 446-РГ</w:t>
      </w:r>
    </w:p>
    <w:p w:rsidR="00000000" w:rsidRDefault="00EB1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olzhnostnoj_reglament_gosudarstvennogo_grazhdanskogo_sluzhashhego_moskovskoj_oblasti_zameshhayushhego_dolzhno.htm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1AB"/>
    <w:rsid w:val="00EB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37968-9715-45AD-B3A3-7CEAA6A6D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osudarstvennogo_grazhdanskogo_sluzhashhego_moskovskoj_oblasti_zameshhayushhego_dolz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1603</Words>
  <Characters>9139</Characters>
  <Application>Microsoft Office Word</Application>
  <DocSecurity>0</DocSecurity>
  <Lines>76</Lines>
  <Paragraphs>21</Paragraphs>
  <ScaleCrop>false</ScaleCrop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государственного гражданского служащего Московской области, замещающего должность советника заместителя Председателя Правительства Московской области - руководителя аппарата Правительства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2022-08-07T12:03:00Z</dcterms:created>
  <dcterms:modified xsi:type="dcterms:W3CDTF">2022-08-07T12:03:00Z</dcterms:modified>
</cp:coreProperties>
</file>