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C9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 Министерства культуры Российской Федерации</w:t>
      </w:r>
    </w:p>
    <w:p w:rsidR="00000000" w:rsidRDefault="00857C9B">
      <w:pPr>
        <w:pStyle w:val="right"/>
      </w:pPr>
      <w:r>
        <w:t>Приложение N 4 к Приказу Министерства культуры Российской Федерации от 21 октября 2011 г. N 1014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HTML"/>
      </w:pPr>
      <w:r>
        <w:t xml:space="preserve">                                                     </w:t>
      </w:r>
      <w:r>
        <w:t>Утверждаю</w:t>
      </w:r>
    </w:p>
    <w:p w:rsidR="00000000" w:rsidRDefault="00857C9B">
      <w:pPr>
        <w:pStyle w:val="HTML"/>
      </w:pPr>
      <w:r>
        <w:t>Министр культуры</w:t>
      </w:r>
    </w:p>
    <w:p w:rsidR="00000000" w:rsidRDefault="00857C9B">
      <w:pPr>
        <w:pStyle w:val="HTML"/>
      </w:pPr>
      <w:r>
        <w:t>Российской Федерации</w:t>
      </w:r>
    </w:p>
    <w:p w:rsidR="00000000" w:rsidRDefault="00857C9B">
      <w:pPr>
        <w:pStyle w:val="HTML"/>
      </w:pPr>
    </w:p>
    <w:p w:rsidR="00000000" w:rsidRDefault="00857C9B">
      <w:pPr>
        <w:pStyle w:val="HTML"/>
      </w:pPr>
      <w:r>
        <w:t>___________ (_____________________)</w:t>
      </w:r>
    </w:p>
    <w:p w:rsidR="00000000" w:rsidRDefault="00857C9B">
      <w:pPr>
        <w:pStyle w:val="HTML"/>
      </w:pPr>
      <w:r>
        <w:t>(подпись)    (фамилия, инициалы)</w:t>
      </w:r>
    </w:p>
    <w:p w:rsidR="00000000" w:rsidRDefault="00857C9B">
      <w:pPr>
        <w:pStyle w:val="HTML"/>
      </w:pPr>
    </w:p>
    <w:p w:rsidR="00000000" w:rsidRDefault="00857C9B">
      <w:pPr>
        <w:pStyle w:val="HTML"/>
      </w:pPr>
      <w:r>
        <w:t>___________ 20__ г.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ДИРЕКТОРА ДЕПАРТАМЕНТА</w:t>
      </w: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департамен</w:t>
      </w:r>
      <w:r>
        <w:rPr>
          <w:rFonts w:eastAsia="Times New Roman"/>
        </w:rPr>
        <w:t>та)</w:t>
      </w: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57C9B">
      <w:pPr>
        <w:pStyle w:val="just"/>
      </w:pPr>
      <w:r>
        <w:t>1. Должность федеральной государственной гражданской службы директора Департамента (указать наименование департамента) Министерства культуры Российской Федерации (далее - директор департамента) относится к высшей группе должностей фе</w:t>
      </w:r>
      <w:r>
        <w:t>деральной государственной гражданской службы категории "руководители".</w:t>
      </w:r>
    </w:p>
    <w:p w:rsidR="00000000" w:rsidRDefault="00857C9B">
      <w:pPr>
        <w:pStyle w:val="just"/>
      </w:pPr>
      <w:r>
        <w:t>Регистрационный номер (код) должности - 05-1-1-004.</w:t>
      </w:r>
    </w:p>
    <w:p w:rsidR="00000000" w:rsidRDefault="00857C9B">
      <w:pPr>
        <w:pStyle w:val="just"/>
      </w:pPr>
      <w:r>
        <w:t>2. Назначение на должность директора департамента и освобождение от должности осуществляются приказом Минкультуры России с подписью М</w:t>
      </w:r>
      <w:r>
        <w:t>инистра культуры Российской Федерации (далее - Министр).</w:t>
      </w:r>
    </w:p>
    <w:p w:rsidR="00000000" w:rsidRDefault="00857C9B">
      <w:pPr>
        <w:pStyle w:val="just"/>
      </w:pPr>
      <w:r>
        <w:t>Директор департамента непосредственно подчиняется заместителю Министра, курирующему департамент.</w:t>
      </w:r>
    </w:p>
    <w:p w:rsidR="00000000" w:rsidRDefault="00857C9B">
      <w:pPr>
        <w:pStyle w:val="just"/>
      </w:pPr>
      <w:r>
        <w:t>3. В период отсутствия директора департамента его полномочия осуществляет один из заместителей директо</w:t>
      </w:r>
      <w:r>
        <w:t>ра департамента в соответствии с приказом Минкультуры России.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857C9B">
      <w:pPr>
        <w:pStyle w:val="just"/>
      </w:pPr>
      <w:r>
        <w:lastRenderedPageBreak/>
        <w:t>4. Для</w:t>
      </w:r>
      <w:r>
        <w:t xml:space="preserve"> замещения должности директора департамента устанавливаются следующие требования:</w:t>
      </w:r>
    </w:p>
    <w:p w:rsidR="00000000" w:rsidRDefault="00857C9B">
      <w:pPr>
        <w:pStyle w:val="just"/>
      </w:pPr>
      <w:r>
        <w:t>а) наличие высшего профессионального образования;</w:t>
      </w:r>
    </w:p>
    <w:p w:rsidR="00000000" w:rsidRDefault="00857C9B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 семи</w:t>
      </w:r>
      <w:r>
        <w:t xml:space="preserve"> лет стажа работы по специальности;</w:t>
      </w:r>
    </w:p>
    <w:p w:rsidR="00000000" w:rsidRDefault="00857C9B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</w:t>
      </w:r>
      <w:r>
        <w:t>ой Федерации;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 и делопроизводства, процесса прохожде</w:t>
      </w:r>
      <w:r>
        <w:t>ния гражданской службы, норм делового общения, форм и методов работы с применением автоматизированных средств управления, служебного распорядка Минкультуры России, порядка работы со служебной и секретной информацией, правил охраны труда и противопожарной б</w:t>
      </w:r>
      <w:r>
        <w:t>езопасности;</w:t>
      </w:r>
    </w:p>
    <w:p w:rsidR="00000000" w:rsidRDefault="00857C9B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</w:t>
      </w:r>
      <w:r>
        <w:t>и, представителями субъектов Российской Федерации, муниципальных образований,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в</w:t>
      </w:r>
      <w:r>
        <w:t>едения деловых переговоров, публичного выступления, владения конструктивной критикой, учета мнения коллег и подчиненных, подбора и расстановки кадров, делегирования полномочий, пользования современной оргтехникой и программными продуктами, систематического</w:t>
      </w:r>
      <w:r>
        <w:t xml:space="preserve"> повышения профессиональных знаний, редактирования документации на высоком стилистическом уровне, своевременного выявления и разрешения проблемных ситуаций, приводящих к конфликту интересов.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обязанности, </w:t>
      </w:r>
      <w:r>
        <w:rPr>
          <w:rFonts w:eastAsia="Times New Roman"/>
        </w:rPr>
        <w:t>права и ответственность</w:t>
      </w:r>
    </w:p>
    <w:p w:rsidR="00000000" w:rsidRDefault="00857C9B">
      <w:pPr>
        <w:pStyle w:val="just"/>
      </w:pPr>
      <w:r>
        <w:t>5. Должностные обязанности:</w:t>
      </w:r>
    </w:p>
    <w:p w:rsidR="00000000" w:rsidRDefault="00857C9B">
      <w:pPr>
        <w:pStyle w:val="just"/>
      </w:pPr>
      <w:r>
        <w:t>5.1. Директор департамента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</w:t>
      </w:r>
      <w:r>
        <w:t>е) обязан:</w:t>
      </w:r>
    </w:p>
    <w:p w:rsidR="00000000" w:rsidRDefault="00857C9B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</w:t>
      </w:r>
      <w:r>
        <w:t>ции и обеспечивать их исполнение;</w:t>
      </w:r>
    </w:p>
    <w:p w:rsidR="00000000" w:rsidRDefault="00857C9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857C9B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857C9B">
      <w:pPr>
        <w:pStyle w:val="just"/>
      </w:pPr>
      <w:r>
        <w:t>4)</w:t>
      </w:r>
      <w:r>
        <w:t xml:space="preserve"> соблюдать при исполнении должностных обязанностей права и законные интересы граждан и организаций;</w:t>
      </w:r>
    </w:p>
    <w:p w:rsidR="00000000" w:rsidRDefault="00857C9B">
      <w:pPr>
        <w:pStyle w:val="just"/>
      </w:pPr>
      <w:r>
        <w:t>5) соблюдать служебный распорядок Минкультуры России;</w:t>
      </w:r>
    </w:p>
    <w:p w:rsidR="00000000" w:rsidRDefault="00857C9B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857C9B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</w:t>
      </w:r>
      <w:r>
        <w:t xml:space="preserve"> или затрагивающие их честь и достоинство;</w:t>
      </w:r>
    </w:p>
    <w:p w:rsidR="00000000" w:rsidRDefault="00857C9B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857C9B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</w:t>
      </w:r>
      <w:r>
        <w:t>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857C9B">
      <w:pPr>
        <w:pStyle w:val="just"/>
      </w:pPr>
      <w:r>
        <w:t>10) сообщать о выходе из гражданства Российской Федерации или о прио</w:t>
      </w:r>
      <w:r>
        <w:t>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857C9B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</w:t>
      </w:r>
      <w:r>
        <w:t xml:space="preserve"> которые установлены Федеральным законом о гражданской службе и другими федеральными законами;</w:t>
      </w:r>
    </w:p>
    <w:p w:rsidR="00000000" w:rsidRDefault="00857C9B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</w:t>
      </w:r>
      <w:r>
        <w:t>ь меры по предотвращению такого конфликта.</w:t>
      </w:r>
    </w:p>
    <w:p w:rsidR="00000000" w:rsidRDefault="00857C9B">
      <w:pPr>
        <w:pStyle w:val="just"/>
      </w:pPr>
      <w:r>
        <w:t>5.2. В соответствии со статьей 17 Федерального закона о гражданской службе в связи с прохождением гражданской службы директору департамента запрещается:</w:t>
      </w:r>
    </w:p>
    <w:p w:rsidR="00000000" w:rsidRDefault="00857C9B">
      <w:pPr>
        <w:pStyle w:val="just"/>
      </w:pPr>
      <w:r>
        <w:t>1) участвовать на платной основе в деятельности органа управ</w:t>
      </w:r>
      <w:r>
        <w:t>ления коммерческой организацией, за исключением случаев, установленных федеральным законом;</w:t>
      </w:r>
    </w:p>
    <w:p w:rsidR="00000000" w:rsidRDefault="00857C9B">
      <w:pPr>
        <w:pStyle w:val="just"/>
      </w:pPr>
      <w:r>
        <w:t>2) замещать должность гражданской службы в случае:</w:t>
      </w:r>
    </w:p>
    <w:p w:rsidR="00000000" w:rsidRDefault="00857C9B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</w:t>
      </w:r>
      <w:r>
        <w:t xml:space="preserve"> Российской Федерации;</w:t>
      </w:r>
    </w:p>
    <w:p w:rsidR="00000000" w:rsidRDefault="00857C9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857C9B">
      <w:pPr>
        <w:pStyle w:val="just"/>
      </w:pPr>
      <w:r>
        <w:t>3) осуществлять предпринимательскую деятельность;</w:t>
      </w:r>
    </w:p>
    <w:p w:rsidR="00000000" w:rsidRDefault="00857C9B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857C9B">
      <w:pPr>
        <w:pStyle w:val="just"/>
      </w:pPr>
      <w:r>
        <w:t>5)</w:t>
      </w:r>
      <w:r>
        <w:t xml:space="preserve"> быть поверенным или представителем по делам третьих лиц в Минкультуры России, если иное не предусмотрено Федеральным законом о гражданской службе и другими федеральными законами;</w:t>
      </w:r>
    </w:p>
    <w:p w:rsidR="00000000" w:rsidRDefault="00857C9B">
      <w:pPr>
        <w:pStyle w:val="just"/>
      </w:pPr>
      <w:r>
        <w:t>6) получать в связи с исполнением должностных обязанностей вознаграждения от</w:t>
      </w:r>
      <w:r>
        <w:t xml:space="preserve">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857C9B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</w:t>
      </w:r>
      <w:r>
        <w:t>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</w:t>
      </w:r>
      <w:r>
        <w:t xml:space="preserve">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857C9B">
      <w:pPr>
        <w:pStyle w:val="just"/>
      </w:pPr>
      <w:r>
        <w:t>8) использовать в целях, не связанных с исполнением должностных обязанностей, средства материально-т</w:t>
      </w:r>
      <w:r>
        <w:t>ехнического и иного обеспечения, другое государственное имущество, а также передавать их другим лицам;</w:t>
      </w:r>
    </w:p>
    <w:p w:rsidR="00000000" w:rsidRDefault="00857C9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</w:t>
      </w:r>
      <w:r>
        <w:t>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857C9B">
      <w:pPr>
        <w:pStyle w:val="just"/>
      </w:pPr>
      <w:r>
        <w:t xml:space="preserve">10) допускать публичные высказывания, суждения и оценки, в том числе </w:t>
      </w:r>
      <w:r>
        <w:t>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Минкультуры России, если это не входит в его должностные обязанности;</w:t>
      </w:r>
    </w:p>
    <w:p w:rsidR="00000000" w:rsidRDefault="00857C9B">
      <w:pPr>
        <w:pStyle w:val="just"/>
      </w:pPr>
      <w:r>
        <w:t>11) принимать без письменно</w:t>
      </w:r>
      <w:r>
        <w:t>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</w:t>
      </w:r>
      <w:r>
        <w:t>жностные обязанности входит взаимодействие с указанными организациями и объединениями;</w:t>
      </w:r>
    </w:p>
    <w:p w:rsidR="00000000" w:rsidRDefault="00857C9B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857C9B">
      <w:pPr>
        <w:pStyle w:val="just"/>
      </w:pPr>
      <w:r>
        <w:t>13) использовать должностные полномочия в и</w:t>
      </w:r>
      <w:r>
        <w:t>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</w:t>
      </w:r>
      <w:r>
        <w:t>бязанности;</w:t>
      </w:r>
    </w:p>
    <w:p w:rsidR="00000000" w:rsidRDefault="00857C9B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</w:t>
      </w:r>
      <w:r>
        <w:t>ть созданию указанных структур;</w:t>
      </w:r>
    </w:p>
    <w:p w:rsidR="00000000" w:rsidRDefault="00857C9B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857C9B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</w:t>
      </w:r>
      <w:r>
        <w:t>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857C9B">
      <w:pPr>
        <w:pStyle w:val="just"/>
      </w:pPr>
      <w:r>
        <w:t>17) заниматься без письменного разреш</w:t>
      </w:r>
      <w:r>
        <w:t>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</w:t>
      </w:r>
      <w:r>
        <w:t>ором Российской Федерации или законодательством Российской Федерации.</w:t>
      </w:r>
    </w:p>
    <w:p w:rsidR="00000000" w:rsidRDefault="00857C9B">
      <w:pPr>
        <w:pStyle w:val="just"/>
      </w:pPr>
      <w:r>
        <w:t>5.3. Директор департамента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857C9B">
      <w:pPr>
        <w:pStyle w:val="just"/>
      </w:pPr>
      <w:r>
        <w:t>1) исполнять должностные обязанности доб</w:t>
      </w:r>
      <w:r>
        <w:t>росовестно, на высоком профессиональном уровне;</w:t>
      </w:r>
    </w:p>
    <w:p w:rsidR="00000000" w:rsidRDefault="00857C9B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857C9B">
      <w:pPr>
        <w:pStyle w:val="just"/>
      </w:pPr>
      <w:r>
        <w:t>3) осуществлять профессиональную служебну</w:t>
      </w:r>
      <w:r>
        <w:t>ю деятельность в рамках установленной законодательством Российской Федерации компетенции Минкультуры России;</w:t>
      </w:r>
    </w:p>
    <w:p w:rsidR="00000000" w:rsidRDefault="00857C9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</w:t>
      </w:r>
      <w:r>
        <w:t>м;</w:t>
      </w:r>
    </w:p>
    <w:p w:rsidR="00000000" w:rsidRDefault="00857C9B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857C9B">
      <w:pPr>
        <w:pStyle w:val="just"/>
      </w:pPr>
      <w:r>
        <w:t xml:space="preserve">6) соблюдать ограничения, установленные Федеральным законом о гражданской </w:t>
      </w:r>
      <w:r>
        <w:t>службе и другими федеральными законами для гражданских служащих;</w:t>
      </w:r>
    </w:p>
    <w:p w:rsidR="00000000" w:rsidRDefault="00857C9B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</w:t>
      </w:r>
      <w:r>
        <w:t>ий и иных организаций;</w:t>
      </w:r>
    </w:p>
    <w:p w:rsidR="00000000" w:rsidRDefault="00857C9B">
      <w:pPr>
        <w:pStyle w:val="just"/>
      </w:pPr>
      <w:r>
        <w:t>8) не совершать поступки, порочащие его честь и достоинство;</w:t>
      </w:r>
    </w:p>
    <w:p w:rsidR="00000000" w:rsidRDefault="00857C9B">
      <w:pPr>
        <w:pStyle w:val="just"/>
      </w:pPr>
      <w:r>
        <w:t>9) проявлять корректность в обращении с гражданами;</w:t>
      </w:r>
    </w:p>
    <w:p w:rsidR="00000000" w:rsidRDefault="00857C9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857C9B">
      <w:pPr>
        <w:pStyle w:val="just"/>
      </w:pPr>
      <w:r>
        <w:t xml:space="preserve">11) учитывать культурные и иные </w:t>
      </w:r>
      <w:r>
        <w:t>особенности различных этнических и социальных групп, а также конфессий;</w:t>
      </w:r>
    </w:p>
    <w:p w:rsidR="00000000" w:rsidRDefault="00857C9B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857C9B">
      <w:pPr>
        <w:pStyle w:val="just"/>
      </w:pPr>
      <w:r>
        <w:t>13) не допускать конфликтных ситуаций, способных нанести ущерб его репутации или авторитету Минкультуры России;</w:t>
      </w:r>
    </w:p>
    <w:p w:rsidR="00000000" w:rsidRDefault="00857C9B">
      <w:pPr>
        <w:pStyle w:val="just"/>
      </w:pPr>
      <w:r>
        <w:t>14)</w:t>
      </w:r>
      <w:r>
        <w:t xml:space="preserve"> соблюдать установленные правила публичных выступлений и предоставления служебной информации;</w:t>
      </w:r>
    </w:p>
    <w:p w:rsidR="00000000" w:rsidRDefault="00857C9B">
      <w:pPr>
        <w:pStyle w:val="just"/>
      </w:pPr>
      <w:r>
        <w:t>15) не использовать должностные полномочия в интересах политических партий, других общественных объединений, религиозных объединений и иных организаций;</w:t>
      </w:r>
    </w:p>
    <w:p w:rsidR="00000000" w:rsidRDefault="00857C9B">
      <w:pPr>
        <w:pStyle w:val="just"/>
      </w:pPr>
      <w:r>
        <w:t>16) соблю</w:t>
      </w:r>
      <w:r>
        <w:t>дать положения Кодекса этики и служебного поведения федеральных государственных гражданских служащих Министерства культуры Российской Федерации, утвержденного Приказом от 03.03.2011 N 215 (не нуждается в государственной регистрации, письмо Минюста России о</w:t>
      </w:r>
      <w:r>
        <w:t>т 27.04.2011 N 01/25132-ДК).</w:t>
      </w:r>
    </w:p>
    <w:p w:rsidR="00000000" w:rsidRDefault="00857C9B">
      <w:pPr>
        <w:pStyle w:val="just"/>
      </w:pPr>
      <w:r>
        <w:t>5.4. Директор департамента:</w:t>
      </w:r>
    </w:p>
    <w:p w:rsidR="00000000" w:rsidRDefault="00857C9B">
      <w:pPr>
        <w:pStyle w:val="just"/>
      </w:pPr>
      <w:r>
        <w:t>1) обязан обеспечивать целевое и эффективное использование средств федерального бюджета;</w:t>
      </w:r>
    </w:p>
    <w:p w:rsidR="00000000" w:rsidRDefault="00857C9B">
      <w:pPr>
        <w:pStyle w:val="just"/>
      </w:pPr>
      <w:r>
        <w:t>(Перечислить обязанности, которые возложены на директора департамента в соответствии с иными нормативными прав</w:t>
      </w:r>
      <w:r>
        <w:t>овыми актами Российской Федерации и Минкультуры России).</w:t>
      </w:r>
    </w:p>
    <w:p w:rsidR="00000000" w:rsidRDefault="00857C9B">
      <w:pPr>
        <w:pStyle w:val="just"/>
      </w:pPr>
      <w:r>
        <w:t>6. Права:</w:t>
      </w:r>
    </w:p>
    <w:p w:rsidR="00000000" w:rsidRDefault="00857C9B">
      <w:pPr>
        <w:pStyle w:val="just"/>
      </w:pPr>
      <w:r>
        <w:t>6.1. Директор департамента в соответствии со статьей 14 Федерального закона о гражданской службе имеет право на:</w:t>
      </w:r>
    </w:p>
    <w:p w:rsidR="00000000" w:rsidRDefault="00857C9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857C9B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</w:t>
      </w:r>
      <w:r>
        <w:t>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857C9B">
      <w:pPr>
        <w:pStyle w:val="just"/>
      </w:pPr>
      <w:r>
        <w:t>3) отдых, обеспечиваемый установлением нормальной продолжительности служебного вр</w:t>
      </w:r>
      <w:r>
        <w:t>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857C9B">
      <w:pPr>
        <w:pStyle w:val="just"/>
      </w:pPr>
      <w:r>
        <w:t xml:space="preserve">4) оплату труда и другие выплаты в соответствии с Федеральным законом о гражданской службе, иными нормативными правовыми </w:t>
      </w:r>
      <w:r>
        <w:t>актами Российской Федерации и со служебным контрактом;</w:t>
      </w:r>
    </w:p>
    <w:p w:rsidR="00000000" w:rsidRDefault="00857C9B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Минкультуры России;</w:t>
      </w:r>
    </w:p>
    <w:p w:rsidR="00000000" w:rsidRDefault="00857C9B">
      <w:pPr>
        <w:pStyle w:val="just"/>
      </w:pPr>
      <w:r>
        <w:t>6</w:t>
      </w:r>
      <w:r>
        <w:t>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857C9B">
      <w:pPr>
        <w:pStyle w:val="just"/>
      </w:pPr>
      <w:r>
        <w:t>7) доступ в установленном порядке в связи с исполнением должностных обязанностей в государст</w:t>
      </w:r>
      <w:r>
        <w:t>венные органы, органы местного самоуправления, общественные объединения и иные организации;</w:t>
      </w:r>
    </w:p>
    <w:p w:rsidR="00000000" w:rsidRDefault="00857C9B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</w:t>
      </w:r>
      <w:r>
        <w:t>а приобщение к личному делу его письменных объяснений и других документов и материалов;</w:t>
      </w:r>
    </w:p>
    <w:p w:rsidR="00000000" w:rsidRDefault="00857C9B">
      <w:pPr>
        <w:pStyle w:val="just"/>
      </w:pPr>
      <w:r>
        <w:t>9) защиту сведений о гражданском служащем;</w:t>
      </w:r>
    </w:p>
    <w:p w:rsidR="00000000" w:rsidRDefault="00857C9B">
      <w:pPr>
        <w:pStyle w:val="just"/>
      </w:pPr>
      <w:r>
        <w:t>10) должностной рост на конкурсной основе;</w:t>
      </w:r>
    </w:p>
    <w:p w:rsidR="00000000" w:rsidRDefault="00857C9B">
      <w:pPr>
        <w:pStyle w:val="just"/>
      </w:pPr>
      <w:r>
        <w:t>11) профессиональную переподготовку, повышение квалификации и стажировку в порядке</w:t>
      </w:r>
      <w:r>
        <w:t>, установленном Федеральным законом о гражданской службе и другими федеральными законами;</w:t>
      </w:r>
    </w:p>
    <w:p w:rsidR="00000000" w:rsidRDefault="00857C9B">
      <w:pPr>
        <w:pStyle w:val="just"/>
      </w:pPr>
      <w:r>
        <w:t>12) членство в профессиональном союзе;</w:t>
      </w:r>
    </w:p>
    <w:p w:rsidR="00000000" w:rsidRDefault="00857C9B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</w:t>
      </w:r>
      <w:r>
        <w:t>ми законами;</w:t>
      </w:r>
    </w:p>
    <w:p w:rsidR="00000000" w:rsidRDefault="00857C9B">
      <w:pPr>
        <w:pStyle w:val="just"/>
      </w:pPr>
      <w:r>
        <w:t>14) проведение по его заявлению служебной проверки;</w:t>
      </w:r>
    </w:p>
    <w:p w:rsidR="00000000" w:rsidRDefault="00857C9B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857C9B">
      <w:pPr>
        <w:pStyle w:val="just"/>
      </w:pPr>
      <w:r>
        <w:t>16) медицинское страхование в соответствии с Федеральным законом о гражданской службе</w:t>
      </w:r>
      <w:r>
        <w:t xml:space="preserve"> и федеральным законом о медицинском страховании гражданских служащих Российской Федерации;</w:t>
      </w:r>
    </w:p>
    <w:p w:rsidR="00000000" w:rsidRDefault="00857C9B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857C9B">
      <w:pPr>
        <w:pStyle w:val="just"/>
      </w:pPr>
      <w:r>
        <w:t>18) государственное пенсионное обеспеч</w:t>
      </w:r>
      <w:r>
        <w:t>ение в соответствии с федеральным законом;</w:t>
      </w:r>
    </w:p>
    <w:p w:rsidR="00000000" w:rsidRDefault="00857C9B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857C9B">
      <w:pPr>
        <w:pStyle w:val="just"/>
      </w:pPr>
      <w:r>
        <w:t>6.2. Для выполнения возложенных на директора департамента обязанн</w:t>
      </w:r>
      <w:r>
        <w:t>остей он также вправе:</w:t>
      </w:r>
    </w:p>
    <w:p w:rsidR="00000000" w:rsidRDefault="00857C9B">
      <w:pPr>
        <w:pStyle w:val="just"/>
      </w:pPr>
      <w:r>
        <w:t>(Перечислить права директора департамента, вытекающие из полномочий департамента, в котором гражданский служащий проходит службу).</w:t>
      </w:r>
    </w:p>
    <w:p w:rsidR="00000000" w:rsidRDefault="00857C9B">
      <w:pPr>
        <w:pStyle w:val="just"/>
      </w:pPr>
      <w:r>
        <w:t>7. Директор департамента осуществляет иные права и обязанности, установленные Регламентом Министерства</w:t>
      </w:r>
      <w:r>
        <w:t>, положением о департаменте, поручениями Министра культуры Российской Федерации и его заместителей (в соответствии с распределением обязанностей).</w:t>
      </w:r>
    </w:p>
    <w:p w:rsidR="00000000" w:rsidRDefault="00857C9B">
      <w:pPr>
        <w:pStyle w:val="just"/>
      </w:pPr>
      <w:r>
        <w:t>8. Директор департамента за неисполнение или ненадлежащее исполнение должностных обязанностей может быть прив</w:t>
      </w:r>
      <w:r>
        <w:t>лечен к ответственности в соответствии с законодательством Российской Федерации.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857C9B">
      <w:pPr>
        <w:pStyle w:val="just"/>
      </w:pPr>
      <w:r>
        <w:t>9. При исполнении служебных обязанностей дирек</w:t>
      </w:r>
      <w:r>
        <w:t>тор департамента вправе самостоятельно принимать решения по вопросам:</w:t>
      </w:r>
    </w:p>
    <w:p w:rsidR="00000000" w:rsidRDefault="00857C9B">
      <w:pPr>
        <w:pStyle w:val="just"/>
      </w:pPr>
      <w:r>
        <w:t>(Перечислить вопросы, по которым директор департамента вправе самостоятельно принимать управленческие и иные решения).</w:t>
      </w:r>
    </w:p>
    <w:p w:rsidR="00000000" w:rsidRDefault="00857C9B">
      <w:pPr>
        <w:pStyle w:val="just"/>
      </w:pPr>
      <w:r>
        <w:t>10. При исполнении служебных обязанностей директор департамента обязан самостоятельно принимать решения по вопросам:</w:t>
      </w:r>
    </w:p>
    <w:p w:rsidR="00000000" w:rsidRDefault="00857C9B">
      <w:pPr>
        <w:pStyle w:val="just"/>
      </w:pPr>
      <w:r>
        <w:t>(Перечислить вопросы, по которым директор департамента обязан самостоятельно принимать управленческие и иные решения).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</w:t>
      </w:r>
      <w:r>
        <w:rPr>
          <w:rFonts w:eastAsia="Times New Roman"/>
        </w:rPr>
        <w:t>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57C9B">
      <w:pPr>
        <w:pStyle w:val="just"/>
      </w:pPr>
      <w:r>
        <w:t>11. Директор департамента в соответствии со своей компетенцией вправе участвовать в подготовк</w:t>
      </w:r>
      <w:r>
        <w:t>е (обсуждении) следующих проектов:</w:t>
      </w:r>
    </w:p>
    <w:p w:rsidR="00000000" w:rsidRDefault="00857C9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директор департамента в соответствии со своей компетенцией).</w:t>
      </w:r>
    </w:p>
    <w:p w:rsidR="00000000" w:rsidRDefault="00857C9B">
      <w:pPr>
        <w:pStyle w:val="just"/>
      </w:pPr>
      <w:r>
        <w:t>12. Директор депар</w:t>
      </w:r>
      <w:r>
        <w:t>тамента в соответствии со своей компетенцией обязан участвовать в подготовке (обсуждении) следующих проектов:</w:t>
      </w:r>
    </w:p>
    <w:p w:rsidR="00000000" w:rsidRDefault="00857C9B">
      <w:pPr>
        <w:pStyle w:val="just"/>
      </w:pPr>
      <w:r>
        <w:t>положения о департаменте;</w:t>
      </w:r>
    </w:p>
    <w:p w:rsidR="00000000" w:rsidRDefault="00857C9B">
      <w:pPr>
        <w:pStyle w:val="just"/>
      </w:pPr>
      <w:r>
        <w:t>положений об отделах департамента;</w:t>
      </w:r>
    </w:p>
    <w:p w:rsidR="00000000" w:rsidRDefault="00857C9B">
      <w:pPr>
        <w:pStyle w:val="just"/>
      </w:pPr>
      <w:r>
        <w:t>графика отпусков гражданских служащих департамента;</w:t>
      </w:r>
    </w:p>
    <w:p w:rsidR="00000000" w:rsidRDefault="00857C9B">
      <w:pPr>
        <w:pStyle w:val="just"/>
      </w:pPr>
      <w:r>
        <w:t>служебного распорядка Минкультуры</w:t>
      </w:r>
      <w:r>
        <w:t xml:space="preserve"> России;</w:t>
      </w:r>
    </w:p>
    <w:p w:rsidR="00000000" w:rsidRDefault="00857C9B">
      <w:pPr>
        <w:pStyle w:val="just"/>
      </w:pPr>
      <w:r>
        <w:t>иных актов по поручению руководства Минкультуры России.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857C9B">
      <w:pPr>
        <w:pStyle w:val="just"/>
      </w:pPr>
      <w:r>
        <w:t xml:space="preserve">13. В соответствии со своими должностными обязанностями </w:t>
      </w:r>
      <w:r>
        <w:t>директор департамента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857C9B">
      <w:pPr>
        <w:pStyle w:val="just"/>
      </w:pPr>
      <w:r>
        <w:t>14. Взаимодействие директора департамента с федеральными государственными гр</w:t>
      </w:r>
      <w:r>
        <w:t>ажданскими служащими Минкультуры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</w:t>
      </w:r>
      <w:r>
        <w:t>нных Указом Президента Российской Федерации от 12.08.2002 N 885 (Собрание законодательства Российской Федерации, 19.08.2002, N 33, ст. 3196; 26.03.2007, N 13, ст. 1531; 20.07.2009, N 29, ст. 3658), и требований к служебному поведению, установленных статьей</w:t>
      </w:r>
      <w:r>
        <w:t xml:space="preserve"> 18 Федерального закона о гражданской службе, а также в соответствии с иными нормативными правовыми актами Российской Федерации и Минкультуры России.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</w:t>
      </w:r>
      <w:r>
        <w:rPr>
          <w:rFonts w:eastAsia="Times New Roman"/>
        </w:rPr>
        <w:t>ным регламентом Минкультуры России</w:t>
      </w:r>
    </w:p>
    <w:p w:rsidR="00000000" w:rsidRDefault="00857C9B">
      <w:pPr>
        <w:pStyle w:val="just"/>
      </w:pPr>
      <w:r>
        <w:t>15.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857C9B">
      <w:pPr>
        <w:pStyle w:val="just"/>
      </w:pPr>
      <w:r>
        <w:t>16. Эф</w:t>
      </w:r>
      <w:r>
        <w:t>фективность профессиональной служебной деятельности директора департамента оценивается по результатам деятельности департамента, а также следующим показателям:</w:t>
      </w:r>
    </w:p>
    <w:p w:rsidR="00000000" w:rsidRDefault="00857C9B">
      <w:pPr>
        <w:pStyle w:val="just"/>
      </w:pPr>
      <w:r>
        <w:t>выполняемому объему работы и интенсивности труда, способности сохранять высокую работоспособност</w:t>
      </w:r>
      <w:r>
        <w:t>ь в экстремальных условиях, соблюдению служебной дисциплины;</w:t>
      </w:r>
    </w:p>
    <w:p w:rsidR="00000000" w:rsidRDefault="00857C9B">
      <w:pPr>
        <w:pStyle w:val="just"/>
      </w:pPr>
      <w:r>
        <w:t>своевременности и оперативности выполнения поручений;</w:t>
      </w:r>
    </w:p>
    <w:p w:rsidR="00000000" w:rsidRDefault="00857C9B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</w:t>
      </w:r>
      <w:r>
        <w:t>дически грамотному составлению документа, отсутствию стилистических и грамматических ошибок);</w:t>
      </w:r>
    </w:p>
    <w:p w:rsidR="00000000" w:rsidRDefault="00857C9B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857C9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857C9B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</w:t>
      </w:r>
      <w:r>
        <w:t>нформационных технологий, способности быстро адаптироваться к новым условиям и требованиям;</w:t>
      </w:r>
    </w:p>
    <w:p w:rsidR="00000000" w:rsidRDefault="00857C9B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HTML"/>
      </w:pPr>
      <w:r>
        <w:t xml:space="preserve">  Заместитель Министра</w:t>
      </w:r>
    </w:p>
    <w:p w:rsidR="00000000" w:rsidRDefault="00857C9B">
      <w:pPr>
        <w:pStyle w:val="HTML"/>
      </w:pPr>
      <w:r>
        <w:t>(курирующий департамент)                      ________________</w:t>
      </w:r>
      <w:r>
        <w:t>_____</w:t>
      </w:r>
    </w:p>
    <w:p w:rsidR="00000000" w:rsidRDefault="00857C9B">
      <w:pPr>
        <w:pStyle w:val="HTML"/>
      </w:pPr>
      <w:r>
        <w:t>(подпись)           (ФИО)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857C9B">
      <w:pPr>
        <w:pStyle w:val="HTML"/>
      </w:pPr>
      <w:r>
        <w:t>---------------------------------------------------------------------------</w:t>
      </w:r>
    </w:p>
    <w:p w:rsidR="00000000" w:rsidRDefault="00857C9B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857C9B">
      <w:pPr>
        <w:pStyle w:val="HTML"/>
      </w:pPr>
      <w:r>
        <w:t>+------------------------------------+---------------</w:t>
      </w:r>
      <w:r>
        <w:t>---------------------+</w:t>
      </w:r>
    </w:p>
    <w:p w:rsidR="00000000" w:rsidRDefault="00857C9B">
      <w:pPr>
        <w:pStyle w:val="HTML"/>
      </w:pPr>
      <w:r>
        <w:t>¦                                    ¦                                    ¦</w:t>
      </w:r>
    </w:p>
    <w:p w:rsidR="00000000" w:rsidRDefault="00857C9B">
      <w:pPr>
        <w:pStyle w:val="HTML"/>
      </w:pPr>
      <w:r>
        <w:t>-------------------------------------+-------------------------------------</w:t>
      </w:r>
    </w:p>
    <w:p w:rsidR="00000000" w:rsidRDefault="0085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C9B">
      <w:pPr>
        <w:pStyle w:val="right"/>
      </w:pPr>
      <w:r>
        <w:t>Источник - Приказ Минкультуры России от 21.10.2011 № 1014</w:t>
      </w:r>
    </w:p>
    <w:p w:rsidR="00000000" w:rsidRDefault="00857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ecy/dolzhnostnoj_reglament_direktora_departamenta_ministerstva_kultury_rossijskoj_federacii.htm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9B"/>
    <w:rsid w:val="0085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C7E2D-5021-4617-8AD5-3A5792ED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direktora_departament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3183</Words>
  <Characters>18146</Characters>
  <Application>Microsoft Office Word</Application>
  <DocSecurity>0</DocSecurity>
  <Lines>151</Lines>
  <Paragraphs>42</Paragraphs>
  <ScaleCrop>false</ScaleCrop>
  <Company/>
  <LinksUpToDate>false</LinksUpToDate>
  <CharactersWithSpaces>21287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директора Департамента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