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0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лабораторией государственной станции (центра) агрохимической службы</w:t>
      </w:r>
    </w:p>
    <w:p w:rsidR="00000000" w:rsidRDefault="005A00AD">
      <w:pPr>
        <w:pStyle w:val="just"/>
      </w:pPr>
      <w:r>
        <w:t>Заведующий лабораторией</w:t>
      </w:r>
    </w:p>
    <w:p w:rsidR="00000000" w:rsidRDefault="005A00AD">
      <w:pPr>
        <w:pStyle w:val="just"/>
      </w:pPr>
      <w:r>
        <w:t>государственной станции (центра)</w:t>
      </w:r>
    </w:p>
    <w:p w:rsidR="00000000" w:rsidRDefault="005A00AD">
      <w:pPr>
        <w:pStyle w:val="just"/>
      </w:pPr>
      <w:r>
        <w:t>агрохимической службы</w:t>
      </w:r>
    </w:p>
    <w:p w:rsidR="00000000" w:rsidRDefault="005A0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HTML"/>
      </w:pPr>
      <w:r>
        <w:t>------------------------------</w:t>
      </w:r>
    </w:p>
    <w:p w:rsidR="00000000" w:rsidRDefault="005A00AD">
      <w:pPr>
        <w:pStyle w:val="HTML"/>
      </w:pPr>
      <w:r>
        <w:t>(наименование организации)</w:t>
      </w:r>
    </w:p>
    <w:p w:rsidR="00000000" w:rsidRDefault="005A00AD">
      <w:pPr>
        <w:pStyle w:val="HTML"/>
      </w:pPr>
      <w:r>
        <w:t>УТВЕРЖДАЮ</w:t>
      </w:r>
    </w:p>
    <w:p w:rsidR="00000000" w:rsidRDefault="005A00AD">
      <w:pPr>
        <w:pStyle w:val="HTML"/>
      </w:pPr>
    </w:p>
    <w:p w:rsidR="00000000" w:rsidRDefault="005A00AD">
      <w:pPr>
        <w:pStyle w:val="HTML"/>
      </w:pPr>
      <w:r>
        <w:t>ДОЛЖНОСТНАЯ ИНСТРУКЦИЯ</w:t>
      </w:r>
    </w:p>
    <w:p w:rsidR="00000000" w:rsidRDefault="005A00AD">
      <w:pPr>
        <w:pStyle w:val="HTML"/>
      </w:pPr>
      <w:r>
        <w:t>------------------------------</w:t>
      </w:r>
    </w:p>
    <w:p w:rsidR="00000000" w:rsidRDefault="005A00AD">
      <w:pPr>
        <w:pStyle w:val="HTML"/>
      </w:pPr>
      <w:r>
        <w:t>(наименование должности)</w:t>
      </w:r>
    </w:p>
    <w:p w:rsidR="00000000" w:rsidRDefault="005A00AD">
      <w:pPr>
        <w:pStyle w:val="HTML"/>
      </w:pPr>
      <w:r>
        <w:t>00.00.0000               N 000</w:t>
      </w:r>
    </w:p>
    <w:p w:rsidR="00000000" w:rsidRDefault="005A00AD">
      <w:pPr>
        <w:pStyle w:val="HTML"/>
      </w:pPr>
      <w:r>
        <w:t>---------  -------------------</w:t>
      </w:r>
    </w:p>
    <w:p w:rsidR="00000000" w:rsidRDefault="005A00AD">
      <w:pPr>
        <w:pStyle w:val="HTML"/>
      </w:pPr>
      <w:r>
        <w:t>(подпись)  (инициалы, фамилия)</w:t>
      </w:r>
    </w:p>
    <w:p w:rsidR="00000000" w:rsidRDefault="005A00AD">
      <w:pPr>
        <w:pStyle w:val="HTML"/>
      </w:pPr>
      <w:r>
        <w:t>Заведующего лабораторией                 00.00</w:t>
      </w:r>
      <w:r>
        <w:t>.0000</w:t>
      </w:r>
    </w:p>
    <w:p w:rsidR="00000000" w:rsidRDefault="005A00A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государственной станции (центра)</w:t>
      </w:r>
    </w:p>
    <w:p w:rsidR="00000000" w:rsidRDefault="005A00AD">
      <w:pPr>
        <w:pStyle w:val="HTML"/>
      </w:pPr>
      <w:r>
        <w:t xml:space="preserve">     агрохимической службы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Заведующий лабораторией государственной станции (центра) агрохимической службы относится к категории руководителей.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заведующего лабораторией государственной станции (центра) агрохимической службы принимается лицо, имеющее высшее профессиональное образование по специальности "Агрономия", "Биология" и стаж работы по направлению профессиональной деятельности н</w:t>
      </w:r>
      <w:r>
        <w:t>е менее 3 лет.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Заведующий лабораторией государственной станции (центра) агрохимической службы должен знать: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реглам</w:t>
      </w:r>
      <w:r>
        <w:t>енты проведения агрохимических работ;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агрохимического контроля;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применяемых оборудования и приборов, правила их эксплуатации;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характеристики применяемых материалов;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методики проведения почвенно-агрохимического, токсикологического</w:t>
      </w:r>
      <w:r>
        <w:t xml:space="preserve"> и радиологического обследования сельскохозяйственных угодий;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и экологические требования, предъявляемые к сельскохозяйственной продукции и агрохимическим объектам;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отечественный и зарубежный опыт в области агрохимической службы;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</w:t>
      </w:r>
      <w:r>
        <w:t>ю основных видов проводимых агрохимических работ;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ведения, оформления и представления отчетной документации;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и методы проведения исследований;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 и управления;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законодательства по охране о</w:t>
      </w:r>
      <w:r>
        <w:t>кружающей среды;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Заведующий лаборато</w:t>
      </w:r>
      <w:r>
        <w:t>рией государственной станции (центра) агрохимической службы в своей деятельности руководствуется:</w:t>
      </w:r>
    </w:p>
    <w:p w:rsidR="00000000" w:rsidRDefault="005A00A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A00AD">
      <w:pPr>
        <w:pStyle w:val="HTML"/>
      </w:pPr>
      <w:r>
        <w:t>(наименование организации)</w:t>
      </w:r>
    </w:p>
    <w:p w:rsidR="00000000" w:rsidRDefault="005A00AD">
      <w:pPr>
        <w:pStyle w:val="HTML"/>
      </w:pPr>
      <w:r>
        <w:t>- настоящей должностной инструкцией;</w:t>
      </w:r>
    </w:p>
    <w:p w:rsidR="00000000" w:rsidRDefault="005A00AD">
      <w:pPr>
        <w:pStyle w:val="HTML"/>
      </w:pPr>
      <w:r>
        <w:t>- ________________</w:t>
      </w:r>
      <w:r>
        <w:t>____________________________________________________.</w:t>
      </w:r>
    </w:p>
    <w:p w:rsidR="00000000" w:rsidRDefault="005A00A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A00AD">
      <w:pPr>
        <w:pStyle w:val="HTML"/>
      </w:pPr>
      <w:r>
        <w:t>функцией заведующего лабораторией государственной станции</w:t>
      </w:r>
    </w:p>
    <w:p w:rsidR="00000000" w:rsidRDefault="005A00AD">
      <w:pPr>
        <w:pStyle w:val="HTML"/>
      </w:pPr>
      <w:r>
        <w:t>(центра) агрохимической службы)</w:t>
      </w:r>
    </w:p>
    <w:p w:rsidR="00000000" w:rsidRDefault="005A00AD">
      <w:pPr>
        <w:pStyle w:val="HTML"/>
      </w:pPr>
      <w:r>
        <w:t xml:space="preserve">1.5.  Заведующий   лабораторией    </w:t>
      </w:r>
      <w:r>
        <w:t>государственной   станции   (центра)</w:t>
      </w:r>
    </w:p>
    <w:p w:rsidR="00000000" w:rsidRDefault="005A00AD">
      <w:pPr>
        <w:pStyle w:val="HTML"/>
      </w:pPr>
      <w:r>
        <w:t>агрохимической службы подчиняется непосредственно _________________________</w:t>
      </w:r>
    </w:p>
    <w:p w:rsidR="00000000" w:rsidRDefault="005A00AD">
      <w:pPr>
        <w:pStyle w:val="HTML"/>
      </w:pPr>
      <w:r>
        <w:t>______________________________________.</w:t>
      </w:r>
    </w:p>
    <w:p w:rsidR="00000000" w:rsidRDefault="005A00AD">
      <w:pPr>
        <w:pStyle w:val="HTML"/>
      </w:pPr>
      <w:r>
        <w:t>(наименование должности руководителя)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заведующего лабораторией государственной</w:t>
      </w:r>
      <w:r>
        <w:t xml:space="preserve"> станции (центра) агрохимической службы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</w:t>
      </w:r>
      <w:r>
        <w:t>ние обязанностей, возложенных на него в связи с замещением).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лаборатории государственной станции (центра) агрохимической службы.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</w:t>
      </w:r>
      <w:r>
        <w:t>оль за соблюдением норм и правил по проведению агрохимических работ.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лабораторией государственной станции (центра) агрохимической службы исполняет следующие обязанности: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руководство деятельностью лаб</w:t>
      </w:r>
      <w:r>
        <w:t>оратории государственной станции (центра) агрохимической службы.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Координирует взаимодействие с другими подразделениями станции (центра), работниками хозяйств и органами управления агропромышленным комплексом.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Участвует в приемке агрохимических ра</w:t>
      </w:r>
      <w:r>
        <w:t>бот.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Контролирует соблюдение работниками лаборатории регламентов применения средств химизации, требований проектно-сметной документации.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контроль за остаточными количествами пестицидов, тяжелых металлов, радионуклидов и других токсикан</w:t>
      </w:r>
      <w:r>
        <w:t>тов в почве, кормах, сельскохозяйственной продукции, агрохимикатах.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Проводит сертификацию почв и грунтов, кормов, сельхозпродукции и агрохимикатов.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</w:t>
      </w:r>
      <w:r>
        <w:t>Обеспечивает формирование банка агрохимических и агроэкологических данных, фонда картографической информации.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текущее и перспективное планирование работ лаборатории.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Обеспечивает составление отчетной документации и своевременное пред</w:t>
      </w:r>
      <w:r>
        <w:t>ставление работ заказчику.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Распределяет работы между работниками лаборатории, контролирует качество и сроки их выполнения.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Обеспечивает введение в практику новых регламентов и требований.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Организует изучение передового зарубежного и отече</w:t>
      </w:r>
      <w:r>
        <w:t>ственного опыта, повышение квалификации работников.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Осуществляет контроль за техническим состоянием приборов, оборудования и рабочих мест в лаборатории.</w:t>
      </w:r>
    </w:p>
    <w:p w:rsidR="00000000" w:rsidRDefault="005A00AD">
      <w:pPr>
        <w:pStyle w:val="HTML"/>
      </w:pPr>
      <w:r>
        <w:t xml:space="preserve">    3.14. ________________________________________________________________.</w:t>
      </w:r>
    </w:p>
    <w:p w:rsidR="00000000" w:rsidRDefault="005A00AD">
      <w:pPr>
        <w:pStyle w:val="HTML"/>
      </w:pPr>
      <w:r>
        <w:t>(иные обязанности)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Права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лабораторией государственной станции (центра) агрохимической службы имеет право: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Представлять интересы лаборатории во взаимоотношениях с гражданами, юридическими лицами, органами государственной власти и управления.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Участвовать</w:t>
      </w:r>
      <w:r>
        <w:t xml:space="preserve"> в обсуждении проектов решений руководства организации.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Подписывать и визировать документы в пределах своей компетенции.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Запрашивать и по</w:t>
      </w:r>
      <w:r>
        <w:t>лучать от структурных подразделений необходимую информацию, документы.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Проводить проверки качества и своевременности исполнения поручений.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4.7. </w:t>
      </w:r>
      <w:r>
        <w:t>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Вносить на рассмотр</w:t>
      </w:r>
      <w:r>
        <w:t>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Требовать от руковод</w:t>
      </w:r>
      <w:r>
        <w:t>ства организации оказания содействия в исполнении своих должностных обязанностей и прав.</w:t>
      </w:r>
    </w:p>
    <w:p w:rsidR="00000000" w:rsidRDefault="005A00AD">
      <w:pPr>
        <w:pStyle w:val="HTML"/>
      </w:pPr>
      <w:r>
        <w:t xml:space="preserve">    4.10. ________________________________________________________________.</w:t>
      </w:r>
    </w:p>
    <w:p w:rsidR="00000000" w:rsidRDefault="005A00AD">
      <w:pPr>
        <w:pStyle w:val="HTML"/>
      </w:pPr>
      <w:r>
        <w:t>(иные права)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Заведующий лабораторией государственной станции (цент</w:t>
      </w:r>
      <w:r>
        <w:t>ра) агрохимической службы привлекается к ответственности: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</w:t>
      </w:r>
      <w:r>
        <w:t>сийской Федерации;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</w:t>
      </w:r>
      <w:r>
        <w:t>едерации;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A00AD">
      <w:pPr>
        <w:pStyle w:val="HTML"/>
      </w:pPr>
      <w:r>
        <w:t xml:space="preserve">    6.1.   Настоящая</w:t>
      </w:r>
      <w:r>
        <w:t xml:space="preserve">   должностная   инструкция   разработана   на   основе</w:t>
      </w:r>
    </w:p>
    <w:p w:rsidR="00000000" w:rsidRDefault="005A00AD">
      <w:pPr>
        <w:pStyle w:val="HTML"/>
      </w:pPr>
      <w:r>
        <w:t>Квалификационной   характеристики   должности   "Заведующий    лабораторией</w:t>
      </w:r>
    </w:p>
    <w:p w:rsidR="00000000" w:rsidRDefault="005A00AD">
      <w:pPr>
        <w:pStyle w:val="HTML"/>
      </w:pPr>
      <w:r>
        <w:t>государственной   станции   (центра)    агрохимической   службы"    (Единый</w:t>
      </w:r>
    </w:p>
    <w:p w:rsidR="00000000" w:rsidRDefault="005A00AD">
      <w:pPr>
        <w:pStyle w:val="HTML"/>
      </w:pPr>
      <w:r>
        <w:t>квалификационный   справочник   должностей   рук</w:t>
      </w:r>
      <w:r>
        <w:t>оводителей,  специалистов и</w:t>
      </w:r>
    </w:p>
    <w:p w:rsidR="00000000" w:rsidRDefault="005A00AD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5A00AD">
      <w:pPr>
        <w:pStyle w:val="HTML"/>
      </w:pPr>
      <w:r>
        <w:t>сельского хозяйства",  утвержденный  Приказом Минздравсоцразвития России от</w:t>
      </w:r>
    </w:p>
    <w:p w:rsidR="00000000" w:rsidRDefault="005A00AD">
      <w:pPr>
        <w:pStyle w:val="HTML"/>
      </w:pPr>
      <w:r>
        <w:t>15.02.2012 N 126н), ______________________________________________________.</w:t>
      </w:r>
    </w:p>
    <w:p w:rsidR="00000000" w:rsidRDefault="005A00AD">
      <w:pPr>
        <w:pStyle w:val="HTML"/>
      </w:pPr>
      <w:r>
        <w:t>(реквизиты иных актов и документов)</w:t>
      </w:r>
    </w:p>
    <w:p w:rsidR="00000000" w:rsidRDefault="005A00A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A00A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A00A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A00AD">
      <w:pPr>
        <w:pStyle w:val="HTML"/>
      </w:pPr>
      <w:r>
        <w:t>подтверждается ____________________________________________________________</w:t>
      </w:r>
    </w:p>
    <w:p w:rsidR="00000000" w:rsidRDefault="005A00AD">
      <w:pPr>
        <w:pStyle w:val="HTML"/>
      </w:pPr>
      <w:r>
        <w:t>(росписью в листе ознакомления, являющемся неотъемлемой</w:t>
      </w:r>
    </w:p>
    <w:p w:rsidR="00000000" w:rsidRDefault="005A00A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A00A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A00AD">
      <w:pPr>
        <w:pStyle w:val="HTML"/>
      </w:pPr>
      <w:r>
        <w:t>___________________________________________________________________________</w:t>
      </w:r>
    </w:p>
    <w:p w:rsidR="00000000" w:rsidRDefault="005A00A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A00AD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5A00AD">
      <w:pPr>
        <w:pStyle w:val="HTML"/>
      </w:pPr>
      <w:r>
        <w:t>у работодателя; иным способом)</w:t>
      </w:r>
    </w:p>
    <w:p w:rsidR="00000000" w:rsidRDefault="005A00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5A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https://порядокправа.рф/obrazecy/dolzhnostnaya_instrukciya_zaveduyushhego_laboratoriej_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gosudarstvennoj_stancii_centra_agroximicheskoj_sluzh.htm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AD"/>
    <w:rsid w:val="005A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2A61D0-1492-4ACB-BAE2-B6E23D78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laboratoriej_gosudarstvennoj_stancii_centra_agroximichesk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лабораторией государственной станции (центра) агрохимической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2022-08-07T11:48:00Z</dcterms:created>
  <dcterms:modified xsi:type="dcterms:W3CDTF">2022-08-07T11:48:00Z</dcterms:modified>
</cp:coreProperties>
</file>