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4B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 4-го разряда</w:t>
      </w:r>
    </w:p>
    <w:p w:rsidR="00000000" w:rsidRDefault="006524B9">
      <w:pPr>
        <w:pStyle w:val="HTML"/>
      </w:pPr>
      <w:r>
        <w:t>Составлена в ___ экз.                                             Утверждаю</w:t>
      </w:r>
    </w:p>
    <w:p w:rsidR="00000000" w:rsidRDefault="006524B9">
      <w:pPr>
        <w:pStyle w:val="HTML"/>
      </w:pPr>
      <w:r>
        <w:t>__________________________________</w:t>
      </w:r>
    </w:p>
    <w:p w:rsidR="00000000" w:rsidRDefault="006524B9">
      <w:pPr>
        <w:pStyle w:val="HTML"/>
      </w:pPr>
      <w:r>
        <w:t>(инициалы, фамилия)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524B9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        __________________________________</w:t>
      </w:r>
    </w:p>
    <w:p w:rsidR="00000000" w:rsidRDefault="006524B9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524B9">
      <w:pPr>
        <w:pStyle w:val="HTML"/>
      </w:pPr>
      <w:r>
        <w:t>форма, адрес, телефон, адрес                 должностную инструкцию)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</w:t>
      </w:r>
    </w:p>
    <w:p w:rsidR="00000000" w:rsidRDefault="006524B9">
      <w:pPr>
        <w:pStyle w:val="HTML"/>
      </w:pPr>
      <w:r>
        <w:t>электронной почты, ОГРН, ИНН/КПП)             "___"_______________ _____ г.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"__</w:t>
      </w:r>
      <w:r>
        <w:t>_"__________ _____ г. N ______                          М.П.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 4-го разряда __________________________________________ (наименование подразделения работодателя)</w:t>
      </w: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524B9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24B9">
      <w:pPr>
        <w:pStyle w:val="just"/>
      </w:pPr>
      <w:r>
        <w:t>1.1. Ювелир (далее - "Работник") относится к рабочим.</w:t>
      </w:r>
    </w:p>
    <w:p w:rsidR="00000000" w:rsidRDefault="006524B9">
      <w:pPr>
        <w:pStyle w:val="just"/>
      </w:pPr>
      <w:r>
        <w:t>1.2. Настоящая должнос</w:t>
      </w:r>
      <w:r>
        <w:t>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</w:t>
      </w:r>
      <w:r>
        <w:t>осредственно на рабочем месте в "______________" (далее - "Работодатель").</w:t>
      </w:r>
    </w:p>
    <w:p w:rsidR="00000000" w:rsidRDefault="006524B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524B9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6524B9">
      <w:pPr>
        <w:pStyle w:val="just"/>
      </w:pPr>
      <w:r>
        <w:t>1.5. Работник должен знать:</w:t>
      </w:r>
    </w:p>
    <w:p w:rsidR="00000000" w:rsidRDefault="006524B9">
      <w:pPr>
        <w:pStyle w:val="just"/>
      </w:pPr>
      <w:r>
        <w:t>физико-механические свойства, виды огранки полудрагоценных и драгоценных камней;</w:t>
      </w:r>
    </w:p>
    <w:p w:rsidR="00000000" w:rsidRDefault="006524B9">
      <w:pPr>
        <w:pStyle w:val="just"/>
      </w:pPr>
      <w:r>
        <w:lastRenderedPageBreak/>
        <w:t>требования, предъявляемые к подборке парных камней для серег;</w:t>
      </w:r>
    </w:p>
    <w:p w:rsidR="00000000" w:rsidRDefault="006524B9">
      <w:pPr>
        <w:pStyle w:val="just"/>
      </w:pPr>
      <w:r>
        <w:t>состав и способы приготовления мастик для крепления вставок;</w:t>
      </w:r>
    </w:p>
    <w:p w:rsidR="00000000" w:rsidRDefault="006524B9">
      <w:pPr>
        <w:pStyle w:val="just"/>
      </w:pPr>
      <w:r>
        <w:t>методы изготовления сложных деталей и узлов к ювелирным изделиям;</w:t>
      </w:r>
    </w:p>
    <w:p w:rsidR="00000000" w:rsidRDefault="006524B9">
      <w:pPr>
        <w:pStyle w:val="just"/>
      </w:pPr>
      <w:r>
        <w:t>способы подгонки оправ к вставкам для различных типов закрепки;</w:t>
      </w:r>
    </w:p>
    <w:p w:rsidR="00000000" w:rsidRDefault="006524B9">
      <w:pPr>
        <w:pStyle w:val="just"/>
      </w:pPr>
      <w:r>
        <w:t>при</w:t>
      </w:r>
      <w:r>
        <w:t>емы обработки ювелирных и художественных изделий бормашиной;</w:t>
      </w:r>
    </w:p>
    <w:p w:rsidR="00000000" w:rsidRDefault="006524B9">
      <w:pPr>
        <w:pStyle w:val="just"/>
      </w:pPr>
      <w:r>
        <w:t>правила пользования калибрами и величины допусков, посадок при комплектовке изделия;</w:t>
      </w:r>
    </w:p>
    <w:p w:rsidR="00000000" w:rsidRDefault="006524B9">
      <w:pPr>
        <w:pStyle w:val="just"/>
      </w:pPr>
      <w:r>
        <w:t>основные сведения о параметрах обработки деталей и узлов;</w:t>
      </w:r>
    </w:p>
    <w:p w:rsidR="00000000" w:rsidRDefault="006524B9">
      <w:pPr>
        <w:pStyle w:val="just"/>
      </w:pPr>
      <w:r>
        <w:t>приемы пайки ювелирных и художественных изделий с фи</w:t>
      </w:r>
      <w:r>
        <w:t>лигранью с промежуточной монтировкой деталей;</w:t>
      </w:r>
    </w:p>
    <w:p w:rsidR="00000000" w:rsidRDefault="006524B9">
      <w:pPr>
        <w:pStyle w:val="just"/>
      </w:pPr>
      <w:r>
        <w:t>способы оплавления зерни;</w:t>
      </w:r>
    </w:p>
    <w:p w:rsidR="00000000" w:rsidRDefault="006524B9">
      <w:pPr>
        <w:pStyle w:val="just"/>
      </w:pPr>
      <w:r>
        <w:t>методы определения качества припоя по внешним признакам;</w:t>
      </w:r>
    </w:p>
    <w:p w:rsidR="00000000" w:rsidRDefault="006524B9">
      <w:pPr>
        <w:pStyle w:val="just"/>
      </w:pPr>
      <w:r>
        <w:t>правила выполнения расчетов для построения фигур и разверток;</w:t>
      </w:r>
    </w:p>
    <w:p w:rsidR="00000000" w:rsidRDefault="006524B9">
      <w:pPr>
        <w:pStyle w:val="just"/>
      </w:pPr>
      <w:r>
        <w:t>приемы шабровки и шлифования черни;</w:t>
      </w:r>
    </w:p>
    <w:p w:rsidR="00000000" w:rsidRDefault="006524B9">
      <w:pPr>
        <w:pStyle w:val="just"/>
      </w:pPr>
      <w:r>
        <w:t xml:space="preserve">основы реставрационных работ </w:t>
      </w:r>
      <w:r>
        <w:t>и способы реставрации серебряных изделий;</w:t>
      </w:r>
    </w:p>
    <w:p w:rsidR="00000000" w:rsidRDefault="006524B9">
      <w:pPr>
        <w:pStyle w:val="just"/>
      </w:pPr>
      <w:r>
        <w:t>устройство и принцип действия обслуживаемого оборудования;</w:t>
      </w:r>
    </w:p>
    <w:p w:rsidR="00000000" w:rsidRDefault="006524B9">
      <w:pPr>
        <w:pStyle w:val="just"/>
      </w:pPr>
      <w:r>
        <w:t>способы проверки работы цепевязальных автоматов на точность позицирования деталей узла и формовки звена.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24B9">
      <w:pPr>
        <w:pStyle w:val="just"/>
      </w:pPr>
      <w:r>
        <w:t>2.1. Монтировка, из</w:t>
      </w:r>
      <w:r>
        <w:t>готовление, ремонт, шлифование, полирование и шабровка сложных ювелирных и художественных изделий из цветных и драгоценных металлов.</w:t>
      </w:r>
    </w:p>
    <w:p w:rsidR="00000000" w:rsidRDefault="006524B9">
      <w:pPr>
        <w:pStyle w:val="just"/>
      </w:pPr>
      <w:r>
        <w:t>2.2. Изготовление пустотелых изделий.</w:t>
      </w:r>
    </w:p>
    <w:p w:rsidR="00000000" w:rsidRDefault="006524B9">
      <w:pPr>
        <w:pStyle w:val="just"/>
      </w:pPr>
      <w:r>
        <w:t>2.3. Плавка лома с соблюдением заданного химического состава.</w:t>
      </w:r>
    </w:p>
    <w:p w:rsidR="00000000" w:rsidRDefault="006524B9">
      <w:pPr>
        <w:pStyle w:val="just"/>
      </w:pPr>
      <w:r>
        <w:t xml:space="preserve">2.4. Обработка металла </w:t>
      </w:r>
      <w:r>
        <w:t>вальцами, профиль-вальцами.</w:t>
      </w:r>
    </w:p>
    <w:p w:rsidR="00000000" w:rsidRDefault="006524B9">
      <w:pPr>
        <w:pStyle w:val="just"/>
      </w:pPr>
      <w:r>
        <w:t>2.5. Обработка изделий с помощью бормашины.</w:t>
      </w:r>
    </w:p>
    <w:p w:rsidR="00000000" w:rsidRDefault="006524B9">
      <w:pPr>
        <w:pStyle w:val="just"/>
      </w:pPr>
      <w:r>
        <w:t>2.6. Проверка качества комплектовки калибром.</w:t>
      </w:r>
    </w:p>
    <w:p w:rsidR="00000000" w:rsidRDefault="006524B9">
      <w:pPr>
        <w:pStyle w:val="just"/>
      </w:pPr>
      <w:r>
        <w:t>2.7. Реставрация серебряных изделий.</w:t>
      </w:r>
    </w:p>
    <w:p w:rsidR="00000000" w:rsidRDefault="006524B9">
      <w:pPr>
        <w:pStyle w:val="just"/>
      </w:pPr>
      <w:r>
        <w:t>2.8. Изготовление и набор на изделия или шаблон сканных деталей и ажурной филиграни средней сложности</w:t>
      </w:r>
      <w:r>
        <w:t>.</w:t>
      </w:r>
    </w:p>
    <w:p w:rsidR="00000000" w:rsidRDefault="006524B9">
      <w:pPr>
        <w:pStyle w:val="just"/>
      </w:pPr>
      <w:r>
        <w:t>2.9. Пайка ажурных филигранных наборов.</w:t>
      </w:r>
    </w:p>
    <w:p w:rsidR="00000000" w:rsidRDefault="006524B9">
      <w:pPr>
        <w:pStyle w:val="just"/>
      </w:pPr>
      <w:r>
        <w:t>2.10. Оплавление зерни.</w:t>
      </w:r>
    </w:p>
    <w:p w:rsidR="00000000" w:rsidRDefault="006524B9">
      <w:pPr>
        <w:pStyle w:val="just"/>
      </w:pPr>
      <w:r>
        <w:t>2.11. Перенесение рисунка с модели на изделие с вычерчиванием развертки по форме изделия.</w:t>
      </w:r>
    </w:p>
    <w:p w:rsidR="00000000" w:rsidRDefault="006524B9">
      <w:pPr>
        <w:pStyle w:val="just"/>
      </w:pPr>
      <w:r>
        <w:t>2.12. Чернение изделий с гравированным рисунком композиции.</w:t>
      </w:r>
    </w:p>
    <w:p w:rsidR="00000000" w:rsidRDefault="006524B9">
      <w:pPr>
        <w:pStyle w:val="just"/>
      </w:pPr>
      <w:r>
        <w:t>2.13. Гальваническое покрытие изделий. Покрытие изделий эмалью.</w:t>
      </w:r>
    </w:p>
    <w:p w:rsidR="00000000" w:rsidRDefault="006524B9">
      <w:pPr>
        <w:pStyle w:val="just"/>
      </w:pPr>
      <w:r>
        <w:t>2.14. Чеканка изделий.</w:t>
      </w:r>
    </w:p>
    <w:p w:rsidR="00000000" w:rsidRDefault="006524B9">
      <w:pPr>
        <w:pStyle w:val="just"/>
      </w:pPr>
      <w:r>
        <w:t>2.15. Закрепление вставок из драгоценных и полудрагоценных камней в крапановые (с подрезкой) и глухие с гладк</w:t>
      </w:r>
      <w:r>
        <w:t>ой отделкой (с обжимом) касты ювелирных изделий из драгоценных металлов.</w:t>
      </w:r>
    </w:p>
    <w:p w:rsidR="00000000" w:rsidRDefault="006524B9">
      <w:pPr>
        <w:pStyle w:val="just"/>
      </w:pPr>
      <w:r>
        <w:t>2.16. Закрепление вставок в оправы с комбинированными кастами в изделиях, смонтированных из отдельных узорных деталей и накладок.</w:t>
      </w:r>
    </w:p>
    <w:p w:rsidR="00000000" w:rsidRDefault="006524B9">
      <w:pPr>
        <w:pStyle w:val="just"/>
      </w:pPr>
      <w:r>
        <w:t>2.17. Вязка полотна цепочек типа "якорная" и "панцирн</w:t>
      </w:r>
      <w:r>
        <w:t>ая" из проволоки диаметром менее 0,25 мм, "двойная спираль", "бостон", "кордовая", "змейка", "французское плетение", "двойная панцирная", "елочка" на цепевязальных автоматах.</w:t>
      </w:r>
    </w:p>
    <w:p w:rsidR="00000000" w:rsidRDefault="006524B9">
      <w:pPr>
        <w:pStyle w:val="just"/>
      </w:pPr>
      <w:r>
        <w:t xml:space="preserve">2.18. Изготовление деталей на автоматах к шпренгельному замку. Наладка, разборка </w:t>
      </w:r>
      <w:r>
        <w:t>и сборка автоматов.</w:t>
      </w:r>
    </w:p>
    <w:p w:rsidR="00000000" w:rsidRDefault="006524B9">
      <w:pPr>
        <w:pStyle w:val="just"/>
      </w:pPr>
      <w:r>
        <w:t>2.19. Примеры работ.</w:t>
      </w:r>
    </w:p>
    <w:p w:rsidR="00000000" w:rsidRDefault="006524B9">
      <w:pPr>
        <w:pStyle w:val="just"/>
      </w:pPr>
      <w:r>
        <w:t>1. Броши, вазы ажурно-филигранные с накладными филигранными розетками - набор филигранного узора и пайка.</w:t>
      </w:r>
    </w:p>
    <w:p w:rsidR="00000000" w:rsidRDefault="006524B9">
      <w:pPr>
        <w:pStyle w:val="just"/>
      </w:pPr>
      <w:r>
        <w:t>2. Детали и изделия пустотелые - монтировка, изготовление и ремонт.</w:t>
      </w:r>
    </w:p>
    <w:p w:rsidR="00000000" w:rsidRDefault="006524B9">
      <w:pPr>
        <w:pStyle w:val="just"/>
      </w:pPr>
      <w:r>
        <w:t>3. Замки для серег и брошей - монтировка,</w:t>
      </w:r>
      <w:r>
        <w:t xml:space="preserve"> изготовление и ремонт.</w:t>
      </w:r>
    </w:p>
    <w:p w:rsidR="00000000" w:rsidRDefault="006524B9">
      <w:pPr>
        <w:pStyle w:val="just"/>
      </w:pPr>
      <w:r>
        <w:t>4. Кольца золотые со вставками из полудрагоценных камней с глухой закрепкой - подгонка оправы к вставке.</w:t>
      </w:r>
    </w:p>
    <w:p w:rsidR="00000000" w:rsidRDefault="006524B9">
      <w:pPr>
        <w:pStyle w:val="just"/>
      </w:pPr>
      <w:r>
        <w:t>5. Корнеры "веревочки" - монтировка, изготовление и ремонт.</w:t>
      </w:r>
    </w:p>
    <w:p w:rsidR="00000000" w:rsidRDefault="006524B9">
      <w:pPr>
        <w:pStyle w:val="just"/>
      </w:pPr>
      <w:r>
        <w:t>6. Цепочки из нескольких круглых разнотипных ушков (цепь-ленточка),</w:t>
      </w:r>
      <w:r>
        <w:t xml:space="preserve"> ушков, имеющих форму спирали и спаянных между собой попарно, - монтировка, изготовление и ремонт.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524B9">
      <w:pPr>
        <w:pStyle w:val="just"/>
      </w:pPr>
      <w:r>
        <w:t>3.1. Работник имеет право на:</w:t>
      </w:r>
    </w:p>
    <w:p w:rsidR="00000000" w:rsidRDefault="006524B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524B9">
      <w:pPr>
        <w:pStyle w:val="just"/>
      </w:pPr>
      <w:r>
        <w:t>- рабочее место, соответствующее государстве</w:t>
      </w:r>
      <w:r>
        <w:t>нным нормативным требованиям охраны труда и условиям, предусмотренным коллективным договором;</w:t>
      </w:r>
    </w:p>
    <w:p w:rsidR="00000000" w:rsidRDefault="006524B9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524B9">
      <w:pPr>
        <w:pStyle w:val="just"/>
      </w:pPr>
      <w:r>
        <w:t xml:space="preserve">- </w:t>
      </w: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6524B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524B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</w:t>
      </w:r>
      <w:r>
        <w:t>деральными законами;</w:t>
      </w:r>
    </w:p>
    <w:p w:rsidR="00000000" w:rsidRDefault="006524B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524B9">
      <w:pPr>
        <w:pStyle w:val="just"/>
      </w:pPr>
      <w:r>
        <w:t>- участие в управлении организацией в предусмотренных Трудовым кодексом Российской Федерац</w:t>
      </w:r>
      <w:r>
        <w:t>ии, иными федеральными законами и коллективным договором формах;</w:t>
      </w:r>
    </w:p>
    <w:p w:rsidR="00000000" w:rsidRDefault="006524B9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524B9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524B9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</w:t>
      </w:r>
      <w:r>
        <w:t>ми федеральными законами;</w:t>
      </w:r>
    </w:p>
    <w:p w:rsidR="00000000" w:rsidRDefault="006524B9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524B9">
      <w:pPr>
        <w:pStyle w:val="just"/>
      </w:pPr>
      <w:r>
        <w:t>- обязательное социальн</w:t>
      </w:r>
      <w:r>
        <w:t>ое страхование в случаях, предусмотренных федеральными законами;</w:t>
      </w:r>
    </w:p>
    <w:p w:rsidR="00000000" w:rsidRDefault="006524B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6524B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</w:t>
      </w:r>
      <w:r>
        <w:t>ости.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524B9">
      <w:pPr>
        <w:pStyle w:val="just"/>
      </w:pPr>
      <w:r>
        <w:t>4.1. Работник обязан:</w:t>
      </w:r>
    </w:p>
    <w:p w:rsidR="00000000" w:rsidRDefault="006524B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524B9">
      <w:pPr>
        <w:pStyle w:val="just"/>
      </w:pPr>
      <w:r>
        <w:t>- соблюдать правила внутреннего трудового распорядка;</w:t>
      </w:r>
    </w:p>
    <w:p w:rsidR="00000000" w:rsidRDefault="006524B9">
      <w:pPr>
        <w:pStyle w:val="just"/>
      </w:pPr>
      <w:r>
        <w:t>- соблюдать трудовую дисципли</w:t>
      </w:r>
      <w:r>
        <w:t>ну;</w:t>
      </w:r>
    </w:p>
    <w:p w:rsidR="00000000" w:rsidRDefault="006524B9">
      <w:pPr>
        <w:pStyle w:val="just"/>
      </w:pPr>
      <w:r>
        <w:t>- выполнять установленные нормы труда;</w:t>
      </w:r>
    </w:p>
    <w:p w:rsidR="00000000" w:rsidRDefault="006524B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6524B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</w:t>
      </w:r>
      <w:r>
        <w:t>етственность за сохранность этого имущества) и других работников;</w:t>
      </w:r>
    </w:p>
    <w:p w:rsidR="00000000" w:rsidRDefault="006524B9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</w:t>
      </w:r>
      <w:r>
        <w:t>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524B9">
      <w:pPr>
        <w:pStyle w:val="just"/>
      </w:pPr>
      <w:r>
        <w:t>5.1. Работник несет ответственность за:</w:t>
      </w:r>
    </w:p>
    <w:p w:rsidR="00000000" w:rsidRDefault="006524B9">
      <w:pPr>
        <w:pStyle w:val="just"/>
      </w:pPr>
      <w:r>
        <w:t>- Невыполнение своих обязанностей.</w:t>
      </w:r>
    </w:p>
    <w:p w:rsidR="00000000" w:rsidRDefault="006524B9">
      <w:pPr>
        <w:pStyle w:val="just"/>
      </w:pPr>
      <w:r>
        <w:t>- Недостоверную инфо</w:t>
      </w:r>
      <w:r>
        <w:t>рмацию о состоянии выполнения работы.</w:t>
      </w:r>
    </w:p>
    <w:p w:rsidR="00000000" w:rsidRDefault="006524B9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6524B9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</w:t>
      </w:r>
      <w:r>
        <w:t>вопожарных и других правил, создающих угрозу деятельности Работодателя и его работникам.</w:t>
      </w:r>
    </w:p>
    <w:p w:rsidR="00000000" w:rsidRDefault="006524B9">
      <w:pPr>
        <w:pStyle w:val="just"/>
      </w:pPr>
      <w:r>
        <w:t>- Несоблюдение трудовой дисциплины.</w:t>
      </w:r>
    </w:p>
    <w:p w:rsidR="00000000" w:rsidRDefault="006524B9">
      <w:pPr>
        <w:pStyle w:val="just"/>
      </w:pPr>
      <w:r>
        <w:t>- Качество изделий.</w:t>
      </w:r>
    </w:p>
    <w:p w:rsidR="00000000" w:rsidRDefault="006524B9">
      <w:pPr>
        <w:pStyle w:val="just"/>
      </w:pPr>
      <w:r>
        <w:t>5.2. Работник несет полную индивидуальную материальную ответственность в соответствии с заключенным с ним догов</w:t>
      </w:r>
      <w:r>
        <w:t xml:space="preserve">ором о полной индивидуцальной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524B9">
      <w:pPr>
        <w:pStyle w:val="just"/>
      </w:pPr>
      <w:r>
        <w:t xml:space="preserve">6.1. Режим работы Работника определяется в соответствии с Правилами </w:t>
      </w:r>
      <w:r>
        <w:t>внутреннего трудового распорядка, установленными у Работодателя.</w:t>
      </w:r>
    </w:p>
    <w:p w:rsidR="00000000" w:rsidRDefault="006524B9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524B9">
      <w:pPr>
        <w:pStyle w:val="just"/>
      </w:pPr>
      <w:r>
        <w:t>6.3. Характеристики условий труда на рабочем месте: ______________</w:t>
      </w:r>
      <w:r>
        <w:t>______.</w:t>
      </w:r>
    </w:p>
    <w:p w:rsidR="00000000" w:rsidRDefault="006524B9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524B9">
      <w:pPr>
        <w:pStyle w:val="HTML"/>
      </w:pPr>
      <w:r>
        <w:t xml:space="preserve">    6.5. __________________________________________________________________</w:t>
      </w:r>
    </w:p>
    <w:p w:rsidR="00000000" w:rsidRDefault="006524B9">
      <w:pPr>
        <w:pStyle w:val="HTML"/>
      </w:pPr>
      <w:r>
        <w:t>(дополнительные условия, н</w:t>
      </w:r>
      <w:r>
        <w:t>е ухудшающие положение работника по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___________________________________________________________________________</w:t>
      </w:r>
    </w:p>
    <w:p w:rsidR="00000000" w:rsidRDefault="006524B9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524B9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__________________________________________________________________________.</w:t>
      </w:r>
    </w:p>
    <w:p w:rsidR="00000000" w:rsidRDefault="006524B9">
      <w:pPr>
        <w:pStyle w:val="HTML"/>
      </w:pPr>
      <w:r>
        <w:t>правовыми соглашениями, локальными нормативными актами)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524B9">
      <w:pPr>
        <w:pStyle w:val="HTML"/>
      </w:pPr>
      <w:r>
        <w:t xml:space="preserve">    7.</w:t>
      </w:r>
      <w:r>
        <w:t>1. В работе Работник взаимодействует с ______________________________</w:t>
      </w:r>
    </w:p>
    <w:p w:rsidR="00000000" w:rsidRDefault="006524B9">
      <w:pPr>
        <w:pStyle w:val="HTML"/>
      </w:pPr>
      <w:r>
        <w:t>(подразделения и работники, от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___________________________________________________________________________</w:t>
      </w:r>
    </w:p>
    <w:p w:rsidR="00000000" w:rsidRDefault="006524B9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6524B9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524B9">
      <w:pPr>
        <w:pStyle w:val="HTML"/>
      </w:pPr>
      <w:r>
        <w:t>(подразделения,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__________________________________________________________________________.</w:t>
      </w:r>
    </w:p>
    <w:p w:rsidR="00000000" w:rsidRDefault="006524B9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524B9">
      <w:pPr>
        <w:pStyle w:val="HTML"/>
      </w:pPr>
      <w:r>
        <w:t>возлагаются на ___________________________.</w:t>
      </w:r>
    </w:p>
    <w:p w:rsidR="00000000" w:rsidRDefault="006524B9">
      <w:pPr>
        <w:pStyle w:val="HTML"/>
      </w:pPr>
      <w:r>
        <w:t>(</w:t>
      </w:r>
      <w:r>
        <w:t>должность)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524B9">
      <w:pPr>
        <w:pStyle w:val="just"/>
      </w:pPr>
      <w:r>
        <w:t>8.1. Критериями оценки деловых качеств Работника являются:</w:t>
      </w:r>
    </w:p>
    <w:p w:rsidR="00000000" w:rsidRDefault="006524B9">
      <w:pPr>
        <w:pStyle w:val="just"/>
      </w:pPr>
      <w:r>
        <w:t>квалификация;</w:t>
      </w:r>
    </w:p>
    <w:p w:rsidR="00000000" w:rsidRDefault="006524B9">
      <w:pPr>
        <w:pStyle w:val="just"/>
      </w:pPr>
      <w:r>
        <w:t>стаж работы по специальности;</w:t>
      </w:r>
    </w:p>
    <w:p w:rsidR="00000000" w:rsidRDefault="006524B9">
      <w:pPr>
        <w:pStyle w:val="just"/>
      </w:pPr>
      <w:r>
        <w:t>профессиональная компетентность, выразившаяся в лучшем качестве выполняемых рабо</w:t>
      </w:r>
      <w:r>
        <w:t>т;</w:t>
      </w:r>
    </w:p>
    <w:p w:rsidR="00000000" w:rsidRDefault="006524B9">
      <w:pPr>
        <w:pStyle w:val="just"/>
      </w:pPr>
      <w:r>
        <w:t>уровень трудовой дисциплины;</w:t>
      </w:r>
    </w:p>
    <w:p w:rsidR="00000000" w:rsidRDefault="006524B9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6524B9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524B9">
      <w:pPr>
        <w:pStyle w:val="just"/>
      </w:pPr>
      <w:r>
        <w:t>умение работать с документами;</w:t>
      </w:r>
    </w:p>
    <w:p w:rsidR="00000000" w:rsidRDefault="006524B9">
      <w:pPr>
        <w:pStyle w:val="just"/>
      </w:pPr>
      <w:r>
        <w:t>спо</w:t>
      </w:r>
      <w:r>
        <w:t>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524B9">
      <w:pPr>
        <w:pStyle w:val="just"/>
      </w:pPr>
      <w:r>
        <w:t>производственная этика, стиль общения;</w:t>
      </w:r>
    </w:p>
    <w:p w:rsidR="00000000" w:rsidRDefault="006524B9">
      <w:pPr>
        <w:pStyle w:val="just"/>
      </w:pPr>
      <w:r>
        <w:t>способность к творчеству, предприимчивость;</w:t>
      </w:r>
    </w:p>
    <w:p w:rsidR="00000000" w:rsidRDefault="006524B9">
      <w:pPr>
        <w:pStyle w:val="just"/>
      </w:pPr>
      <w:r>
        <w:t>способность к адекватной самооценке;</w:t>
      </w:r>
    </w:p>
    <w:p w:rsidR="00000000" w:rsidRDefault="006524B9">
      <w:pPr>
        <w:pStyle w:val="just"/>
      </w:pPr>
      <w:r>
        <w:t>проявление инициат</w:t>
      </w:r>
      <w:r>
        <w:t>ивы в работе, выполнение работы более высокой квалификации;</w:t>
      </w:r>
    </w:p>
    <w:p w:rsidR="00000000" w:rsidRDefault="006524B9">
      <w:pPr>
        <w:pStyle w:val="just"/>
      </w:pPr>
      <w:r>
        <w:t>повышение индивидуальной выработки;</w:t>
      </w:r>
    </w:p>
    <w:p w:rsidR="00000000" w:rsidRDefault="006524B9">
      <w:pPr>
        <w:pStyle w:val="just"/>
      </w:pPr>
      <w:r>
        <w:t>рационализаторские предложения;</w:t>
      </w:r>
    </w:p>
    <w:p w:rsidR="00000000" w:rsidRDefault="006524B9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524B9">
      <w:pPr>
        <w:pStyle w:val="just"/>
      </w:pPr>
      <w:r>
        <w:t>высокая культура труда на</w:t>
      </w:r>
      <w:r>
        <w:t xml:space="preserve"> конкретном рабочем месте.</w:t>
      </w:r>
    </w:p>
    <w:p w:rsidR="00000000" w:rsidRDefault="006524B9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524B9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524B9">
      <w:pPr>
        <w:pStyle w:val="just"/>
      </w:pPr>
      <w:r>
        <w:t>качество законченной работы;</w:t>
      </w:r>
    </w:p>
    <w:p w:rsidR="00000000" w:rsidRDefault="006524B9">
      <w:pPr>
        <w:pStyle w:val="just"/>
      </w:pPr>
      <w:r>
        <w:t>своевременность выполнения должностных обязанностей;</w:t>
      </w:r>
    </w:p>
    <w:p w:rsidR="00000000" w:rsidRDefault="006524B9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524B9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</w:t>
      </w:r>
      <w:r>
        <w:t>ного мнения непосредственного руководителя и коллег.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524B9">
      <w:pPr>
        <w:pStyle w:val="HTML"/>
      </w:pPr>
      <w:r>
        <w:t>(наименование,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__________________________________________________________________________.</w:t>
      </w:r>
    </w:p>
    <w:p w:rsidR="00000000" w:rsidRDefault="006524B9">
      <w:pPr>
        <w:pStyle w:val="HTML"/>
      </w:pPr>
      <w:r>
        <w:t>номер и дата документа)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Начальник</w:t>
      </w:r>
      <w:r>
        <w:t xml:space="preserve"> структурного подразделения ____________________/_____________</w:t>
      </w:r>
    </w:p>
    <w:p w:rsidR="00000000" w:rsidRDefault="006524B9">
      <w:pPr>
        <w:pStyle w:val="HTML"/>
      </w:pPr>
      <w:r>
        <w:t>(Ф.И.О.)        (подпись)</w:t>
      </w:r>
    </w:p>
    <w:p w:rsidR="00000000" w:rsidRDefault="006524B9">
      <w:pPr>
        <w:pStyle w:val="HTML"/>
      </w:pPr>
      <w:r>
        <w:t>"___"____________ _____ г.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Согласовано:</w:t>
      </w:r>
    </w:p>
    <w:p w:rsidR="00000000" w:rsidRDefault="006524B9">
      <w:pPr>
        <w:pStyle w:val="HTML"/>
      </w:pPr>
      <w:r>
        <w:t>юридическая служба ___________________________/_________________</w:t>
      </w:r>
    </w:p>
    <w:p w:rsidR="00000000" w:rsidRDefault="006524B9">
      <w:pPr>
        <w:pStyle w:val="HTML"/>
      </w:pPr>
      <w:r>
        <w:t>(Ф.И.О.)             (подпись)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"___"____________ _____ г.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С</w:t>
      </w:r>
      <w:r>
        <w:t xml:space="preserve"> инструкцией ознакомлен(а): _________________________/_______________</w:t>
      </w:r>
    </w:p>
    <w:p w:rsidR="00000000" w:rsidRDefault="006524B9">
      <w:pPr>
        <w:pStyle w:val="HTML"/>
      </w:pPr>
      <w:r>
        <w:t>(или: инструкцию получил(а))         (Ф.И.О.)             (подпись)</w:t>
      </w:r>
    </w:p>
    <w:p w:rsidR="00000000" w:rsidRDefault="006524B9">
      <w:pPr>
        <w:pStyle w:val="HTML"/>
      </w:pPr>
    </w:p>
    <w:p w:rsidR="00000000" w:rsidRDefault="006524B9">
      <w:pPr>
        <w:pStyle w:val="HTML"/>
      </w:pPr>
      <w:r>
        <w:t>"___"____________ _____ г.</w:t>
      </w:r>
    </w:p>
    <w:p w:rsidR="00000000" w:rsidRDefault="006524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4B9">
      <w:pPr>
        <w:pStyle w:val="sel"/>
        <w:divId w:val="755635735"/>
      </w:pPr>
      <w:r>
        <w:t>1 В случае, если с работником заключался договор о полной индивидуальной материальной отв</w:t>
      </w:r>
      <w:r>
        <w:t>етственности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договоры о полной материальной ответственности (утв. Постановлением Минтруда РФ от 31.12.</w:t>
      </w:r>
      <w:r>
        <w:t>2002 N 85).</w:t>
      </w:r>
    </w:p>
    <w:p w:rsidR="00000000" w:rsidRDefault="006524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olzhnostnaya_instrukciya_yuvelira_4_go_razryada.htm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4B9"/>
    <w:rsid w:val="0065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0F299-674C-4F06-BF81-DAD30D30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6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2010</Words>
  <Characters>11458</Characters>
  <Application>Microsoft Office Word</Application>
  <DocSecurity>0</DocSecurity>
  <Lines>95</Lines>
  <Paragraphs>26</Paragraphs>
  <ScaleCrop>false</ScaleCrop>
  <Company/>
  <LinksUpToDate>false</LinksUpToDate>
  <CharactersWithSpaces>13442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