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E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врача-терапевта участкового. Вариант 2</w:t>
      </w:r>
    </w:p>
    <w:p w:rsidR="00000000" w:rsidRDefault="009E3E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E51">
      <w:pPr>
        <w:pStyle w:val="HTML"/>
      </w:pPr>
      <w:r>
        <w:t>________________________                         УТВЕРЖДАЮ</w:t>
      </w:r>
    </w:p>
    <w:p w:rsidR="00000000" w:rsidRDefault="009E3E51">
      <w:pPr>
        <w:pStyle w:val="HTML"/>
      </w:pPr>
      <w:r>
        <w:t>(наименование организации)</w:t>
      </w:r>
    </w:p>
    <w:p w:rsidR="00000000" w:rsidRDefault="009E3E51">
      <w:pPr>
        <w:pStyle w:val="HTML"/>
      </w:pPr>
      <w:r>
        <w:t>__________________________</w:t>
      </w:r>
    </w:p>
    <w:p w:rsidR="00000000" w:rsidRDefault="009E3E51">
      <w:pPr>
        <w:pStyle w:val="HTML"/>
      </w:pPr>
      <w:r>
        <w:t>(руководитель организации)</w:t>
      </w:r>
    </w:p>
    <w:p w:rsidR="00000000" w:rsidRDefault="009E3E51">
      <w:pPr>
        <w:pStyle w:val="HTML"/>
      </w:pPr>
      <w:r>
        <w:t>ДОЛЖНОСТНАЯ ИНСТРУКЦИЯ</w:t>
      </w:r>
    </w:p>
    <w:p w:rsidR="00000000" w:rsidRDefault="009E3E51">
      <w:pPr>
        <w:pStyle w:val="HTML"/>
      </w:pPr>
      <w:r>
        <w:t>Врача-терапевта участкового                      ____________/_____________</w:t>
      </w:r>
    </w:p>
    <w:p w:rsidR="00000000" w:rsidRDefault="009E3E51">
      <w:pPr>
        <w:pStyle w:val="HTML"/>
      </w:pPr>
      <w:r>
        <w:t>(подпись)     (Ф.И.О.)</w:t>
      </w:r>
    </w:p>
    <w:p w:rsidR="00000000" w:rsidRDefault="009E3E51">
      <w:pPr>
        <w:pStyle w:val="HTML"/>
      </w:pPr>
    </w:p>
    <w:p w:rsidR="00000000" w:rsidRDefault="009E3E51">
      <w:pPr>
        <w:pStyle w:val="HTML"/>
      </w:pPr>
      <w:r>
        <w:t>"___"__________ ____ N ____                       "___"____________ ____ г.</w:t>
      </w:r>
    </w:p>
    <w:p w:rsidR="00000000" w:rsidRDefault="009E3E51">
      <w:pPr>
        <w:pStyle w:val="HTML"/>
      </w:pPr>
    </w:p>
    <w:p w:rsidR="00000000" w:rsidRDefault="009E3E51">
      <w:pPr>
        <w:pStyle w:val="HTML"/>
      </w:pPr>
      <w:r>
        <w:t>г. ____________                                            М.П.</w:t>
      </w:r>
    </w:p>
    <w:p w:rsidR="00000000" w:rsidRDefault="009E3E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E5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</w:t>
      </w:r>
      <w:r>
        <w:rPr>
          <w:rFonts w:eastAsia="Times New Roman"/>
        </w:rPr>
        <w:t>ЕНИЯ</w:t>
      </w:r>
    </w:p>
    <w:p w:rsidR="00000000" w:rsidRDefault="009E3E51">
      <w:pPr>
        <w:pStyle w:val="just"/>
      </w:pPr>
      <w:r>
        <w:t>1.1. Настоящая должностная инструкция определяет функциональные обязанности, права и ответственность врача-терапевта участкового (далее - "Работник").</w:t>
      </w:r>
    </w:p>
    <w:p w:rsidR="00000000" w:rsidRDefault="009E3E51">
      <w:pPr>
        <w:pStyle w:val="just"/>
      </w:pPr>
      <w:r>
        <w:t>1.2. Работник назначается на должность и освобождается от должности в установленном действующим труд</w:t>
      </w:r>
      <w:r>
        <w:t>овым законодательством порядке приказом Руководителя Организации.</w:t>
      </w:r>
    </w:p>
    <w:p w:rsidR="00000000" w:rsidRDefault="009E3E51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9E3E51">
      <w:pPr>
        <w:pStyle w:val="just"/>
      </w:pPr>
      <w:r>
        <w:t>1.4. На должность Работника назначается лицо, имеющее высшее профессиональное образование по одной из специальностей</w:t>
      </w:r>
      <w:r>
        <w:t xml:space="preserve"> "Лечебное дело", "Педиатрия" и послевузовское профессиональное образование (интернатура и (или) ординатура) по специальности "Терапия" или профессиональную переподготовку при наличии послевузовского профессионального образования по специальности "Общая вр</w:t>
      </w:r>
      <w:r>
        <w:t>ачебная практика (семейная медицина)", сертификат специалиста по специальности "Терапия", без предъявления требований к стажу работы.</w:t>
      </w:r>
    </w:p>
    <w:p w:rsidR="00000000" w:rsidRDefault="009E3E51">
      <w:pPr>
        <w:pStyle w:val="just"/>
      </w:pPr>
      <w:r>
        <w:t>1.5. Работник должен знать:</w:t>
      </w:r>
    </w:p>
    <w:p w:rsidR="00000000" w:rsidRDefault="009E3E51">
      <w:pPr>
        <w:pStyle w:val="just"/>
      </w:pPr>
      <w:r>
        <w:t>- Конституцию Российской Федерации;</w:t>
      </w:r>
    </w:p>
    <w:p w:rsidR="00000000" w:rsidRDefault="009E3E51">
      <w:pPr>
        <w:pStyle w:val="just"/>
      </w:pPr>
      <w:r>
        <w:t>- законы и иные нормативные правовые акты Российской Федер</w:t>
      </w:r>
      <w:r>
        <w:t>ации в сфере здравоохранения;</w:t>
      </w:r>
    </w:p>
    <w:p w:rsidR="00000000" w:rsidRDefault="009E3E51">
      <w:pPr>
        <w:pStyle w:val="just"/>
      </w:pPr>
      <w:r>
        <w:t>- Федеральный закон "Об основах охраны здоровья граждан в Российской Федерации";</w:t>
      </w:r>
    </w:p>
    <w:p w:rsidR="00000000" w:rsidRDefault="009E3E51">
      <w:pPr>
        <w:pStyle w:val="just"/>
      </w:pPr>
      <w:r>
        <w:t>- общие вопросы организации терапевтической помощи в Российской Федерации;</w:t>
      </w:r>
    </w:p>
    <w:p w:rsidR="00000000" w:rsidRDefault="009E3E51">
      <w:pPr>
        <w:pStyle w:val="just"/>
      </w:pPr>
      <w:r>
        <w:t>- работу лечебно-профилактических учреждений, организацию работы скоро</w:t>
      </w:r>
      <w:r>
        <w:t>й и неотложной помощи взрослому и детскому населению;</w:t>
      </w:r>
    </w:p>
    <w:p w:rsidR="00000000" w:rsidRDefault="009E3E51">
      <w:pPr>
        <w:pStyle w:val="just"/>
      </w:pPr>
      <w:r>
        <w:lastRenderedPageBreak/>
        <w:t>- организацию работы поликлиники, преемственность в ее работе с другими учреждениями;</w:t>
      </w:r>
    </w:p>
    <w:p w:rsidR="00000000" w:rsidRDefault="009E3E51">
      <w:pPr>
        <w:pStyle w:val="just"/>
      </w:pPr>
      <w:r>
        <w:t>- организацию дневного стационара и стационара на дому;</w:t>
      </w:r>
    </w:p>
    <w:p w:rsidR="00000000" w:rsidRDefault="009E3E51">
      <w:pPr>
        <w:pStyle w:val="just"/>
      </w:pPr>
      <w:r>
        <w:t>- основные вопросы нормальной и патологической анатомии, нор</w:t>
      </w:r>
      <w:r>
        <w:t>мальной и патологической физиологии, взаимосвязь функциональных систем организма и уровни их регуляции;</w:t>
      </w:r>
    </w:p>
    <w:p w:rsidR="00000000" w:rsidRDefault="009E3E51">
      <w:pPr>
        <w:pStyle w:val="just"/>
      </w:pPr>
      <w:r>
        <w:t xml:space="preserve">- основы водно-электролитного обмена, кислотно-щелочного баланса, </w:t>
      </w:r>
      <w:r>
        <w:t>возможные типы их нарушений и принципы лечения;</w:t>
      </w:r>
    </w:p>
    <w:p w:rsidR="00000000" w:rsidRDefault="009E3E51">
      <w:pPr>
        <w:pStyle w:val="just"/>
      </w:pPr>
      <w:r>
        <w:t>- систему кроветворения и гемостаза, физиологию и патофизиологию свертывающей системы крови, показатели гомеостаза в норме и при патологии;</w:t>
      </w:r>
    </w:p>
    <w:p w:rsidR="00000000" w:rsidRDefault="009E3E51">
      <w:pPr>
        <w:pStyle w:val="just"/>
      </w:pPr>
      <w:r>
        <w:t>- основы иммунологии и реактивности организма;</w:t>
      </w:r>
    </w:p>
    <w:p w:rsidR="00000000" w:rsidRDefault="009E3E51">
      <w:pPr>
        <w:pStyle w:val="just"/>
      </w:pPr>
      <w:r>
        <w:t>- клиническую симптом</w:t>
      </w:r>
      <w:r>
        <w:t>атику и патогенез основных терапевтических заболеваний у взрослых и детей, их профилактику, диагностику и лечение, клиническую симптоматику пограничных состояний в терапевтической клинике;</w:t>
      </w:r>
    </w:p>
    <w:p w:rsidR="00000000" w:rsidRDefault="009E3E51">
      <w:pPr>
        <w:pStyle w:val="just"/>
      </w:pPr>
      <w:r>
        <w:t>- основы фармакотерапии в клинике внутренних болезней, фармакодинам</w:t>
      </w:r>
      <w:r>
        <w:t>ику и фармакокинетику основных групп лекарственных средств, осложнения, вызванные применением лекарств, методы их коррекции;</w:t>
      </w:r>
    </w:p>
    <w:p w:rsidR="00000000" w:rsidRDefault="009E3E51">
      <w:pPr>
        <w:pStyle w:val="just"/>
      </w:pPr>
      <w:r>
        <w:t>- основы немедикаментозной терапии, физиотерапии, лечебной физкультуры и врачебного контроля, показания и противопоказания к санато</w:t>
      </w:r>
      <w:r>
        <w:t>рно-курортному лечению;</w:t>
      </w:r>
    </w:p>
    <w:p w:rsidR="00000000" w:rsidRDefault="009E3E51">
      <w:pPr>
        <w:pStyle w:val="just"/>
      </w:pPr>
      <w:r>
        <w:t>- основы рационального питания здоровых лиц, принципы диетотерапии терапевтических больных;</w:t>
      </w:r>
    </w:p>
    <w:p w:rsidR="00000000" w:rsidRDefault="009E3E51">
      <w:pPr>
        <w:pStyle w:val="just"/>
      </w:pPr>
      <w:r>
        <w:t>- противоэпидемические мероприятия в случае возникновения очага инфекции;</w:t>
      </w:r>
    </w:p>
    <w:p w:rsidR="00000000" w:rsidRDefault="009E3E51">
      <w:pPr>
        <w:pStyle w:val="just"/>
      </w:pPr>
      <w:r>
        <w:t>- медико-социальную экспертизу при внутренних болезнях;</w:t>
      </w:r>
    </w:p>
    <w:p w:rsidR="00000000" w:rsidRDefault="009E3E51">
      <w:pPr>
        <w:pStyle w:val="just"/>
      </w:pPr>
      <w:r>
        <w:t>- диспансе</w:t>
      </w:r>
      <w:r>
        <w:t>рное наблюдение за здоровыми и больными, проблемы профилактики;</w:t>
      </w:r>
    </w:p>
    <w:p w:rsidR="00000000" w:rsidRDefault="009E3E51">
      <w:pPr>
        <w:pStyle w:val="just"/>
      </w:pPr>
      <w:r>
        <w:t>- формы и методы санитарно-просветительной работы;</w:t>
      </w:r>
    </w:p>
    <w:p w:rsidR="00000000" w:rsidRDefault="009E3E51">
      <w:pPr>
        <w:pStyle w:val="just"/>
      </w:pPr>
      <w:r>
        <w:t>- демографическую и социальную характеристику участка;</w:t>
      </w:r>
    </w:p>
    <w:p w:rsidR="00000000" w:rsidRDefault="009E3E51">
      <w:pPr>
        <w:pStyle w:val="just"/>
      </w:pPr>
      <w:r>
        <w:t>- принципы организации медицинской службы гражданской обороны;</w:t>
      </w:r>
    </w:p>
    <w:p w:rsidR="00000000" w:rsidRDefault="009E3E51">
      <w:pPr>
        <w:pStyle w:val="just"/>
      </w:pPr>
      <w:r>
        <w:t>- вопросы связи заболев</w:t>
      </w:r>
      <w:r>
        <w:t>ания с профессией.</w:t>
      </w:r>
    </w:p>
    <w:p w:rsidR="00000000" w:rsidRDefault="009E3E51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9E3E51">
      <w:pPr>
        <w:pStyle w:val="just"/>
      </w:pPr>
      <w:r>
        <w:t>1.7. В подчинении Работника находятся: _______________________________.</w:t>
      </w:r>
    </w:p>
    <w:p w:rsidR="00000000" w:rsidRDefault="009E3E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E5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E3E51">
      <w:pPr>
        <w:pStyle w:val="just"/>
      </w:pPr>
      <w:r>
        <w:t>Работник:</w:t>
      </w:r>
    </w:p>
    <w:p w:rsidR="00000000" w:rsidRDefault="009E3E51">
      <w:pPr>
        <w:pStyle w:val="just"/>
      </w:pPr>
      <w:r>
        <w:t>2.1. Выявляет и ос</w:t>
      </w:r>
      <w:r>
        <w:t>уществляет мониторинг факторов риска развития хронических неинфекционных заболеваний.</w:t>
      </w:r>
    </w:p>
    <w:p w:rsidR="00000000" w:rsidRDefault="009E3E51">
      <w:pPr>
        <w:pStyle w:val="just"/>
      </w:pPr>
      <w:r>
        <w:t>2.2. Осуществляет первичную профилактику в группах высокого риска.</w:t>
      </w:r>
    </w:p>
    <w:p w:rsidR="00000000" w:rsidRDefault="009E3E51">
      <w:pPr>
        <w:pStyle w:val="just"/>
      </w:pPr>
      <w:r>
        <w:t>2.3. Выполняет перечень работ и услуг для диагностики заболевания, оценки состояния больного и клиничес</w:t>
      </w:r>
      <w:r>
        <w:t>кой ситуации в соответствии со стандартом медицинской помощи.</w:t>
      </w:r>
    </w:p>
    <w:p w:rsidR="00000000" w:rsidRDefault="009E3E51">
      <w:pPr>
        <w:pStyle w:val="just"/>
      </w:pPr>
      <w:r>
        <w:t>2.4. Выполняет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9E3E51">
      <w:pPr>
        <w:pStyle w:val="just"/>
      </w:pPr>
      <w:r>
        <w:t>2.5. Оказывает симптоматическую помощь онкологичес</w:t>
      </w:r>
      <w:r>
        <w:t>ким больным IV клинической группы при взаимодействии с врачом-онкологом.</w:t>
      </w:r>
    </w:p>
    <w:p w:rsidR="00000000" w:rsidRDefault="009E3E51">
      <w:pPr>
        <w:pStyle w:val="just"/>
      </w:pPr>
      <w:r>
        <w:t>2.6. Осуществляет экспертизу временной нетрудоспособности больных, представление на врачебную комиссию, направление пациентов с признаками стойкой утраты трудоспособности для освидете</w:t>
      </w:r>
      <w:r>
        <w:t>льствования на медико-социальную экспертизу.</w:t>
      </w:r>
    </w:p>
    <w:p w:rsidR="00000000" w:rsidRDefault="009E3E51">
      <w:pPr>
        <w:pStyle w:val="just"/>
      </w:pPr>
      <w:r>
        <w:t>2.7. Выдает заключения о необходимости направления пациента по медицинским показаниям на санаторно-курортное лечение, оформляет санаторно-курортную карту.</w:t>
      </w:r>
    </w:p>
    <w:p w:rsidR="00000000" w:rsidRDefault="009E3E51">
      <w:pPr>
        <w:pStyle w:val="just"/>
      </w:pPr>
      <w:r>
        <w:t>2.8. Осуществляет организационно-методическую и практиче</w:t>
      </w:r>
      <w:r>
        <w:t>скую работу по диспансеризации населения.</w:t>
      </w:r>
    </w:p>
    <w:p w:rsidR="00000000" w:rsidRDefault="009E3E51">
      <w:pPr>
        <w:pStyle w:val="just"/>
      </w:pPr>
      <w:r>
        <w:t>2.9. Организует проведение вакцинации населения в соответствии с национальным календарем профилактических прививок и по эпидемическим показаниям.</w:t>
      </w:r>
    </w:p>
    <w:p w:rsidR="00000000" w:rsidRDefault="009E3E51">
      <w:pPr>
        <w:pStyle w:val="just"/>
      </w:pPr>
      <w:r>
        <w:t>2.10. Оформляет и направляет в учреждения Роспотребнадзора экстренное извещение при выявлении инфекционного или профессионального заболевания.</w:t>
      </w:r>
    </w:p>
    <w:p w:rsidR="00000000" w:rsidRDefault="009E3E51">
      <w:pPr>
        <w:pStyle w:val="just"/>
      </w:pPr>
      <w:r>
        <w:t>2.11. Организует и проводит мероприятия по санитарно-гигиеническому просвещению (школы здоровья, школы для больны</w:t>
      </w:r>
      <w:r>
        <w:t>х с социально значимыми неинфекционными заболеваниями и лиц с высоким риском их возникновения).</w:t>
      </w:r>
    </w:p>
    <w:p w:rsidR="00000000" w:rsidRDefault="009E3E51">
      <w:pPr>
        <w:pStyle w:val="just"/>
      </w:pPr>
      <w:r>
        <w:t>2.12. Проводит мониторинг и анализ основных медико-статистических показателей заболеваемости, инвалидности и смертности на обслуживаемом участке в установленном</w:t>
      </w:r>
      <w:r>
        <w:t xml:space="preserve"> порядке.</w:t>
      </w:r>
    </w:p>
    <w:p w:rsidR="00000000" w:rsidRDefault="009E3E51">
      <w:pPr>
        <w:pStyle w:val="just"/>
      </w:pPr>
      <w:r>
        <w:t>2.13. Ведет учетно-отчетную документацию установленного образца.</w:t>
      </w:r>
    </w:p>
    <w:p w:rsidR="00000000" w:rsidRDefault="009E3E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E5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E3E51">
      <w:pPr>
        <w:pStyle w:val="just"/>
      </w:pPr>
      <w:r>
        <w:t>3.1. Работник имеет право:</w:t>
      </w:r>
    </w:p>
    <w:p w:rsidR="00000000" w:rsidRDefault="009E3E51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9E3E51">
      <w:pPr>
        <w:pStyle w:val="just"/>
      </w:pPr>
      <w:r>
        <w:t>- на предоставление ему рабочего места, соответствующего государственным норма</w:t>
      </w:r>
      <w:r>
        <w:t>тивным требованиям охраны труда и условиям, предусмотренным коллективным договором;</w:t>
      </w:r>
    </w:p>
    <w:p w:rsidR="00000000" w:rsidRDefault="009E3E51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9E3E51">
      <w:pPr>
        <w:pStyle w:val="just"/>
      </w:pPr>
      <w:r>
        <w:t>- на профессиональную подготовку, переподготовку и по</w:t>
      </w:r>
      <w:r>
        <w:t>вышение своей квалификации в порядке, установленном Трудовым кодексом РФ, иными федеральными законами;</w:t>
      </w:r>
    </w:p>
    <w:p w:rsidR="00000000" w:rsidRDefault="009E3E51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</w:t>
      </w:r>
      <w:r>
        <w:t>льности;</w:t>
      </w:r>
    </w:p>
    <w:p w:rsidR="00000000" w:rsidRDefault="009E3E51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9E3E51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E3E51">
      <w:pPr>
        <w:pStyle w:val="just"/>
      </w:pPr>
      <w:r>
        <w:t xml:space="preserve">3.2. </w:t>
      </w:r>
      <w:r>
        <w:t>Работник вправе требовать от Работодателя оказания содействия в исполнении своих должностных обязанностей.</w:t>
      </w:r>
    </w:p>
    <w:p w:rsidR="00000000" w:rsidRDefault="009E3E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E5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E3E51">
      <w:pPr>
        <w:pStyle w:val="just"/>
      </w:pPr>
      <w:r>
        <w:t>Работник несет ответственность за:</w:t>
      </w:r>
    </w:p>
    <w:p w:rsidR="00000000" w:rsidRDefault="009E3E51">
      <w:pPr>
        <w:pStyle w:val="just"/>
      </w:pPr>
      <w:r>
        <w:t>4.1. Неисполнение или ненадлежащее исполнение своих обязанностей, предусмотренных настоящей до</w:t>
      </w:r>
      <w:r>
        <w:t>лжностной инструкцией, - в соответствии с действующим трудовым законодательством.</w:t>
      </w:r>
    </w:p>
    <w:p w:rsidR="00000000" w:rsidRDefault="009E3E51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9E3E51">
      <w:pPr>
        <w:pStyle w:val="just"/>
      </w:pPr>
      <w:r>
        <w:t>4.3. Непринятие мер по пресечению выявленных нарушений правил техники безопасности, противопожарных и</w:t>
      </w:r>
      <w:r>
        <w:t xml:space="preserve"> других правил, создающих угрозу деятельности Работодателя и его работникам.</w:t>
      </w:r>
    </w:p>
    <w:p w:rsidR="00000000" w:rsidRDefault="009E3E51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9E3E51">
      <w:pPr>
        <w:pStyle w:val="just"/>
      </w:pPr>
      <w:r>
        <w:t>4.5. Причинен</w:t>
      </w:r>
      <w:r>
        <w:t>ие материального ущерба - в соответствии с действующим законодательством.</w:t>
      </w:r>
    </w:p>
    <w:p w:rsidR="00000000" w:rsidRDefault="009E3E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E51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9E3E5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9E3E51">
      <w:pPr>
        <w:pStyle w:val="just"/>
      </w:pPr>
      <w:r>
        <w:t>5.2. Оценка работы:</w:t>
      </w:r>
    </w:p>
    <w:p w:rsidR="00000000" w:rsidRDefault="009E3E51">
      <w:pPr>
        <w:pStyle w:val="just"/>
      </w:pPr>
      <w:r>
        <w:t xml:space="preserve">- </w:t>
      </w:r>
      <w:r>
        <w:t>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9E3E51">
      <w:pPr>
        <w:pStyle w:val="HTML"/>
      </w:pPr>
      <w:r>
        <w:t xml:space="preserve">    - ____________________________________________________________________.</w:t>
      </w:r>
    </w:p>
    <w:p w:rsidR="00000000" w:rsidRDefault="009E3E51">
      <w:pPr>
        <w:pStyle w:val="HTML"/>
      </w:pPr>
      <w:r>
        <w:t>(указать порядок и основания для иных видов работы)</w:t>
      </w:r>
    </w:p>
    <w:p w:rsidR="00000000" w:rsidRDefault="009E3E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E51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</w:t>
      </w:r>
      <w:r>
        <w:t>стов и служащих, раздел "Квалификационные характеристики должностей работников в сфере здравоохранения" (зарегистрировано в Минюсте РФ 25.08.2010 N 18247)</w:t>
      </w:r>
    </w:p>
    <w:p w:rsidR="00000000" w:rsidRDefault="009E3E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E51">
      <w:pPr>
        <w:pStyle w:val="HTML"/>
      </w:pPr>
      <w:r>
        <w:t>___________________________      ________________      ________________</w:t>
      </w:r>
    </w:p>
    <w:p w:rsidR="00000000" w:rsidRDefault="009E3E51">
      <w:pPr>
        <w:pStyle w:val="HTML"/>
      </w:pPr>
      <w:r>
        <w:t xml:space="preserve">(Наименование должности     </w:t>
      </w:r>
      <w:r>
        <w:t xml:space="preserve">     (Личная подпись)        (Расшифровка</w:t>
      </w:r>
    </w:p>
    <w:p w:rsidR="00000000" w:rsidRDefault="009E3E51">
      <w:pPr>
        <w:pStyle w:val="HTML"/>
      </w:pPr>
      <w:r>
        <w:t>руководителя структурного                                  подписи)</w:t>
      </w:r>
    </w:p>
    <w:p w:rsidR="00000000" w:rsidRDefault="009E3E51">
      <w:pPr>
        <w:pStyle w:val="HTML"/>
      </w:pPr>
      <w:r>
        <w:t>подразделения)</w:t>
      </w:r>
    </w:p>
    <w:p w:rsidR="00000000" w:rsidRDefault="009E3E51">
      <w:pPr>
        <w:pStyle w:val="HTML"/>
      </w:pPr>
    </w:p>
    <w:p w:rsidR="00000000" w:rsidRDefault="009E3E51">
      <w:pPr>
        <w:pStyle w:val="HTML"/>
      </w:pPr>
      <w:r>
        <w:t>"___"___________ ____ г.</w:t>
      </w:r>
    </w:p>
    <w:p w:rsidR="00000000" w:rsidRDefault="009E3E51">
      <w:pPr>
        <w:pStyle w:val="HTML"/>
      </w:pPr>
    </w:p>
    <w:p w:rsidR="00000000" w:rsidRDefault="009E3E51">
      <w:pPr>
        <w:pStyle w:val="HTML"/>
      </w:pPr>
      <w:r>
        <w:t>СОГЛАСОВАНО</w:t>
      </w:r>
    </w:p>
    <w:p w:rsidR="00000000" w:rsidRDefault="009E3E51">
      <w:pPr>
        <w:pStyle w:val="HTML"/>
      </w:pPr>
      <w:r>
        <w:t>(указать всех заинтересованных лиц</w:t>
      </w:r>
    </w:p>
    <w:p w:rsidR="00000000" w:rsidRDefault="009E3E51">
      <w:pPr>
        <w:pStyle w:val="HTML"/>
      </w:pPr>
      <w:r>
        <w:t>и их подписи)</w:t>
      </w:r>
    </w:p>
    <w:p w:rsidR="00000000" w:rsidRDefault="009E3E51">
      <w:pPr>
        <w:pStyle w:val="HTML"/>
      </w:pPr>
      <w:r>
        <w:t>___________________________      __________</w:t>
      </w:r>
      <w:r>
        <w:t>______      ________________</w:t>
      </w:r>
    </w:p>
    <w:p w:rsidR="00000000" w:rsidRDefault="009E3E51">
      <w:pPr>
        <w:pStyle w:val="HTML"/>
      </w:pPr>
      <w:r>
        <w:t>(Личная подпись)        (Расшифровка</w:t>
      </w:r>
    </w:p>
    <w:p w:rsidR="00000000" w:rsidRDefault="009E3E51">
      <w:pPr>
        <w:pStyle w:val="HTML"/>
      </w:pPr>
      <w:r>
        <w:t>подписи)</w:t>
      </w:r>
    </w:p>
    <w:p w:rsidR="00000000" w:rsidRDefault="009E3E51">
      <w:pPr>
        <w:pStyle w:val="HTML"/>
      </w:pPr>
      <w:r>
        <w:t>"___"___________ ____ г.</w:t>
      </w:r>
    </w:p>
    <w:p w:rsidR="00000000" w:rsidRDefault="009E3E51">
      <w:pPr>
        <w:pStyle w:val="HTML"/>
      </w:pPr>
    </w:p>
    <w:p w:rsidR="00000000" w:rsidRDefault="009E3E51">
      <w:pPr>
        <w:pStyle w:val="HTML"/>
      </w:pPr>
      <w:r>
        <w:t>С инструкцией ознакомлен:        ________________      ________________</w:t>
      </w:r>
    </w:p>
    <w:p w:rsidR="00000000" w:rsidRDefault="009E3E51">
      <w:pPr>
        <w:pStyle w:val="HTML"/>
      </w:pPr>
      <w:r>
        <w:t>(Личная подпись)        (Расшифровка</w:t>
      </w:r>
    </w:p>
    <w:p w:rsidR="00000000" w:rsidRDefault="009E3E51">
      <w:pPr>
        <w:pStyle w:val="HTML"/>
      </w:pPr>
      <w:r>
        <w:t>подписи)</w:t>
      </w:r>
    </w:p>
    <w:p w:rsidR="00000000" w:rsidRDefault="009E3E51">
      <w:pPr>
        <w:pStyle w:val="HTML"/>
      </w:pPr>
      <w:r>
        <w:t>"___"___________ ____ г.</w:t>
      </w:r>
    </w:p>
    <w:p w:rsidR="00000000" w:rsidRDefault="009E3E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instrukciya_vracha_terapevta_uchastkovogo_2.htm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E51"/>
    <w:rsid w:val="009E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5CDCCC-78AA-43ED-8F1E-6DBE17389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terapevta_uchastkov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1344</Words>
  <Characters>7666</Characters>
  <Application>Microsoft Office Word</Application>
  <DocSecurity>0</DocSecurity>
  <Lines>63</Lines>
  <Paragraphs>17</Paragraphs>
  <ScaleCrop>false</ScaleCrop>
  <Company/>
  <LinksUpToDate>false</LinksUpToDate>
  <CharactersWithSpaces>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врача-терапевта участкового.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2022-08-07T11:15:00Z</dcterms:created>
  <dcterms:modified xsi:type="dcterms:W3CDTF">2022-08-07T11:15:00Z</dcterms:modified>
</cp:coreProperties>
</file>