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B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врача-онколога. Вариант 2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HTML"/>
      </w:pPr>
      <w:r>
        <w:t>__________________________                                УТВЕРЖДАЮ</w:t>
      </w:r>
    </w:p>
    <w:p w:rsidR="00000000" w:rsidRDefault="00494BBA">
      <w:pPr>
        <w:pStyle w:val="HTML"/>
      </w:pPr>
      <w:r>
        <w:t>(наименование организации)</w:t>
      </w:r>
    </w:p>
    <w:p w:rsidR="00000000" w:rsidRDefault="00494BBA">
      <w:pPr>
        <w:pStyle w:val="HTML"/>
      </w:pPr>
      <w:r>
        <w:t>__________________________</w:t>
      </w:r>
    </w:p>
    <w:p w:rsidR="00000000" w:rsidRDefault="00494BBA">
      <w:pPr>
        <w:pStyle w:val="HTML"/>
      </w:pPr>
      <w:r>
        <w:t>(руководитель организации)</w:t>
      </w:r>
    </w:p>
    <w:p w:rsidR="00000000" w:rsidRDefault="00494BBA">
      <w:pPr>
        <w:pStyle w:val="HTML"/>
      </w:pPr>
      <w:r>
        <w:t>ДОЛЖНОСТНАЯ ИНСТРУКЦИЯ</w:t>
      </w:r>
    </w:p>
    <w:p w:rsidR="00000000" w:rsidRDefault="00494BBA">
      <w:pPr>
        <w:pStyle w:val="HTML"/>
      </w:pPr>
      <w:r>
        <w:t xml:space="preserve">Врача-онколога                  </w:t>
      </w:r>
      <w:r>
        <w:t xml:space="preserve">               ___________/________________</w:t>
      </w:r>
    </w:p>
    <w:p w:rsidR="00000000" w:rsidRDefault="00494BBA">
      <w:pPr>
        <w:pStyle w:val="HTML"/>
      </w:pPr>
      <w:r>
        <w:t>(подпись)      (Ф.И.О.)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"___"________ ___ г. N ____                            "___"________ ___ г.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г. ____________                                                М.П.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494BBA">
      <w:pPr>
        <w:pStyle w:val="just"/>
      </w:pPr>
      <w:r>
        <w:t>1.1. Настоящая должнос</w:t>
      </w:r>
      <w:r>
        <w:t>тная инструкция определяет функциональные обязанности, права и ответственность врача-онколога (далее - "Работник").</w:t>
      </w:r>
    </w:p>
    <w:p w:rsidR="00000000" w:rsidRDefault="00494BBA">
      <w:pPr>
        <w:pStyle w:val="just"/>
      </w:pPr>
      <w:r>
        <w:t xml:space="preserve">1.2. Работник назначается на должность и освобождается от должности в установленном действующим трудовым законодательством порядке приказом </w:t>
      </w:r>
      <w:r>
        <w:t>Руководителя Организации.</w:t>
      </w:r>
    </w:p>
    <w:p w:rsidR="00000000" w:rsidRDefault="00494BBA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494BBA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 "Лечебное дело", "Педиатрия" и послевуз</w:t>
      </w:r>
      <w:r>
        <w:t>овское профессиональное образование (интернатура и (или) ординатура) по специальности "Онкология", сертификат специалиста по специальности "Онкология", без предъявления требований к стажу работы.</w:t>
      </w:r>
    </w:p>
    <w:p w:rsidR="00000000" w:rsidRDefault="00494BBA">
      <w:pPr>
        <w:pStyle w:val="just"/>
      </w:pPr>
      <w:r>
        <w:t>1.5. Работник должен знать:</w:t>
      </w:r>
    </w:p>
    <w:p w:rsidR="00000000" w:rsidRDefault="00494BBA">
      <w:pPr>
        <w:pStyle w:val="just"/>
      </w:pPr>
      <w:r>
        <w:t>- Конституцию Российской Федерац</w:t>
      </w:r>
      <w:r>
        <w:t>ии;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494BBA">
      <w:pPr>
        <w:pStyle w:val="just"/>
      </w:pPr>
      <w:r>
        <w:t>- нормативные правовые акты, регулирующие вопросы оборота сильнодействующих, психотро</w:t>
      </w:r>
      <w:r>
        <w:t>пных и наркотических средств;</w:t>
      </w:r>
    </w:p>
    <w:p w:rsidR="00000000" w:rsidRDefault="00494BBA">
      <w:pPr>
        <w:pStyle w:val="just"/>
      </w:pPr>
      <w:r>
        <w:t>- общие вопросы организации онкологической помощи взрослому и детскому населению, роль службы скорой и неотложной помощи в терапии ургентных состояний при злокачественных новообразованиях;</w:t>
      </w:r>
    </w:p>
    <w:p w:rsidR="00000000" w:rsidRDefault="00494BBA">
      <w:pPr>
        <w:pStyle w:val="just"/>
      </w:pPr>
      <w:r>
        <w:t>- вопросы онкологической настороженно</w:t>
      </w:r>
      <w:r>
        <w:t>сти;</w:t>
      </w:r>
    </w:p>
    <w:p w:rsidR="00000000" w:rsidRDefault="00494BBA">
      <w:pPr>
        <w:pStyle w:val="just"/>
      </w:pPr>
      <w:r>
        <w:t>- симптоматику предраковых заболеваний и злокачественных новообразований на ранних стадиях заболевания; вопросы организации медико-социальной экспертизы;</w:t>
      </w:r>
    </w:p>
    <w:p w:rsidR="00000000" w:rsidRDefault="00494BBA">
      <w:pPr>
        <w:pStyle w:val="just"/>
      </w:pPr>
      <w:r>
        <w:lastRenderedPageBreak/>
        <w:t>- основы диетического питания и диетотерапии;</w:t>
      </w:r>
    </w:p>
    <w:p w:rsidR="00000000" w:rsidRDefault="00494BBA">
      <w:pPr>
        <w:pStyle w:val="just"/>
      </w:pPr>
      <w:r>
        <w:t>- должен знать о территориальной программе государс</w:t>
      </w:r>
      <w:r>
        <w:t>твенных гарантий оказания гражданам бесплатной медицинской помощи (виды медицинской помощи, предоставляемой населению бесплатно, медицинской помощи, предоставляемой в рамках территориальной программы обязательного медицинского страхования, медицинской помо</w:t>
      </w:r>
      <w:r>
        <w:t>щи, представляемой за счет средств бюджетов всех уровней);</w:t>
      </w:r>
    </w:p>
    <w:p w:rsidR="00000000" w:rsidRDefault="00494BBA">
      <w:pPr>
        <w:pStyle w:val="just"/>
      </w:pPr>
      <w:r>
        <w:t>- эпидемиологию онкологических заболеваний; клиническую анатомию основных анатомических областей тела;</w:t>
      </w:r>
    </w:p>
    <w:p w:rsidR="00000000" w:rsidRDefault="00494BBA">
      <w:pPr>
        <w:pStyle w:val="just"/>
      </w:pPr>
      <w:r>
        <w:t>- основные вопросы нормальной и патологической физиологии органов и систем организма, взаимосвязь функциональных систем организма и уровни их регуляции;</w:t>
      </w:r>
    </w:p>
    <w:p w:rsidR="00000000" w:rsidRDefault="00494BBA">
      <w:pPr>
        <w:pStyle w:val="just"/>
      </w:pPr>
      <w:r>
        <w:t>- современные представления об этиологии и патогенезе злокачественных новообразований, механизмах канце</w:t>
      </w:r>
      <w:r>
        <w:t>рогенеза на уровне клетки, органа, организма;</w:t>
      </w:r>
    </w:p>
    <w:p w:rsidR="00000000" w:rsidRDefault="00494BBA">
      <w:pPr>
        <w:pStyle w:val="just"/>
      </w:pPr>
      <w:r>
        <w:t>- отличия и взаимосвязь злокачественных новообразований с предопухолевыми заболеваниями;</w:t>
      </w:r>
    </w:p>
    <w:p w:rsidR="00000000" w:rsidRDefault="00494BBA">
      <w:pPr>
        <w:pStyle w:val="just"/>
      </w:pPr>
      <w:r>
        <w:t>- принципы и закономерности метастазирования опухолей;</w:t>
      </w:r>
    </w:p>
    <w:p w:rsidR="00000000" w:rsidRDefault="00494BBA">
      <w:pPr>
        <w:pStyle w:val="just"/>
      </w:pPr>
      <w:r>
        <w:t>- морфологические проявления предопухолевых процессов;</w:t>
      </w:r>
    </w:p>
    <w:p w:rsidR="00000000" w:rsidRDefault="00494BBA">
      <w:pPr>
        <w:pStyle w:val="just"/>
      </w:pPr>
      <w:r>
        <w:t>- современн</w:t>
      </w:r>
      <w:r>
        <w:t>ые международные гистологические классификации опухолей (МКБ-О, МКБ);</w:t>
      </w:r>
    </w:p>
    <w:p w:rsidR="00000000" w:rsidRDefault="00494BBA">
      <w:pPr>
        <w:pStyle w:val="just"/>
      </w:pPr>
      <w:r>
        <w:t>- стандарты оказания онкологической помощи населению;</w:t>
      </w:r>
    </w:p>
    <w:p w:rsidR="00000000" w:rsidRDefault="00494BBA">
      <w:pPr>
        <w:pStyle w:val="just"/>
      </w:pPr>
      <w:r>
        <w:t>- общие и специальные методы исследования в онкологии;</w:t>
      </w:r>
    </w:p>
    <w:p w:rsidR="00000000" w:rsidRDefault="00494BBA">
      <w:pPr>
        <w:pStyle w:val="just"/>
      </w:pPr>
      <w:r>
        <w:t>- методы первичной и уточняющей диагностики в онкологии;</w:t>
      </w:r>
    </w:p>
    <w:p w:rsidR="00000000" w:rsidRDefault="00494BBA">
      <w:pPr>
        <w:pStyle w:val="just"/>
      </w:pPr>
      <w:r>
        <w:t>- показания и против</w:t>
      </w:r>
      <w:r>
        <w:t>опоказания к применению эндоскопических, рентгенологических, радиоизотопных и др. методов, роль и значение биопсии в онкологии;</w:t>
      </w:r>
    </w:p>
    <w:p w:rsidR="00000000" w:rsidRDefault="00494BBA">
      <w:pPr>
        <w:pStyle w:val="just"/>
      </w:pPr>
      <w:r>
        <w:t>- клиническую симптоматику, макро- и микроскопическую характеристику доброкачественных и злокачественных опухолей основных локал</w:t>
      </w:r>
      <w:r>
        <w:t>изаций, их диагностику и принципы лечения;</w:t>
      </w:r>
    </w:p>
    <w:p w:rsidR="00000000" w:rsidRDefault="00494BBA">
      <w:pPr>
        <w:pStyle w:val="just"/>
      </w:pPr>
      <w:r>
        <w:t>- клиническую симптоматику пограничных состояний в онкологической клинике, диагностику предраковых состояний и заболеваний;</w:t>
      </w:r>
    </w:p>
    <w:p w:rsidR="00000000" w:rsidRDefault="00494BBA">
      <w:pPr>
        <w:pStyle w:val="just"/>
      </w:pPr>
      <w:r>
        <w:t>- специфическую и неспецифическую лекарственную терапию и химиотерапию;</w:t>
      </w:r>
    </w:p>
    <w:p w:rsidR="00000000" w:rsidRDefault="00494BBA">
      <w:pPr>
        <w:pStyle w:val="just"/>
      </w:pPr>
      <w:r>
        <w:t>- показания и про</w:t>
      </w:r>
      <w:r>
        <w:t>тивопоказания к применению лучевой терапии и химиотерапии в монорежиме, а также в предоперационном периоде и после операции;</w:t>
      </w:r>
    </w:p>
    <w:p w:rsidR="00000000" w:rsidRDefault="00494BBA">
      <w:pPr>
        <w:pStyle w:val="just"/>
      </w:pPr>
      <w:r>
        <w:t>- принципы органосохранного и функционально щадящего противоопухолевого лечения;</w:t>
      </w:r>
    </w:p>
    <w:p w:rsidR="00000000" w:rsidRDefault="00494BBA">
      <w:pPr>
        <w:pStyle w:val="just"/>
      </w:pPr>
      <w:r>
        <w:t>- принципы рационального питания больных на всех э</w:t>
      </w:r>
      <w:r>
        <w:t>тапах терапии;</w:t>
      </w:r>
    </w:p>
    <w:p w:rsidR="00000000" w:rsidRDefault="00494BBA">
      <w:pPr>
        <w:pStyle w:val="just"/>
      </w:pPr>
      <w:r>
        <w:t>- принципы подготовки больных к операции и ведение послеоперационного периода;</w:t>
      </w:r>
    </w:p>
    <w:p w:rsidR="00000000" w:rsidRDefault="00494BBA">
      <w:pPr>
        <w:pStyle w:val="just"/>
      </w:pPr>
      <w:r>
        <w:t>- вопросы временной и стойкой нетрудоспособности в онкологии, организации врачебной экспертизы;</w:t>
      </w:r>
    </w:p>
    <w:p w:rsidR="00000000" w:rsidRDefault="00494BBA">
      <w:pPr>
        <w:pStyle w:val="just"/>
      </w:pPr>
      <w:r>
        <w:t>- принципы реабилитации онкологических больных;</w:t>
      </w:r>
    </w:p>
    <w:p w:rsidR="00000000" w:rsidRDefault="00494BBA">
      <w:pPr>
        <w:pStyle w:val="just"/>
      </w:pPr>
      <w:r>
        <w:t xml:space="preserve">- приемы и методы </w:t>
      </w:r>
      <w:r>
        <w:t>обезболивания в онкологии, особенности лечения хронической боли у онкологических больных наркотическими и ненаркотическими анальгетиками в неинвазивных формах;</w:t>
      </w:r>
    </w:p>
    <w:p w:rsidR="00000000" w:rsidRDefault="00494BBA">
      <w:pPr>
        <w:pStyle w:val="just"/>
      </w:pPr>
      <w:r>
        <w:t xml:space="preserve">- вопросы оказания паллиативной помощи онкологическим больным при противоопухолевой терапии и в </w:t>
      </w:r>
      <w:r>
        <w:t>терминальном периоде заболевания;</w:t>
      </w:r>
    </w:p>
    <w:p w:rsidR="00000000" w:rsidRDefault="00494BBA">
      <w:pPr>
        <w:pStyle w:val="just"/>
      </w:pPr>
      <w:r>
        <w:t>- организацию диспансерного наблюдения за больными;</w:t>
      </w:r>
    </w:p>
    <w:p w:rsidR="00000000" w:rsidRDefault="00494BBA">
      <w:pPr>
        <w:pStyle w:val="just"/>
      </w:pPr>
      <w:r>
        <w:t>- основы первичной и вторичной профилактики заболеваний;</w:t>
      </w:r>
    </w:p>
    <w:p w:rsidR="00000000" w:rsidRDefault="00494BBA">
      <w:pPr>
        <w:pStyle w:val="just"/>
      </w:pPr>
      <w:r>
        <w:t>- методы массового скрининга для выявления опухолей;</w:t>
      </w:r>
    </w:p>
    <w:p w:rsidR="00000000" w:rsidRDefault="00494BBA">
      <w:pPr>
        <w:pStyle w:val="just"/>
      </w:pPr>
      <w:r>
        <w:t>- вопросы статистики в работе онколога;</w:t>
      </w:r>
    </w:p>
    <w:p w:rsidR="00000000" w:rsidRDefault="00494BBA">
      <w:pPr>
        <w:pStyle w:val="just"/>
      </w:pPr>
      <w:r>
        <w:t>- вопросы деонтологи</w:t>
      </w:r>
      <w:r>
        <w:t>и в онкологии;</w:t>
      </w:r>
    </w:p>
    <w:p w:rsidR="00000000" w:rsidRDefault="00494BBA">
      <w:pPr>
        <w:pStyle w:val="just"/>
      </w:pPr>
      <w:r>
        <w:t>- Федеральный закон "Об основах охраны здоровья граждан в Российской Федерации" в части прав и обязанностей пациентов и врачей, вопросов оказания специализированной медицинской помощи гражданам Российской Федерации;</w:t>
      </w:r>
    </w:p>
    <w:p w:rsidR="00000000" w:rsidRDefault="00494BBA">
      <w:pPr>
        <w:pStyle w:val="just"/>
      </w:pPr>
      <w:r>
        <w:t>- формы и методы санитарн</w:t>
      </w:r>
      <w:r>
        <w:t>о-просветительной работы среди населения;</w:t>
      </w:r>
    </w:p>
    <w:p w:rsidR="00000000" w:rsidRDefault="00494BBA">
      <w:pPr>
        <w:pStyle w:val="just"/>
      </w:pPr>
      <w:r>
        <w:t>- основы трудового законодательства; правила по охране труда и пожарной безопасности;</w:t>
      </w:r>
    </w:p>
    <w:p w:rsidR="00000000" w:rsidRDefault="00494BBA">
      <w:pPr>
        <w:pStyle w:val="just"/>
      </w:pPr>
      <w:r>
        <w:t>- санитарные правила и нормы функционирования учреждения здравоохранения.</w:t>
      </w:r>
    </w:p>
    <w:p w:rsidR="00000000" w:rsidRDefault="00494BB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494BBA">
      <w:pPr>
        <w:pStyle w:val="just"/>
      </w:pPr>
      <w:r>
        <w:t>1.7. В подчинении Работника находятся: _______________________________.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494BBA">
      <w:pPr>
        <w:pStyle w:val="just"/>
      </w:pPr>
      <w:r>
        <w:t>Работник:</w:t>
      </w:r>
    </w:p>
    <w:p w:rsidR="00000000" w:rsidRDefault="00494BBA">
      <w:pPr>
        <w:pStyle w:val="just"/>
      </w:pPr>
      <w:r>
        <w:t>2.1. Выполняет перечень работ и услуг</w:t>
      </w:r>
      <w:r>
        <w:t xml:space="preserve"> для диагностики заболевания, оценки состояния больного и клинической ситуации в соответствии со стандартом медицинской помощи.</w:t>
      </w:r>
    </w:p>
    <w:p w:rsidR="00000000" w:rsidRDefault="00494BBA">
      <w:pPr>
        <w:pStyle w:val="just"/>
      </w:pPr>
      <w:r>
        <w:t>2.2. Выполняет перечень работ и услуг для лечения заболевания, состояния, клинической ситуации в соответствии со стандартом меди</w:t>
      </w:r>
      <w:r>
        <w:t>цинской помощи.</w:t>
      </w:r>
    </w:p>
    <w:p w:rsidR="00000000" w:rsidRDefault="00494BBA">
      <w:pPr>
        <w:pStyle w:val="just"/>
      </w:pPr>
      <w:r>
        <w:t>2.3. Обосновывает клинический диагноз, интерпретируя данные специальных методов исследования (лабораторных, рентгенологических, радиоизотопных).</w:t>
      </w:r>
    </w:p>
    <w:p w:rsidR="00000000" w:rsidRDefault="00494BBA">
      <w:pPr>
        <w:pStyle w:val="just"/>
      </w:pPr>
      <w:r>
        <w:t>2.4. Обосновывает план и тактику лечения больных в соответствии с существующими стандартами ока</w:t>
      </w:r>
      <w:r>
        <w:t>зания онкологической помощи населению Российской Федерации.</w:t>
      </w:r>
    </w:p>
    <w:p w:rsidR="00000000" w:rsidRDefault="00494BBA">
      <w:pPr>
        <w:pStyle w:val="just"/>
      </w:pPr>
      <w:r>
        <w:t>2.5. При необходимости обосновывает показания к госпитализации, организует ее в соответствии с состоянием больного.</w:t>
      </w:r>
    </w:p>
    <w:p w:rsidR="00000000" w:rsidRDefault="00494BBA">
      <w:pPr>
        <w:pStyle w:val="just"/>
      </w:pPr>
      <w:r>
        <w:t xml:space="preserve">2.6. Определяет показания и противопоказания к операции, химиотерапии, лучевому </w:t>
      </w:r>
      <w:r>
        <w:t>и медикаментозному лечению; проводит необходимые реабилитационные мероприятия; осуществляет диспансерное наблюдение после проведенного противоопухолевого лечения.</w:t>
      </w:r>
    </w:p>
    <w:p w:rsidR="00000000" w:rsidRDefault="00494BBA">
      <w:pPr>
        <w:pStyle w:val="just"/>
      </w:pPr>
      <w:r>
        <w:t>2.7. Участвует в проведении паллиативной помощи инкурабельным онкологическим больным.</w:t>
      </w:r>
    </w:p>
    <w:p w:rsidR="00000000" w:rsidRDefault="00494BBA">
      <w:pPr>
        <w:pStyle w:val="just"/>
      </w:pPr>
      <w:r>
        <w:t>2.8. Оп</w:t>
      </w:r>
      <w:r>
        <w:t>ределяет комплекс мер для достижения лучшего качества жизни больных.</w:t>
      </w:r>
    </w:p>
    <w:p w:rsidR="00000000" w:rsidRDefault="00494BBA">
      <w:pPr>
        <w:pStyle w:val="just"/>
      </w:pPr>
      <w:r>
        <w:t>2.9. При необходимости направляет пациентов в отделение паллиативной помощи, хосписы, отделения сестринского ухода и пр.</w:t>
      </w:r>
    </w:p>
    <w:p w:rsidR="00000000" w:rsidRDefault="00494BBA">
      <w:pPr>
        <w:pStyle w:val="just"/>
      </w:pPr>
      <w:r>
        <w:t>2.10. Оформляет необходимую медицинскую документацию, предусмотрен</w:t>
      </w:r>
      <w:r>
        <w:t>ную законодательством в сфере здравоохранения.</w:t>
      </w:r>
    </w:p>
    <w:p w:rsidR="00000000" w:rsidRDefault="00494BBA">
      <w:pPr>
        <w:pStyle w:val="just"/>
      </w:pPr>
      <w:r>
        <w:t>2.11. Проводит диспансеризацию населения и санитарно-просветительную работу среди населения.</w:t>
      </w:r>
    </w:p>
    <w:p w:rsidR="00000000" w:rsidRDefault="00494BBA">
      <w:pPr>
        <w:pStyle w:val="just"/>
      </w:pPr>
      <w:r>
        <w:t>2.12. Оказывает необходимую помощь при неотложных состояниях.</w:t>
      </w:r>
    </w:p>
    <w:p w:rsidR="00000000" w:rsidRDefault="00494BBA">
      <w:pPr>
        <w:pStyle w:val="just"/>
      </w:pPr>
      <w:r>
        <w:t>2.13. В установленном порядке повышает профессиональну</w:t>
      </w:r>
      <w:r>
        <w:t>ю квалификацию.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494BBA">
      <w:pPr>
        <w:pStyle w:val="just"/>
      </w:pPr>
      <w:r>
        <w:t>3.1. Работник имеет право:</w:t>
      </w:r>
    </w:p>
    <w:p w:rsidR="00000000" w:rsidRDefault="00494BB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494BB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</w:t>
      </w:r>
      <w:r>
        <w:t xml:space="preserve"> коллективным договором;</w:t>
      </w:r>
    </w:p>
    <w:p w:rsidR="00000000" w:rsidRDefault="00494BB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494BBA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</w:t>
      </w:r>
      <w:r>
        <w:t>м кодексом РФ, иными федеральными законами;</w:t>
      </w:r>
    </w:p>
    <w:p w:rsidR="00000000" w:rsidRDefault="00494BB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494BBA">
      <w:pPr>
        <w:pStyle w:val="just"/>
      </w:pPr>
      <w:r>
        <w:t>- на взаимодействие с другими подразделениями Рабо</w:t>
      </w:r>
      <w:r>
        <w:t>тодателя для решения оперативных вопросов своей профессиональной деятельности;</w:t>
      </w:r>
    </w:p>
    <w:p w:rsidR="00000000" w:rsidRDefault="00494BB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494BBA">
      <w:pPr>
        <w:pStyle w:val="just"/>
      </w:pPr>
      <w:r>
        <w:t>3.2. Работник вправе требовать от Работодателя оказания содействия в исполнении своих должностных обязанностей.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494BBA">
      <w:pPr>
        <w:pStyle w:val="just"/>
      </w:pPr>
      <w:r>
        <w:t>Работник несет ответственность за:</w:t>
      </w:r>
    </w:p>
    <w:p w:rsidR="00000000" w:rsidRDefault="00494BBA">
      <w:pPr>
        <w:pStyle w:val="just"/>
      </w:pPr>
      <w:r>
        <w:t>4.1. Неисполнение или ненадлежащее исполнение своих обязанностей, предусмотренных настоящ</w:t>
      </w:r>
      <w:r>
        <w:t>ей должностной инструкцией, - в соответствии с действующим трудовым законодательством.</w:t>
      </w:r>
    </w:p>
    <w:p w:rsidR="00000000" w:rsidRDefault="00494BB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494BBA">
      <w:pPr>
        <w:pStyle w:val="just"/>
      </w:pPr>
      <w:r>
        <w:t>4.3. Непринятие мер по пресечению выявленных нарушений правил техники безопасности, противопожар</w:t>
      </w:r>
      <w:r>
        <w:t>ных и других правил, создающих угрозу деятельности Работодателя и его работникам.</w:t>
      </w:r>
    </w:p>
    <w:p w:rsidR="00000000" w:rsidRDefault="00494BBA">
      <w:pPr>
        <w:pStyle w:val="just"/>
      </w:pPr>
      <w:r>
        <w:t>4.4. Правонарушения,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494BBA">
      <w:pPr>
        <w:pStyle w:val="just"/>
      </w:pPr>
      <w:r>
        <w:t>4.5. При</w:t>
      </w:r>
      <w:r>
        <w:t>чинение материального ущерба - в соответствии с действующим законодательством.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494BB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494BBA">
      <w:pPr>
        <w:pStyle w:val="just"/>
      </w:pPr>
      <w:r>
        <w:t>5.2. Оценка работ</w:t>
      </w:r>
      <w:r>
        <w:t>ы:</w:t>
      </w:r>
    </w:p>
    <w:p w:rsidR="00000000" w:rsidRDefault="00494BBA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494BBA">
      <w:pPr>
        <w:pStyle w:val="HTML"/>
      </w:pPr>
      <w:r>
        <w:t xml:space="preserve">    - ____________________________________________________________________.</w:t>
      </w:r>
    </w:p>
    <w:p w:rsidR="00000000" w:rsidRDefault="00494BBA">
      <w:pPr>
        <w:pStyle w:val="HTML"/>
      </w:pPr>
      <w:r>
        <w:t>(указать порядок и основания для иных видов работы)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just"/>
      </w:pPr>
      <w:r>
        <w:t>Настоящая до</w:t>
      </w:r>
      <w:r>
        <w:t>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</w:t>
      </w:r>
      <w:r>
        <w:t>ей работников в сфере здравоохранения" (зарегистрировано в Минюсте РФ 25.08.2010 N 18247).</w:t>
      </w:r>
    </w:p>
    <w:p w:rsidR="00000000" w:rsidRDefault="00494B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BA">
      <w:pPr>
        <w:pStyle w:val="HTML"/>
      </w:pPr>
      <w:r>
        <w:t xml:space="preserve">    ___________________________       _______________       _______________</w:t>
      </w:r>
    </w:p>
    <w:p w:rsidR="00000000" w:rsidRDefault="00494BBA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494BBA">
      <w:pPr>
        <w:pStyle w:val="HTML"/>
      </w:pPr>
      <w:r>
        <w:t>руководителя структ</w:t>
      </w:r>
      <w:r>
        <w:t>урного                                  подписи)</w:t>
      </w:r>
    </w:p>
    <w:p w:rsidR="00000000" w:rsidRDefault="00494BBA">
      <w:pPr>
        <w:pStyle w:val="HTML"/>
      </w:pPr>
      <w:r>
        <w:t>подразделения)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"___"________ ___ г.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СОГЛАСОВАНО</w:t>
      </w:r>
    </w:p>
    <w:p w:rsidR="00000000" w:rsidRDefault="00494BBA">
      <w:pPr>
        <w:pStyle w:val="HTML"/>
      </w:pPr>
      <w:r>
        <w:t>(указать всех заинтересованных лиц</w:t>
      </w:r>
    </w:p>
    <w:p w:rsidR="00000000" w:rsidRDefault="00494BBA">
      <w:pPr>
        <w:pStyle w:val="HTML"/>
      </w:pPr>
      <w:r>
        <w:t>и их подписи)</w:t>
      </w:r>
    </w:p>
    <w:p w:rsidR="00000000" w:rsidRDefault="00494BBA">
      <w:pPr>
        <w:pStyle w:val="HTML"/>
      </w:pPr>
      <w:r>
        <w:t>___________________________       _______________       _______________</w:t>
      </w:r>
    </w:p>
    <w:p w:rsidR="00000000" w:rsidRDefault="00494BBA">
      <w:pPr>
        <w:pStyle w:val="HTML"/>
      </w:pPr>
      <w:r>
        <w:t xml:space="preserve">(Личная подпись)        </w:t>
      </w:r>
      <w:r>
        <w:t>(Расшифровка</w:t>
      </w:r>
    </w:p>
    <w:p w:rsidR="00000000" w:rsidRDefault="00494BBA">
      <w:pPr>
        <w:pStyle w:val="HTML"/>
      </w:pPr>
      <w:r>
        <w:t>подписи)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"___"________ ___ г.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С инструкцией ознакомлен:         _______________       _______________</w:t>
      </w:r>
    </w:p>
    <w:p w:rsidR="00000000" w:rsidRDefault="00494BBA">
      <w:pPr>
        <w:pStyle w:val="HTML"/>
      </w:pPr>
      <w:r>
        <w:t>(Личная подпись)        (Расшифровка</w:t>
      </w:r>
    </w:p>
    <w:p w:rsidR="00000000" w:rsidRDefault="00494BBA">
      <w:pPr>
        <w:pStyle w:val="HTML"/>
      </w:pPr>
      <w:r>
        <w:t>подписи)</w:t>
      </w:r>
    </w:p>
    <w:p w:rsidR="00000000" w:rsidRDefault="00494BBA">
      <w:pPr>
        <w:pStyle w:val="HTML"/>
      </w:pPr>
    </w:p>
    <w:p w:rsidR="00000000" w:rsidRDefault="00494BBA">
      <w:pPr>
        <w:pStyle w:val="HTML"/>
      </w:pPr>
      <w:r>
        <w:t>"___"________ ___ г.</w:t>
      </w:r>
    </w:p>
    <w:p w:rsidR="00000000" w:rsidRDefault="00494B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https://порядокправа.рф/obrazecy/dolzhnostnaya_instrukciya_vracha_onkologa_2.htm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BA"/>
    <w:rsid w:val="0049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B74AB5-6319-44A1-B25C-D3A01630A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onk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1565</Words>
  <Characters>8922</Characters>
  <Application>Microsoft Office Word</Application>
  <DocSecurity>0</DocSecurity>
  <Lines>74</Lines>
  <Paragraphs>20</Paragraphs>
  <ScaleCrop>false</ScaleCrop>
  <Company/>
  <LinksUpToDate>false</LinksUpToDate>
  <CharactersWithSpaces>10467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врача-онколога.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2022-08-07T09:56:00Z</dcterms:created>
  <dcterms:modified xsi:type="dcterms:W3CDTF">2022-08-07T09:56:00Z</dcterms:modified>
</cp:coreProperties>
</file>