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6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врача-генетика. Вариант 2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HTML"/>
      </w:pPr>
      <w:r>
        <w:t xml:space="preserve">                                                                  УТВЕРЖДАЮ</w:t>
      </w:r>
    </w:p>
    <w:p w:rsidR="00000000" w:rsidRDefault="00397621">
      <w:pPr>
        <w:pStyle w:val="HTML"/>
      </w:pPr>
      <w:r>
        <w:t>Руководитель "_____________________"</w:t>
      </w:r>
    </w:p>
    <w:p w:rsidR="00000000" w:rsidRDefault="00397621">
      <w:pPr>
        <w:pStyle w:val="HTML"/>
      </w:pPr>
      <w:r>
        <w:t>________________ (_________________)</w:t>
      </w:r>
    </w:p>
    <w:p w:rsidR="00000000" w:rsidRDefault="00397621">
      <w:pPr>
        <w:pStyle w:val="HTML"/>
      </w:pPr>
      <w:r>
        <w:t>(подпись)          (Ф.И.О.)</w:t>
      </w:r>
    </w:p>
    <w:p w:rsidR="00000000" w:rsidRDefault="00397621">
      <w:pPr>
        <w:pStyle w:val="HTML"/>
      </w:pPr>
      <w:r>
        <w:t>"___"</w:t>
      </w:r>
      <w:r>
        <w:t>________ ___ г.</w:t>
      </w:r>
    </w:p>
    <w:p w:rsidR="00000000" w:rsidRDefault="00397621">
      <w:pPr>
        <w:pStyle w:val="HTML"/>
      </w:pPr>
    </w:p>
    <w:p w:rsidR="00000000" w:rsidRDefault="00397621">
      <w:pPr>
        <w:pStyle w:val="HTML"/>
      </w:pPr>
      <w:r>
        <w:t>М.П.</w:t>
      </w:r>
    </w:p>
    <w:p w:rsidR="00000000" w:rsidRDefault="00397621">
      <w:pPr>
        <w:pStyle w:val="HTML"/>
      </w:pPr>
      <w:r>
        <w:t>"___"________ ___ г. N ___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(наименование медицинской организации)</w:t>
      </w:r>
    </w:p>
    <w:p w:rsidR="00000000" w:rsidRDefault="0039762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врача-генетика</w:t>
      </w:r>
    </w:p>
    <w:p w:rsidR="00000000" w:rsidRDefault="0039762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7621">
      <w:pPr>
        <w:pStyle w:val="HTML"/>
      </w:pPr>
      <w:r>
        <w:t xml:space="preserve">    1.1.   Настоящая   должностная   инструкция  определяет  функциона</w:t>
      </w:r>
      <w:r>
        <w:t>льные</w:t>
      </w:r>
    </w:p>
    <w:p w:rsidR="00000000" w:rsidRDefault="00397621">
      <w:pPr>
        <w:pStyle w:val="HTML"/>
      </w:pPr>
      <w:r>
        <w:t>обязанности,  права и ответственность врача-генетика (далее - Врач-генетик)</w:t>
      </w:r>
    </w:p>
    <w:p w:rsidR="00000000" w:rsidRDefault="00397621">
      <w:pPr>
        <w:pStyle w:val="HTML"/>
      </w:pPr>
      <w:r>
        <w:t>______________________________________.</w:t>
      </w:r>
    </w:p>
    <w:p w:rsidR="00000000" w:rsidRDefault="00397621">
      <w:pPr>
        <w:pStyle w:val="HTML"/>
      </w:pPr>
      <w:r>
        <w:t>(наименование медицинской организации)</w:t>
      </w:r>
    </w:p>
    <w:p w:rsidR="00000000" w:rsidRDefault="00397621">
      <w:pPr>
        <w:pStyle w:val="just"/>
      </w:pPr>
      <w:r>
        <w:t>1.2. Врач-генетик назначается на должность и освобождается от должности в установленном действу</w:t>
      </w:r>
      <w:r>
        <w:t>ющим трудовым законодательством порядке приказом Руководителя ____________________________.</w:t>
      </w:r>
    </w:p>
    <w:p w:rsidR="00000000" w:rsidRDefault="00397621">
      <w:pPr>
        <w:pStyle w:val="just"/>
      </w:pPr>
      <w:r>
        <w:t>1.3. Врач-генетик подчиняется непосредственно ________________.</w:t>
      </w:r>
    </w:p>
    <w:p w:rsidR="00000000" w:rsidRDefault="00397621">
      <w:pPr>
        <w:pStyle w:val="just"/>
      </w:pPr>
      <w:r>
        <w:t>1.4. Врач-генетик должен иметь высшее профессиональное образование по одной из специальностей "Лечеб</w:t>
      </w:r>
      <w:r>
        <w:t>ное дело", "Педиатрия", "Медицинская биохимия" и послевузовское профессиональное образование (интернатура и (или) ординатура) по специальности "Генетика", сертификат специалиста по специальности "Генетика", без предъявления требований к стажу работы.</w:t>
      </w:r>
    </w:p>
    <w:p w:rsidR="00000000" w:rsidRDefault="00397621">
      <w:pPr>
        <w:pStyle w:val="just"/>
      </w:pPr>
      <w:r>
        <w:t xml:space="preserve">1.5. </w:t>
      </w:r>
      <w:r>
        <w:t>Врач-генетик в своей деятельности руководствуется:</w:t>
      </w:r>
    </w:p>
    <w:p w:rsidR="00000000" w:rsidRDefault="00397621">
      <w:pPr>
        <w:pStyle w:val="just"/>
      </w:pPr>
      <w:r>
        <w:t>- уставом медицинской организации;</w:t>
      </w:r>
    </w:p>
    <w:p w:rsidR="00000000" w:rsidRDefault="00397621">
      <w:pPr>
        <w:pStyle w:val="just"/>
      </w:pPr>
      <w:r>
        <w:t>- правилами внутреннего трудового распорядка;</w:t>
      </w:r>
    </w:p>
    <w:p w:rsidR="00000000" w:rsidRDefault="00397621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397621">
      <w:pPr>
        <w:pStyle w:val="just"/>
      </w:pPr>
      <w:r>
        <w:t>- настоящей должностной инструкцией.</w:t>
      </w:r>
    </w:p>
    <w:p w:rsidR="00000000" w:rsidRDefault="00397621">
      <w:pPr>
        <w:pStyle w:val="just"/>
      </w:pPr>
      <w:r>
        <w:t>1.6. Врач-генетик до</w:t>
      </w:r>
      <w:r>
        <w:t>лжен знать:</w:t>
      </w:r>
    </w:p>
    <w:p w:rsidR="00000000" w:rsidRDefault="00397621">
      <w:pPr>
        <w:pStyle w:val="just"/>
      </w:pPr>
      <w:r>
        <w:t>- Конституцию Российской Федерации;</w:t>
      </w:r>
    </w:p>
    <w:p w:rsidR="00000000" w:rsidRDefault="00397621">
      <w:pPr>
        <w:pStyle w:val="just"/>
      </w:pPr>
      <w:r>
        <w:lastRenderedPageBreak/>
        <w:t>- законы и иные нормативные правовые акты Российской Федерации в сфере здравоохранения;</w:t>
      </w:r>
    </w:p>
    <w:p w:rsidR="00000000" w:rsidRDefault="00397621">
      <w:pPr>
        <w:pStyle w:val="just"/>
      </w:pPr>
      <w:r>
        <w:t>- организацию лабораторной службы;</w:t>
      </w:r>
    </w:p>
    <w:p w:rsidR="00000000" w:rsidRDefault="00397621">
      <w:pPr>
        <w:pStyle w:val="just"/>
      </w:pPr>
      <w:r>
        <w:t>- общую и клиническую генетику;</w:t>
      </w:r>
    </w:p>
    <w:p w:rsidR="00000000" w:rsidRDefault="00397621">
      <w:pPr>
        <w:pStyle w:val="just"/>
      </w:pPr>
      <w:r>
        <w:t>- правила и способы получения биологического материала для проведения лабораторных и молекулярно-генетических исследований, необходимых для дифференциальной диагностики заболеваний;</w:t>
      </w:r>
    </w:p>
    <w:p w:rsidR="00000000" w:rsidRDefault="00397621">
      <w:pPr>
        <w:pStyle w:val="just"/>
      </w:pPr>
      <w:r>
        <w:t>- общую клиническую характеристику и особенности течения наследственных за</w:t>
      </w:r>
      <w:r>
        <w:t>болеваний;</w:t>
      </w:r>
    </w:p>
    <w:p w:rsidR="00000000" w:rsidRDefault="00397621">
      <w:pPr>
        <w:pStyle w:val="just"/>
      </w:pPr>
      <w:r>
        <w:t>- общую характеристику и особенности течения мультифакториальных болезней;</w:t>
      </w:r>
    </w:p>
    <w:p w:rsidR="00000000" w:rsidRDefault="00397621">
      <w:pPr>
        <w:pStyle w:val="just"/>
      </w:pPr>
      <w:r>
        <w:t>- принципы классификации патологии человека с генетической точки зрения;</w:t>
      </w:r>
    </w:p>
    <w:p w:rsidR="00000000" w:rsidRDefault="00397621">
      <w:pPr>
        <w:pStyle w:val="just"/>
      </w:pPr>
      <w:r>
        <w:t>- современную классификацию и дифференциальную диагностику основных наследственных заболеваний; г</w:t>
      </w:r>
      <w:r>
        <w:t>енетические факторы этиологии и патогенеза наследственных болезней; показания для проведения цитогенетического обследования, специального биохимического обследования;</w:t>
      </w:r>
    </w:p>
    <w:p w:rsidR="00000000" w:rsidRDefault="00397621">
      <w:pPr>
        <w:pStyle w:val="just"/>
      </w:pPr>
      <w:r>
        <w:t>- принципы массового скрининга новорожденных на наследственные болезни обмена;</w:t>
      </w:r>
    </w:p>
    <w:p w:rsidR="00000000" w:rsidRDefault="00397621">
      <w:pPr>
        <w:pStyle w:val="just"/>
      </w:pPr>
      <w:r>
        <w:t>- показани</w:t>
      </w:r>
      <w:r>
        <w:t>я и сроки беременности для проведения дородовой диагностики;</w:t>
      </w:r>
    </w:p>
    <w:p w:rsidR="00000000" w:rsidRDefault="00397621">
      <w:pPr>
        <w:pStyle w:val="just"/>
      </w:pPr>
      <w:r>
        <w:t>- методы дородовой диагностики;</w:t>
      </w:r>
    </w:p>
    <w:p w:rsidR="00000000" w:rsidRDefault="00397621">
      <w:pPr>
        <w:pStyle w:val="just"/>
      </w:pPr>
      <w:r>
        <w:t>- методы расчета повторного генетического риска при различных формах наследственных заболеваний;</w:t>
      </w:r>
    </w:p>
    <w:p w:rsidR="00000000" w:rsidRDefault="00397621">
      <w:pPr>
        <w:pStyle w:val="just"/>
      </w:pPr>
      <w:r>
        <w:t>- современные методы терапии основных наследственных болезней;</w:t>
      </w:r>
    </w:p>
    <w:p w:rsidR="00000000" w:rsidRDefault="00397621">
      <w:pPr>
        <w:pStyle w:val="just"/>
      </w:pPr>
      <w:r>
        <w:t>- п</w:t>
      </w:r>
      <w:r>
        <w:t>сихологические и морально-этические проблемы медикогенетического консультирования и пренатальной диагностики;</w:t>
      </w:r>
    </w:p>
    <w:p w:rsidR="00000000" w:rsidRDefault="00397621">
      <w:pPr>
        <w:pStyle w:val="just"/>
      </w:pPr>
      <w:r>
        <w:t>- современные методы молекулярно-генетической диагностики;</w:t>
      </w:r>
    </w:p>
    <w:p w:rsidR="00000000" w:rsidRDefault="00397621">
      <w:pPr>
        <w:pStyle w:val="just"/>
      </w:pPr>
      <w:r>
        <w:t>- молекулярно-генетическую диагностику наиболее распространенных врожденных и наследств</w:t>
      </w:r>
      <w:r>
        <w:t>енных заболеваний;</w:t>
      </w:r>
    </w:p>
    <w:p w:rsidR="00000000" w:rsidRDefault="00397621">
      <w:pPr>
        <w:pStyle w:val="just"/>
      </w:pPr>
      <w:r>
        <w:t>- методы консервирования, хранения и обезвреживания биологического материала;</w:t>
      </w:r>
    </w:p>
    <w:p w:rsidR="00000000" w:rsidRDefault="00397621">
      <w:pPr>
        <w:pStyle w:val="just"/>
      </w:pPr>
      <w:r>
        <w:t>- влияние биологических факторов на результаты исследований;</w:t>
      </w:r>
    </w:p>
    <w:p w:rsidR="00000000" w:rsidRDefault="00397621">
      <w:pPr>
        <w:pStyle w:val="just"/>
      </w:pPr>
      <w:r>
        <w:t>- организацию контроля качества лабораторных исследований;</w:t>
      </w:r>
    </w:p>
    <w:p w:rsidR="00000000" w:rsidRDefault="00397621">
      <w:pPr>
        <w:pStyle w:val="just"/>
      </w:pPr>
      <w:r>
        <w:t>- порядок и основные требования к его п</w:t>
      </w:r>
      <w:r>
        <w:t>роведению;</w:t>
      </w:r>
    </w:p>
    <w:p w:rsidR="00000000" w:rsidRDefault="00397621">
      <w:pPr>
        <w:pStyle w:val="just"/>
      </w:pPr>
      <w:r>
        <w:t>- правила эксплуатации оргтехники и медицинского оборудования своего рабочего места;</w:t>
      </w:r>
    </w:p>
    <w:p w:rsidR="00000000" w:rsidRDefault="00397621">
      <w:pPr>
        <w:pStyle w:val="just"/>
      </w:pPr>
      <w:r>
        <w:t>- основы трудового законодательства;</w:t>
      </w:r>
    </w:p>
    <w:p w:rsidR="00000000" w:rsidRDefault="00397621">
      <w:pPr>
        <w:pStyle w:val="just"/>
      </w:pPr>
      <w:r>
        <w:t>- правила внутреннего трудового распорядка;</w:t>
      </w:r>
    </w:p>
    <w:p w:rsidR="00000000" w:rsidRDefault="00397621">
      <w:pPr>
        <w:pStyle w:val="just"/>
      </w:pPr>
      <w:r>
        <w:t>- правила по охране труда и пожарной безопасности;</w:t>
      </w:r>
    </w:p>
    <w:p w:rsidR="00000000" w:rsidRDefault="00397621">
      <w:pPr>
        <w:pStyle w:val="just"/>
      </w:pPr>
      <w:r>
        <w:t>- санитарные правила и нормы</w:t>
      </w:r>
      <w:r>
        <w:t xml:space="preserve"> функционирования учреждения здравоохранения.</w:t>
      </w:r>
    </w:p>
    <w:p w:rsidR="00000000" w:rsidRDefault="00397621">
      <w:pPr>
        <w:pStyle w:val="just"/>
      </w:pPr>
      <w:r>
        <w:t>1.7. При отсутствии Врача-генетика его функции выполняет _______________________.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97621">
      <w:pPr>
        <w:pStyle w:val="just"/>
      </w:pPr>
      <w:r>
        <w:t>Врач-генетик:</w:t>
      </w:r>
    </w:p>
    <w:p w:rsidR="00000000" w:rsidRDefault="00397621">
      <w:pPr>
        <w:pStyle w:val="just"/>
      </w:pPr>
      <w:r>
        <w:t>2.1. Проводит клинические аналитические исследования в соответствии с профилем лаборатории с использованием современных клинико-диагностических технологий, а также измерительной и аналитической аппаратуры.</w:t>
      </w:r>
    </w:p>
    <w:p w:rsidR="00000000" w:rsidRDefault="00397621">
      <w:pPr>
        <w:pStyle w:val="just"/>
      </w:pPr>
      <w:r>
        <w:t>2.2. Организует рабочее место для проведения лабор</w:t>
      </w:r>
      <w:r>
        <w:t>аторных исследований.</w:t>
      </w:r>
    </w:p>
    <w:p w:rsidR="00000000" w:rsidRDefault="00397621">
      <w:pPr>
        <w:pStyle w:val="just"/>
      </w:pPr>
      <w:r>
        <w:t>2.3. Готовит необходимые реактивы, обрабатывает биологический материал для исследования.</w:t>
      </w:r>
    </w:p>
    <w:p w:rsidR="00000000" w:rsidRDefault="00397621">
      <w:pPr>
        <w:pStyle w:val="just"/>
      </w:pPr>
      <w:r>
        <w:t>2.4. Внедряет новые методы молекулярно-генетических исследований, имеющие наибольшую аналитическую и клинико-диагностическую надежность при прове</w:t>
      </w:r>
      <w:r>
        <w:t>дении селективного скрининга.</w:t>
      </w:r>
    </w:p>
    <w:p w:rsidR="00000000" w:rsidRDefault="00397621">
      <w:pPr>
        <w:pStyle w:val="just"/>
      </w:pPr>
      <w:r>
        <w:t>2.5. Анализирует результаты проведенных исследований и способы их регистрации.</w:t>
      </w:r>
    </w:p>
    <w:p w:rsidR="00000000" w:rsidRDefault="00397621">
      <w:pPr>
        <w:pStyle w:val="just"/>
      </w:pPr>
      <w:r>
        <w:t>2.6. Ведет необходимую учетно-отчетную документацию.</w:t>
      </w:r>
    </w:p>
    <w:p w:rsidR="00000000" w:rsidRDefault="00397621">
      <w:pPr>
        <w:pStyle w:val="just"/>
      </w:pPr>
      <w:r>
        <w:t>2.7. Готовит ежемесячные отчеты о своей работе, участвует в составлении годового отчета лабора</w:t>
      </w:r>
      <w:r>
        <w:t>тории.</w:t>
      </w:r>
    </w:p>
    <w:p w:rsidR="00000000" w:rsidRDefault="00397621">
      <w:pPr>
        <w:pStyle w:val="just"/>
      </w:pPr>
      <w:r>
        <w:t>2.8. Осуществляет внутрилабораторный контроль качества исследований.</w:t>
      </w:r>
    </w:p>
    <w:p w:rsidR="00000000" w:rsidRDefault="00397621">
      <w:pPr>
        <w:pStyle w:val="just"/>
      </w:pPr>
      <w:r>
        <w:t>2.9. Готовит предложения по повышению эффективности проводимых исследований и их качества.</w:t>
      </w:r>
    </w:p>
    <w:p w:rsidR="00000000" w:rsidRDefault="00397621">
      <w:pPr>
        <w:pStyle w:val="just"/>
      </w:pPr>
      <w:r>
        <w:t>2.10. Готовит презентации по вопросам лабораторной диагностики врожденных и наследственны</w:t>
      </w:r>
      <w:r>
        <w:t>х заболеваний.</w:t>
      </w:r>
    </w:p>
    <w:p w:rsidR="00000000" w:rsidRDefault="00397621">
      <w:pPr>
        <w:pStyle w:val="just"/>
      </w:pPr>
      <w:r>
        <w:t>2.11. Обследует больных с применением специальных генетических методов (цитогенетические, биохимические, иммунологические, молекулярно-генетические).</w:t>
      </w:r>
    </w:p>
    <w:p w:rsidR="00000000" w:rsidRDefault="00397621">
      <w:pPr>
        <w:pStyle w:val="just"/>
      </w:pPr>
      <w:r>
        <w:t>2.12. Осуществляет забор биологического материала для проведения лабораторных и молекулярно</w:t>
      </w:r>
      <w:r>
        <w:t>-генетических исследований.</w:t>
      </w:r>
    </w:p>
    <w:p w:rsidR="00000000" w:rsidRDefault="00397621">
      <w:pPr>
        <w:pStyle w:val="just"/>
      </w:pPr>
      <w:r>
        <w:t>2.13. Проводит цитогенетический анализ периферической крови больных, культуры амниотических клеток и/или биоптата хориона.</w:t>
      </w:r>
    </w:p>
    <w:p w:rsidR="00000000" w:rsidRDefault="00397621">
      <w:pPr>
        <w:pStyle w:val="just"/>
      </w:pPr>
      <w:r>
        <w:t>2.14. Культивирует клетки амниотической жидкости и/или биоптата хориона.</w:t>
      </w:r>
    </w:p>
    <w:p w:rsidR="00000000" w:rsidRDefault="00397621">
      <w:pPr>
        <w:pStyle w:val="just"/>
      </w:pPr>
      <w:r>
        <w:t>2.15. Проводит массовый и селект</w:t>
      </w:r>
      <w:r>
        <w:t>ивный скрининг на наследственные болезни обмена, биохимический контроль за лечением больных.</w:t>
      </w:r>
    </w:p>
    <w:p w:rsidR="00000000" w:rsidRDefault="00397621">
      <w:pPr>
        <w:pStyle w:val="just"/>
      </w:pPr>
      <w:r>
        <w:t>2.16. Верифицирует результаты собственных исследований, привлекая в необходимых случаях врачей соответствующих специальностей для консультации и проведения диагнос</w:t>
      </w:r>
      <w:r>
        <w:t>тических исследований.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97621">
      <w:pPr>
        <w:pStyle w:val="just"/>
      </w:pPr>
      <w:r>
        <w:t>Врач-генетик имеет право:</w:t>
      </w:r>
    </w:p>
    <w:p w:rsidR="00000000" w:rsidRDefault="00397621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397621">
      <w:pPr>
        <w:pStyle w:val="just"/>
      </w:pPr>
      <w:r>
        <w:t>3.2. Знакомиться с проектами решений руководителя медицинской организации, касающимися де</w:t>
      </w:r>
      <w:r>
        <w:t>ятельности Врача-акушера-гинеколога.</w:t>
      </w:r>
    </w:p>
    <w:p w:rsidR="00000000" w:rsidRDefault="00397621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397621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7621">
      <w:pPr>
        <w:pStyle w:val="just"/>
      </w:pPr>
      <w:r>
        <w:t>Врач-генетик несет отв</w:t>
      </w:r>
      <w:r>
        <w:t>етственность:</w:t>
      </w:r>
    </w:p>
    <w:p w:rsidR="00000000" w:rsidRDefault="00397621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97621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397621">
      <w:pPr>
        <w:pStyle w:val="just"/>
      </w:pPr>
      <w:r>
        <w:t>4.3. За причинение материального ущерба - в пределах, определенных</w:t>
      </w:r>
      <w:r>
        <w:t xml:space="preserve"> трудовым и гражданским законодательством Российской Федерации.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97621">
      <w:pPr>
        <w:pStyle w:val="just"/>
      </w:pPr>
      <w:r>
        <w:t>5.1. Режим работы Врача-генетика определяется в соответствии с правилами внутреннего трудового распорядка, установленными в медицинской организации.</w:t>
      </w:r>
    </w:p>
    <w:p w:rsidR="00000000" w:rsidRDefault="00397621">
      <w:pPr>
        <w:pStyle w:val="just"/>
      </w:pPr>
      <w:r>
        <w:t>5.2. Оценка раб</w:t>
      </w:r>
      <w:r>
        <w:t>оты:</w:t>
      </w:r>
    </w:p>
    <w:p w:rsidR="00000000" w:rsidRDefault="00397621">
      <w:pPr>
        <w:pStyle w:val="just"/>
      </w:pPr>
      <w:r>
        <w:t>- регулярная - осуществляется непосредственным руководителем в процессе исполнения Врачом-генетиком трудовых функций;</w:t>
      </w:r>
    </w:p>
    <w:p w:rsidR="00000000" w:rsidRDefault="00397621">
      <w:pPr>
        <w:pStyle w:val="HTML"/>
      </w:pPr>
      <w:r>
        <w:t xml:space="preserve">    - ____________________________________________________________________.</w:t>
      </w:r>
    </w:p>
    <w:p w:rsidR="00000000" w:rsidRDefault="00397621">
      <w:pPr>
        <w:pStyle w:val="HTML"/>
      </w:pPr>
      <w:r>
        <w:t>(указать порядок и основания для иных видов оценки работы</w:t>
      </w:r>
      <w:r>
        <w:t>)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</w:t>
      </w:r>
      <w:r>
        <w:t>истики должностей работников в сфере здравоохранения" (зарегистрировано в Минюсте РФ 25.08.2010 N 18247).</w:t>
      </w:r>
    </w:p>
    <w:p w:rsidR="00000000" w:rsidRDefault="003976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621">
      <w:pPr>
        <w:pStyle w:val="HTML"/>
      </w:pPr>
      <w:r>
        <w:t xml:space="preserve">    Руководитель структурного</w:t>
      </w:r>
    </w:p>
    <w:p w:rsidR="00000000" w:rsidRDefault="00397621">
      <w:pPr>
        <w:pStyle w:val="HTML"/>
      </w:pPr>
      <w:r>
        <w:t>подразделения              ___________________    _____________________</w:t>
      </w:r>
    </w:p>
    <w:p w:rsidR="00000000" w:rsidRDefault="00397621">
      <w:pPr>
        <w:pStyle w:val="HTML"/>
      </w:pPr>
      <w:r>
        <w:t>(подпись)                (Ф.И.О.)</w:t>
      </w:r>
    </w:p>
    <w:p w:rsidR="00000000" w:rsidRDefault="00397621">
      <w:pPr>
        <w:pStyle w:val="HTML"/>
      </w:pPr>
    </w:p>
    <w:p w:rsidR="00000000" w:rsidRDefault="00397621">
      <w:pPr>
        <w:pStyle w:val="HTML"/>
      </w:pPr>
      <w:r>
        <w:t>СОГЛАСОВАНО:</w:t>
      </w:r>
    </w:p>
    <w:p w:rsidR="00000000" w:rsidRDefault="00397621">
      <w:pPr>
        <w:pStyle w:val="HTML"/>
      </w:pPr>
    </w:p>
    <w:p w:rsidR="00000000" w:rsidRDefault="00397621">
      <w:pPr>
        <w:pStyle w:val="HTML"/>
      </w:pPr>
      <w:r>
        <w:t>Начальник юридического отдела</w:t>
      </w:r>
    </w:p>
    <w:p w:rsidR="00000000" w:rsidRDefault="00397621">
      <w:pPr>
        <w:pStyle w:val="HTML"/>
      </w:pPr>
      <w:r>
        <w:t>(юрисконсульт)                      ________________   ________________</w:t>
      </w:r>
    </w:p>
    <w:p w:rsidR="00000000" w:rsidRDefault="00397621">
      <w:pPr>
        <w:pStyle w:val="HTML"/>
      </w:pPr>
      <w:r>
        <w:t>(подпись)          (Ф.И.О.)</w:t>
      </w:r>
    </w:p>
    <w:p w:rsidR="00000000" w:rsidRDefault="00397621">
      <w:pPr>
        <w:pStyle w:val="HTML"/>
      </w:pPr>
      <w:r>
        <w:t>"___"________ ___ г.</w:t>
      </w:r>
    </w:p>
    <w:p w:rsidR="00000000" w:rsidRDefault="00397621">
      <w:pPr>
        <w:pStyle w:val="HTML"/>
      </w:pPr>
    </w:p>
    <w:p w:rsidR="00000000" w:rsidRDefault="00397621">
      <w:pPr>
        <w:pStyle w:val="HTML"/>
      </w:pPr>
      <w:r>
        <w:t>С инструкцией ознакомлен:           ________________   ________________</w:t>
      </w:r>
    </w:p>
    <w:p w:rsidR="00000000" w:rsidRDefault="00397621">
      <w:pPr>
        <w:pStyle w:val="HTML"/>
      </w:pPr>
      <w:r>
        <w:t>(подпись)          (Ф.И.О.)</w:t>
      </w:r>
    </w:p>
    <w:p w:rsidR="00000000" w:rsidRDefault="00397621">
      <w:pPr>
        <w:pStyle w:val="HTML"/>
      </w:pPr>
      <w:r>
        <w:t>"_</w:t>
      </w:r>
      <w:r>
        <w:t>__"________ ___ г.</w:t>
      </w:r>
    </w:p>
    <w:p w:rsidR="00000000" w:rsidRDefault="003976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cy/dolzhnostnaya_instrukciya_vracha_genetika_2.htm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21"/>
    <w:rsid w:val="0039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04C7A-1B3F-47B8-9348-D7718472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genet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врача-генетика.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2022-08-07T09:54:00Z</dcterms:created>
  <dcterms:modified xsi:type="dcterms:W3CDTF">2022-08-07T09:54:00Z</dcterms:modified>
</cp:coreProperties>
</file>