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3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врача-акушера-гинеколога. Вариант 2</w:t>
      </w:r>
    </w:p>
    <w:p w:rsidR="00000000" w:rsidRDefault="0099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2A">
      <w:pPr>
        <w:pStyle w:val="HTML"/>
      </w:pPr>
      <w:r>
        <w:t xml:space="preserve">                                                                  УТВЕРЖДАЮ</w:t>
      </w:r>
    </w:p>
    <w:p w:rsidR="00000000" w:rsidRDefault="0099532A">
      <w:pPr>
        <w:pStyle w:val="HTML"/>
      </w:pPr>
      <w:r>
        <w:t>Руководитель "_____________________"</w:t>
      </w:r>
    </w:p>
    <w:p w:rsidR="00000000" w:rsidRDefault="0099532A">
      <w:pPr>
        <w:pStyle w:val="HTML"/>
      </w:pPr>
      <w:r>
        <w:t>________________ (_________________)</w:t>
      </w:r>
    </w:p>
    <w:p w:rsidR="00000000" w:rsidRDefault="0099532A">
      <w:pPr>
        <w:pStyle w:val="HTML"/>
      </w:pPr>
      <w:r>
        <w:t>(подпись)          (Ф.И.О.)</w:t>
      </w:r>
    </w:p>
    <w:p w:rsidR="00000000" w:rsidRDefault="0099532A">
      <w:pPr>
        <w:pStyle w:val="HTML"/>
      </w:pPr>
      <w:r>
        <w:t>"___"</w:t>
      </w:r>
      <w:r>
        <w:t>________ ___ г.</w:t>
      </w:r>
    </w:p>
    <w:p w:rsidR="00000000" w:rsidRDefault="0099532A">
      <w:pPr>
        <w:pStyle w:val="HTML"/>
      </w:pPr>
    </w:p>
    <w:p w:rsidR="00000000" w:rsidRDefault="0099532A">
      <w:pPr>
        <w:pStyle w:val="HTML"/>
      </w:pPr>
      <w:r>
        <w:t>М.П.</w:t>
      </w:r>
    </w:p>
    <w:p w:rsidR="00000000" w:rsidRDefault="0099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2A">
      <w:pPr>
        <w:pStyle w:val="left"/>
      </w:pPr>
      <w:r>
        <w:t>"___"________ ___ г. N ___</w:t>
      </w:r>
    </w:p>
    <w:p w:rsidR="00000000" w:rsidRDefault="0099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2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99532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врача-акушера-гинеколога</w:t>
      </w:r>
    </w:p>
    <w:p w:rsidR="00000000" w:rsidRDefault="0099532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9532A">
      <w:pPr>
        <w:pStyle w:val="HTML"/>
      </w:pPr>
      <w:r>
        <w:t xml:space="preserve">    1.1.   Настоящая   должностная   инструкция  определяет </w:t>
      </w:r>
      <w:r>
        <w:t xml:space="preserve"> функциональные</w:t>
      </w:r>
    </w:p>
    <w:p w:rsidR="00000000" w:rsidRDefault="0099532A">
      <w:pPr>
        <w:pStyle w:val="HTML"/>
      </w:pPr>
      <w:r>
        <w:t>обязанности, права  и  ответственность  врача-акушера-гинеколога  (далее  -</w:t>
      </w:r>
    </w:p>
    <w:p w:rsidR="00000000" w:rsidRDefault="0099532A">
      <w:pPr>
        <w:pStyle w:val="HTML"/>
      </w:pPr>
      <w:r>
        <w:t>Врач-акушер-гинеколог) _______________________________________.</w:t>
      </w:r>
    </w:p>
    <w:p w:rsidR="00000000" w:rsidRDefault="0099532A">
      <w:pPr>
        <w:pStyle w:val="HTML"/>
      </w:pPr>
      <w:r>
        <w:t>(наименование медицинской организации)</w:t>
      </w:r>
    </w:p>
    <w:p w:rsidR="00000000" w:rsidRDefault="0099532A">
      <w:pPr>
        <w:pStyle w:val="just"/>
      </w:pPr>
      <w:r>
        <w:t>1.2. Врач-акушер-гинеколог назначается на должность и освобож</w:t>
      </w:r>
      <w:r>
        <w:t>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99532A">
      <w:pPr>
        <w:pStyle w:val="just"/>
      </w:pPr>
      <w:r>
        <w:t>1.3. Врач-акушер-гинеколог подчиняется непосредственно __________.</w:t>
      </w:r>
    </w:p>
    <w:p w:rsidR="00000000" w:rsidRDefault="0099532A">
      <w:pPr>
        <w:pStyle w:val="just"/>
      </w:pPr>
      <w:r>
        <w:t>1.4. Врач-акушер-гинеколог должен иметь высшее профессион</w:t>
      </w:r>
      <w:r>
        <w:t>альное образование по специальности "Лечебное дело", "Педиатрия", послевузовское профессиональное образование (интернатура или ординатура) и сертификат специалиста по специальности "Акушерство и гинекология", без предъявления требований к стажу работы.</w:t>
      </w:r>
    </w:p>
    <w:p w:rsidR="00000000" w:rsidRDefault="0099532A">
      <w:pPr>
        <w:pStyle w:val="just"/>
      </w:pPr>
      <w:r>
        <w:t>1.5</w:t>
      </w:r>
      <w:r>
        <w:t>. Врач-акушер-гинеколог в своей деятельности руководствуется:</w:t>
      </w:r>
    </w:p>
    <w:p w:rsidR="00000000" w:rsidRDefault="0099532A">
      <w:pPr>
        <w:pStyle w:val="just"/>
      </w:pPr>
      <w:r>
        <w:t>- уставом медицинской организации;</w:t>
      </w:r>
    </w:p>
    <w:p w:rsidR="00000000" w:rsidRDefault="0099532A">
      <w:pPr>
        <w:pStyle w:val="just"/>
      </w:pPr>
      <w:r>
        <w:t>- правилами внутреннего трудового распорядка;</w:t>
      </w:r>
    </w:p>
    <w:p w:rsidR="00000000" w:rsidRDefault="0099532A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99532A">
      <w:pPr>
        <w:pStyle w:val="just"/>
      </w:pPr>
      <w:r>
        <w:t>- настоящей должностной инструкцией.</w:t>
      </w:r>
    </w:p>
    <w:p w:rsidR="00000000" w:rsidRDefault="0099532A">
      <w:pPr>
        <w:pStyle w:val="just"/>
      </w:pPr>
      <w:r>
        <w:t>1.6. Врач-акушер-гинеколог должен знать:</w:t>
      </w:r>
    </w:p>
    <w:p w:rsidR="00000000" w:rsidRDefault="0099532A">
      <w:pPr>
        <w:pStyle w:val="just"/>
      </w:pPr>
      <w:r>
        <w:lastRenderedPageBreak/>
        <w:t>- Конституцию Российской Федерации;</w:t>
      </w:r>
    </w:p>
    <w:p w:rsidR="00000000" w:rsidRDefault="0099532A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99532A">
      <w:pPr>
        <w:pStyle w:val="just"/>
      </w:pPr>
      <w:r>
        <w:t>- норматив</w:t>
      </w:r>
      <w:r>
        <w:t>ные правовые документы, регламентирующие деятельность учреждений здравоохранения;</w:t>
      </w:r>
    </w:p>
    <w:p w:rsidR="00000000" w:rsidRDefault="0099532A">
      <w:pPr>
        <w:pStyle w:val="just"/>
      </w:pPr>
      <w:r>
        <w:t>- современные методы профилактики, диагностики, лечения и реабилитации больных по профилю "акушерство и гинекология";</w:t>
      </w:r>
    </w:p>
    <w:p w:rsidR="00000000" w:rsidRDefault="0099532A">
      <w:pPr>
        <w:pStyle w:val="just"/>
      </w:pPr>
      <w:r>
        <w:t>- теоретические аспекты всех нозологий как по профилю "а</w:t>
      </w:r>
      <w:r>
        <w:t>кушерство и гинекология", так и других самостоятельных клинических дисциплин, их этиологию, патогенез, клиническую симптоматику, особенности течения;</w:t>
      </w:r>
    </w:p>
    <w:p w:rsidR="00000000" w:rsidRDefault="0099532A">
      <w:pPr>
        <w:pStyle w:val="just"/>
      </w:pPr>
      <w:r>
        <w:t>- общие принципы и основные методы клинической, инструментальной и лабораторной диагностики функциональног</w:t>
      </w:r>
      <w:r>
        <w:t>о состояния органов и систем человеческого организма;</w:t>
      </w:r>
    </w:p>
    <w:p w:rsidR="00000000" w:rsidRDefault="0099532A">
      <w:pPr>
        <w:pStyle w:val="just"/>
      </w:pPr>
      <w:r>
        <w:t>- принципы комплексного лечения основных заболеваний;</w:t>
      </w:r>
    </w:p>
    <w:p w:rsidR="00000000" w:rsidRDefault="0099532A">
      <w:pPr>
        <w:pStyle w:val="just"/>
      </w:pPr>
      <w:r>
        <w:t>- правила оказания неотложной медицинской помощи;</w:t>
      </w:r>
    </w:p>
    <w:p w:rsidR="00000000" w:rsidRDefault="0099532A">
      <w:pPr>
        <w:pStyle w:val="just"/>
      </w:pPr>
      <w:r>
        <w:t>- основы экспертизы временной нетрудоспособности и медико-социальной экспертизы и порядок их прове</w:t>
      </w:r>
      <w:r>
        <w:t>дения; основы санитарного просвещения;</w:t>
      </w:r>
    </w:p>
    <w:p w:rsidR="00000000" w:rsidRDefault="0099532A">
      <w:pPr>
        <w:pStyle w:val="just"/>
      </w:pPr>
      <w:r>
        <w:t>- организацию акушерско-гинекологической службы, структуру, штаты и оснащение учреждений здравоохранения акушерского и гинекологического профиля; правила оформления медицинской документации;</w:t>
      </w:r>
    </w:p>
    <w:p w:rsidR="00000000" w:rsidRDefault="0099532A">
      <w:pPr>
        <w:pStyle w:val="just"/>
      </w:pPr>
      <w:r>
        <w:t>- принципы планирования де</w:t>
      </w:r>
      <w:r>
        <w:t>ятельности и отчетности акушерско-гинекологической службы;</w:t>
      </w:r>
    </w:p>
    <w:p w:rsidR="00000000" w:rsidRDefault="0099532A">
      <w:pPr>
        <w:pStyle w:val="just"/>
      </w:pPr>
      <w:r>
        <w:t>- методы и порядок контроля ее деятельности, теоретические основы, принципы и методы диспансеризации;</w:t>
      </w:r>
    </w:p>
    <w:p w:rsidR="00000000" w:rsidRDefault="0099532A">
      <w:pPr>
        <w:pStyle w:val="just"/>
      </w:pPr>
      <w:r>
        <w:t>- лекарственного обеспечения населения;</w:t>
      </w:r>
    </w:p>
    <w:p w:rsidR="00000000" w:rsidRDefault="0099532A">
      <w:pPr>
        <w:pStyle w:val="just"/>
      </w:pPr>
      <w:r>
        <w:t xml:space="preserve">- основы организации лечебно-профилактической помощи в </w:t>
      </w:r>
      <w:r>
        <w:t>больницах и амбулаторно-поликлинических учреждениях, скорой и неотложной медицинской помощи, службы медицины катастроф, санитарно-эпидемиологической службы, организационно-экономические основы деятельности учреждений здравоохранения и медицинских работнико</w:t>
      </w:r>
      <w:r>
        <w:t>в в условиях бюджетно-страховой медицины;</w:t>
      </w:r>
    </w:p>
    <w:p w:rsidR="00000000" w:rsidRDefault="0099532A">
      <w:pPr>
        <w:pStyle w:val="just"/>
      </w:pPr>
      <w:r>
        <w:t>- основы социальной гигиены, организации и экономики здравоохранения, медицинской этики и деонтологии;</w:t>
      </w:r>
    </w:p>
    <w:p w:rsidR="00000000" w:rsidRDefault="0099532A">
      <w:pPr>
        <w:pStyle w:val="just"/>
      </w:pPr>
      <w:r>
        <w:t>- правовые аспекты медицинской деятельности;</w:t>
      </w:r>
    </w:p>
    <w:p w:rsidR="00000000" w:rsidRDefault="0099532A">
      <w:pPr>
        <w:pStyle w:val="just"/>
      </w:pPr>
      <w:r>
        <w:t>- правила внутреннего трудового распорядка;</w:t>
      </w:r>
    </w:p>
    <w:p w:rsidR="00000000" w:rsidRDefault="0099532A">
      <w:pPr>
        <w:pStyle w:val="just"/>
      </w:pPr>
      <w:r>
        <w:t>- правила по охране тр</w:t>
      </w:r>
      <w:r>
        <w:t>уда и пожарной безопасности.</w:t>
      </w:r>
    </w:p>
    <w:p w:rsidR="00000000" w:rsidRDefault="0099532A">
      <w:pPr>
        <w:pStyle w:val="just"/>
      </w:pPr>
      <w:r>
        <w:t>1.7. При отсутствии Врача-акушера-гинеколога его функции выполняет ___________________________.</w:t>
      </w:r>
    </w:p>
    <w:p w:rsidR="00000000" w:rsidRDefault="0099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2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9532A">
      <w:pPr>
        <w:pStyle w:val="just"/>
      </w:pPr>
      <w:r>
        <w:t>Врач-акушер-гинеколог:</w:t>
      </w:r>
    </w:p>
    <w:p w:rsidR="00000000" w:rsidRDefault="0099532A">
      <w:pPr>
        <w:pStyle w:val="just"/>
      </w:pPr>
      <w:r>
        <w:t>2.1. Оказывает квалифицированную медицинскую помощь по специальности "Акушерство</w:t>
      </w:r>
      <w:r>
        <w:t xml:space="preserve"> и гинекология", используя современные методы диагностики, лечения, профилактики и реабилитации.</w:t>
      </w:r>
    </w:p>
    <w:p w:rsidR="00000000" w:rsidRDefault="0099532A">
      <w:pPr>
        <w:pStyle w:val="just"/>
      </w:pPr>
      <w:r>
        <w:t>2.2. Определяет тактику ведения больного в соответствии с установленными стандартами.</w:t>
      </w:r>
    </w:p>
    <w:p w:rsidR="00000000" w:rsidRDefault="0099532A">
      <w:pPr>
        <w:pStyle w:val="just"/>
      </w:pPr>
      <w:r>
        <w:t>2.3. На основании сбора анамнеза, клинического наблюдения и результатов к</w:t>
      </w:r>
      <w:r>
        <w:t>линико-лабораторных и инструментальных исследований устанавливает (или подтверждает) диагноз.</w:t>
      </w:r>
    </w:p>
    <w:p w:rsidR="00000000" w:rsidRDefault="0099532A">
      <w:pPr>
        <w:pStyle w:val="just"/>
      </w:pPr>
      <w:r>
        <w:t>2.4. Самостоятельно проводит или организует необходимые диагностические, лечебные, реабилитационные и профилактические процедуры и мероприятия.</w:t>
      </w:r>
    </w:p>
    <w:p w:rsidR="00000000" w:rsidRDefault="0099532A">
      <w:pPr>
        <w:pStyle w:val="just"/>
      </w:pPr>
      <w:r>
        <w:t xml:space="preserve">2.5. Осуществляет </w:t>
      </w:r>
      <w:r>
        <w:t>экспертизу временной нетрудоспособности.</w:t>
      </w:r>
    </w:p>
    <w:p w:rsidR="00000000" w:rsidRDefault="0099532A">
      <w:pPr>
        <w:pStyle w:val="just"/>
      </w:pPr>
      <w:r>
        <w:t>2.6. Ведет медицинскую документацию в установленном порядке.</w:t>
      </w:r>
    </w:p>
    <w:p w:rsidR="00000000" w:rsidRDefault="0099532A">
      <w:pPr>
        <w:pStyle w:val="just"/>
      </w:pPr>
      <w:r>
        <w:t>2.7. Руководит работой подчиненного ему среднего и младшего медицинского персонала.</w:t>
      </w:r>
    </w:p>
    <w:p w:rsidR="00000000" w:rsidRDefault="0099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2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9532A">
      <w:pPr>
        <w:pStyle w:val="just"/>
      </w:pPr>
      <w:r>
        <w:t>Врач-акушер-гинеколог имеет право:</w:t>
      </w:r>
    </w:p>
    <w:p w:rsidR="00000000" w:rsidRDefault="0099532A">
      <w:pPr>
        <w:pStyle w:val="just"/>
      </w:pPr>
      <w:r>
        <w:t>3.1.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99532A">
      <w:pPr>
        <w:pStyle w:val="just"/>
      </w:pPr>
      <w:r>
        <w:t xml:space="preserve">3.2. Контролировать выполнение плановых заданий, своевременное выполнение отдельных поручений и заданий, </w:t>
      </w:r>
      <w:r>
        <w:t>работу подчиненных работников.</w:t>
      </w:r>
    </w:p>
    <w:p w:rsidR="00000000" w:rsidRDefault="0099532A">
      <w:pPr>
        <w:pStyle w:val="just"/>
      </w:pPr>
      <w:r>
        <w:t>3.3. Требовать от руководителя медицинской организации оказания содействия в исполнении своих обязанностей.</w:t>
      </w:r>
    </w:p>
    <w:p w:rsidR="00000000" w:rsidRDefault="0099532A">
      <w:pPr>
        <w:pStyle w:val="just"/>
      </w:pPr>
      <w:r>
        <w:t>3.4. Знакомиться с проектами решений руководителя медицинской организации, касающимися деятельности Врача-акушера-гин</w:t>
      </w:r>
      <w:r>
        <w:t>еколога.</w:t>
      </w:r>
    </w:p>
    <w:p w:rsidR="00000000" w:rsidRDefault="0099532A">
      <w:pPr>
        <w:pStyle w:val="just"/>
      </w:pPr>
      <w:r>
        <w:t>3.5. Вносить предложения руководителю медицинской организации по вопросам своей деятельности.</w:t>
      </w:r>
    </w:p>
    <w:p w:rsidR="00000000" w:rsidRDefault="0099532A">
      <w:pPr>
        <w:pStyle w:val="just"/>
      </w:pPr>
      <w:r>
        <w:t>3.6. Получать служебную информацию, необходимую для выполнения своих обязанностей.</w:t>
      </w:r>
    </w:p>
    <w:p w:rsidR="00000000" w:rsidRDefault="0099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2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9532A">
      <w:pPr>
        <w:pStyle w:val="just"/>
      </w:pPr>
      <w:r>
        <w:t>Врач-акушер-гинеколог несет ответственность:</w:t>
      </w:r>
    </w:p>
    <w:p w:rsidR="00000000" w:rsidRDefault="0099532A">
      <w:pPr>
        <w:pStyle w:val="just"/>
      </w:pPr>
      <w:r>
        <w:t xml:space="preserve">4.1.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9532A">
      <w:pPr>
        <w:pStyle w:val="just"/>
      </w:pPr>
      <w:r>
        <w:t>4.2. За правонарушения, совершенные в процессе осущес</w:t>
      </w:r>
      <w:r>
        <w:t>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9532A">
      <w:pPr>
        <w:pStyle w:val="just"/>
      </w:pPr>
      <w:r>
        <w:t xml:space="preserve">4.3. За причинение материального ущерба - в пределах, определенных трудовым и гражданским законодательством Российской </w:t>
      </w:r>
      <w:r>
        <w:t>Федерации.</w:t>
      </w:r>
    </w:p>
    <w:p w:rsidR="00000000" w:rsidRDefault="0099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2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99532A">
      <w:pPr>
        <w:pStyle w:val="just"/>
      </w:pPr>
      <w:r>
        <w:t>5.1. Режим работы Врача-акушера-гинеколога определяется в соответствии с правилами внутреннего трудового распорядка, установленными в медицинской организации.</w:t>
      </w:r>
    </w:p>
    <w:p w:rsidR="00000000" w:rsidRDefault="0099532A">
      <w:pPr>
        <w:pStyle w:val="just"/>
      </w:pPr>
      <w:r>
        <w:t>5.2. Оценка работы:</w:t>
      </w:r>
    </w:p>
    <w:p w:rsidR="00000000" w:rsidRDefault="0099532A">
      <w:pPr>
        <w:pStyle w:val="just"/>
      </w:pPr>
      <w:r>
        <w:t>- регулярная - осуществляется непосред</w:t>
      </w:r>
      <w:r>
        <w:t>ственным руководителем в процессе исполнения Врачом-акушером-гинекологом трудовых функций;</w:t>
      </w:r>
    </w:p>
    <w:p w:rsidR="00000000" w:rsidRDefault="0099532A">
      <w:pPr>
        <w:pStyle w:val="HTML"/>
      </w:pPr>
      <w:r>
        <w:t xml:space="preserve">    - ____________________________________________________________________.</w:t>
      </w:r>
    </w:p>
    <w:p w:rsidR="00000000" w:rsidRDefault="0099532A">
      <w:pPr>
        <w:pStyle w:val="HTML"/>
      </w:pPr>
      <w:r>
        <w:t>(указать порядок и основания для иных видов оценки работы)</w:t>
      </w:r>
    </w:p>
    <w:p w:rsidR="00000000" w:rsidRDefault="0099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2A">
      <w:pPr>
        <w:pStyle w:val="just"/>
      </w:pPr>
      <w:r>
        <w:t>Настоящая должностная инструк</w:t>
      </w:r>
      <w:r>
        <w:t>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</w:t>
      </w:r>
      <w:r>
        <w:t>фере здравоохранения" (зарегистрировано в Минюсте РФ 25.08.2010 N 18247).</w:t>
      </w:r>
    </w:p>
    <w:p w:rsidR="00000000" w:rsidRDefault="0099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2A">
      <w:pPr>
        <w:pStyle w:val="HTML"/>
      </w:pPr>
      <w:r>
        <w:t xml:space="preserve">    Руководитель структурного</w:t>
      </w:r>
    </w:p>
    <w:p w:rsidR="00000000" w:rsidRDefault="0099532A">
      <w:pPr>
        <w:pStyle w:val="HTML"/>
      </w:pPr>
      <w:r>
        <w:t>подразделения              ___________________    _____________________</w:t>
      </w:r>
    </w:p>
    <w:p w:rsidR="00000000" w:rsidRDefault="0099532A">
      <w:pPr>
        <w:pStyle w:val="HTML"/>
      </w:pPr>
      <w:r>
        <w:t>(подпись)                (Ф.И.О.)</w:t>
      </w:r>
    </w:p>
    <w:p w:rsidR="00000000" w:rsidRDefault="0099532A">
      <w:pPr>
        <w:pStyle w:val="HTML"/>
      </w:pPr>
    </w:p>
    <w:p w:rsidR="00000000" w:rsidRDefault="0099532A">
      <w:pPr>
        <w:pStyle w:val="HTML"/>
      </w:pPr>
      <w:r>
        <w:t>СОГЛАСОВАНО:</w:t>
      </w:r>
    </w:p>
    <w:p w:rsidR="00000000" w:rsidRDefault="0099532A">
      <w:pPr>
        <w:pStyle w:val="HTML"/>
      </w:pPr>
    </w:p>
    <w:p w:rsidR="00000000" w:rsidRDefault="0099532A">
      <w:pPr>
        <w:pStyle w:val="HTML"/>
      </w:pPr>
      <w:r>
        <w:t>Начальник юридического отдела</w:t>
      </w:r>
    </w:p>
    <w:p w:rsidR="00000000" w:rsidRDefault="0099532A">
      <w:pPr>
        <w:pStyle w:val="HTML"/>
      </w:pPr>
      <w:r>
        <w:t>(юрисконсульт)                      ________________   ________________</w:t>
      </w:r>
    </w:p>
    <w:p w:rsidR="00000000" w:rsidRDefault="0099532A">
      <w:pPr>
        <w:pStyle w:val="HTML"/>
      </w:pPr>
      <w:r>
        <w:t>(подпись)          (Ф.И.О.)</w:t>
      </w:r>
    </w:p>
    <w:p w:rsidR="00000000" w:rsidRDefault="0099532A">
      <w:pPr>
        <w:pStyle w:val="HTML"/>
      </w:pPr>
      <w:r>
        <w:t>"___"________ ___ г.</w:t>
      </w:r>
    </w:p>
    <w:p w:rsidR="00000000" w:rsidRDefault="0099532A">
      <w:pPr>
        <w:pStyle w:val="HTML"/>
      </w:pPr>
    </w:p>
    <w:p w:rsidR="00000000" w:rsidRDefault="0099532A">
      <w:pPr>
        <w:pStyle w:val="HTML"/>
      </w:pPr>
      <w:r>
        <w:t>С инструкцией ознакомлен:           ________________   ________________</w:t>
      </w:r>
    </w:p>
    <w:p w:rsidR="00000000" w:rsidRDefault="0099532A">
      <w:pPr>
        <w:pStyle w:val="HTML"/>
      </w:pPr>
      <w:r>
        <w:t>(подпись)          (Ф.И.О.)</w:t>
      </w:r>
    </w:p>
    <w:p w:rsidR="00000000" w:rsidRDefault="0099532A">
      <w:pPr>
        <w:pStyle w:val="HTML"/>
      </w:pPr>
      <w:r>
        <w:t>"___</w:t>
      </w:r>
      <w:r>
        <w:t>"________ ___ г.</w:t>
      </w:r>
    </w:p>
    <w:p w:rsidR="00000000" w:rsidRDefault="00995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рф/obrazecy/dolzhnostnaya_instrukciya_vracha_akushera_ginekologa_2.htm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2A"/>
    <w:rsid w:val="009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9B155-6E8D-4134-A454-314B88EB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akushera_ginek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врача-акушера-гинеколога.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