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2A3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участкового врача-терапевта</w:t>
      </w:r>
    </w:p>
    <w:p w:rsidR="00000000" w:rsidRDefault="00142A3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УЧАСТКОВОГО ВРАЧА-ТЕРАПЕВТА</w:t>
      </w:r>
    </w:p>
    <w:p w:rsidR="00000000" w:rsidRDefault="00142A34">
      <w:pPr>
        <w:pStyle w:val="3"/>
        <w:rPr>
          <w:rFonts w:eastAsia="Times New Roman"/>
        </w:rPr>
      </w:pPr>
      <w:r>
        <w:rPr>
          <w:rFonts w:eastAsia="Times New Roman"/>
        </w:rPr>
        <w:t>I. Общая часть</w:t>
      </w:r>
    </w:p>
    <w:p w:rsidR="00000000" w:rsidRDefault="00142A34">
      <w:pPr>
        <w:pStyle w:val="just"/>
      </w:pPr>
      <w:r>
        <w:t>Основной задачей участкового врача-терапевта является оказание в поликлинике и на дому своевременной квалифицированной лечебно-профилактической терапевтической помощи населению, проживающему на закрепленном участке.</w:t>
      </w:r>
    </w:p>
    <w:p w:rsidR="00000000" w:rsidRDefault="00142A34">
      <w:pPr>
        <w:pStyle w:val="just"/>
      </w:pPr>
      <w:r>
        <w:t>Назначение и увольнение участкового врач</w:t>
      </w:r>
      <w:r>
        <w:t>а-терапевта осуществляется главным врачом поликлиники в соответствии с действующим законодательством.</w:t>
      </w:r>
    </w:p>
    <w:p w:rsidR="00000000" w:rsidRDefault="00142A34">
      <w:pPr>
        <w:pStyle w:val="just"/>
      </w:pPr>
      <w:r>
        <w:t>Участковый врач-терапевт в своей работе подчиняется непосредственно заведующему терапевтическим отделением, в случае его отсутствия - заместителю главного</w:t>
      </w:r>
      <w:r>
        <w:t xml:space="preserve"> врача поликлиники по медицинской части.</w:t>
      </w:r>
    </w:p>
    <w:p w:rsidR="00000000" w:rsidRDefault="00142A34">
      <w:pPr>
        <w:pStyle w:val="just"/>
      </w:pPr>
      <w:r>
        <w:t>Участковому врачу-терапевту подчиняется работающая под его руководством участковая медицинская сестра.</w:t>
      </w:r>
    </w:p>
    <w:p w:rsidR="00000000" w:rsidRDefault="00142A34">
      <w:pPr>
        <w:pStyle w:val="just"/>
      </w:pPr>
      <w:r>
        <w:t>В своей работе участковый врач-терапевт руководствуется указаниями и распоряжениями муниципальных органов здраво</w:t>
      </w:r>
      <w:r>
        <w:t>охранения, настоящей должностной инструкцией, а также методическими рекомендациями по улучшению медицинской помощи больным терапевтического профиля.</w:t>
      </w:r>
    </w:p>
    <w:p w:rsidR="00000000" w:rsidRDefault="00142A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A34">
      <w:pPr>
        <w:pStyle w:val="3"/>
        <w:rPr>
          <w:rFonts w:eastAsia="Times New Roman"/>
        </w:rPr>
      </w:pPr>
      <w:r>
        <w:rPr>
          <w:rFonts w:eastAsia="Times New Roman"/>
        </w:rPr>
        <w:t>II. Обязанности</w:t>
      </w:r>
    </w:p>
    <w:p w:rsidR="00000000" w:rsidRDefault="00142A34">
      <w:pPr>
        <w:pStyle w:val="just"/>
      </w:pPr>
      <w:r>
        <w:t>Для выполнения своих функций участковый врач-терапевт обязан:</w:t>
      </w:r>
    </w:p>
    <w:p w:rsidR="00000000" w:rsidRDefault="00142A34">
      <w:pPr>
        <w:pStyle w:val="just"/>
      </w:pPr>
      <w:r>
        <w:t>1. Проводить амбулаторный пр</w:t>
      </w:r>
      <w:r>
        <w:t>ием больных в соответствии с графиком, утвержденным администрацией поликлиники, регулируя поток посетителей путем рационального распределения повторных больных.</w:t>
      </w:r>
    </w:p>
    <w:p w:rsidR="00000000" w:rsidRDefault="00142A34">
      <w:pPr>
        <w:pStyle w:val="just"/>
      </w:pPr>
      <w:r>
        <w:t>2. Посещать больных на дому в день поступления вызова.</w:t>
      </w:r>
    </w:p>
    <w:p w:rsidR="00000000" w:rsidRDefault="00142A34">
      <w:pPr>
        <w:pStyle w:val="just"/>
      </w:pPr>
      <w:r>
        <w:t>3. Обеспечивать своевременную диагностик</w:t>
      </w:r>
      <w:r>
        <w:t>у заболеваний и квалифицированное лечение больных.</w:t>
      </w:r>
    </w:p>
    <w:p w:rsidR="00000000" w:rsidRDefault="00142A34">
      <w:pPr>
        <w:pStyle w:val="just"/>
      </w:pPr>
      <w:r>
        <w:t>4. Оказывать экстренную медицинскую помощь больным независимо от их места жительства, при острых состояниях, травмах, отравлениях.</w:t>
      </w:r>
    </w:p>
    <w:p w:rsidR="00000000" w:rsidRDefault="00142A34">
      <w:pPr>
        <w:pStyle w:val="just"/>
      </w:pPr>
      <w:r>
        <w:t>5. Проводить экспертизу временной нетрудоспособности в соответствии с дейс</w:t>
      </w:r>
      <w:r>
        <w:t>твующим Положением о ней и своевременно направлять больных на КЭК и МСЭК с целью определения трудоспособности, перевода на другую работу.</w:t>
      </w:r>
    </w:p>
    <w:p w:rsidR="00000000" w:rsidRDefault="00142A34">
      <w:pPr>
        <w:pStyle w:val="just"/>
      </w:pPr>
      <w:r>
        <w:t>6. Своевременно госпитализировать терапевтических больных с обязательным предварительным обследованием при плановой го</w:t>
      </w:r>
      <w:r>
        <w:t>спитализации.</w:t>
      </w:r>
    </w:p>
    <w:p w:rsidR="00000000" w:rsidRDefault="00142A34">
      <w:pPr>
        <w:pStyle w:val="just"/>
      </w:pPr>
      <w:r>
        <w:lastRenderedPageBreak/>
        <w:t>7. Осуществлять консультацию больных с неясными формами заболеваний с заведующим отделением, врачами других специальностей поликлиники и других учреждений здравоохранения.</w:t>
      </w:r>
    </w:p>
    <w:p w:rsidR="00000000" w:rsidRDefault="00142A34">
      <w:pPr>
        <w:pStyle w:val="just"/>
      </w:pPr>
      <w:r>
        <w:t>8. Использовать в своей работе современные методы профилактики, диагно</w:t>
      </w:r>
      <w:r>
        <w:t>стики и лечения больных.</w:t>
      </w:r>
    </w:p>
    <w:p w:rsidR="00000000" w:rsidRDefault="00142A34">
      <w:pPr>
        <w:pStyle w:val="just"/>
      </w:pPr>
      <w:r>
        <w:t>9. Осуществлять комплекс мероприятий по диспансеризации населения участка в соответствии с перечнем нозологических форм, подлежащих диспансерному наблюдению у врача-терапевта, с анализом эффективности и качества диспансеризации.</w:t>
      </w:r>
    </w:p>
    <w:p w:rsidR="00000000" w:rsidRDefault="00142A34">
      <w:pPr>
        <w:pStyle w:val="just"/>
      </w:pPr>
      <w:r>
        <w:t>10</w:t>
      </w:r>
      <w:r>
        <w:t>. Обеспечивать организацию и проведение профилактических прививок населения участка.</w:t>
      </w:r>
    </w:p>
    <w:p w:rsidR="00000000" w:rsidRDefault="00142A34">
      <w:pPr>
        <w:pStyle w:val="just"/>
      </w:pPr>
      <w:r>
        <w:t>11. Оповещать руководство учреждения, кабинет инфекционных заболеваний поликлиники, центр Госсанэпиднадзора обо всех случаях инфекционных заболеваний или подозрений на них</w:t>
      </w:r>
      <w:r>
        <w:t>, пищевых и профессиональных отравлений, нарушения санитарно-противоэпидемического режима инфекционными больными на дому.</w:t>
      </w:r>
    </w:p>
    <w:p w:rsidR="00000000" w:rsidRDefault="00142A34">
      <w:pPr>
        <w:pStyle w:val="just"/>
      </w:pPr>
      <w:r>
        <w:t>12. Проводить профилактические осмотры в соответствии с установленным порядком и по графику, утвержденному администрацией поликлиники.</w:t>
      </w:r>
    </w:p>
    <w:p w:rsidR="00000000" w:rsidRDefault="00142A34">
      <w:pPr>
        <w:pStyle w:val="just"/>
      </w:pPr>
      <w:r>
        <w:t>13. Соблюдать в своей работе принципы деонтологии.</w:t>
      </w:r>
    </w:p>
    <w:p w:rsidR="00000000" w:rsidRDefault="00142A34">
      <w:pPr>
        <w:pStyle w:val="just"/>
      </w:pPr>
      <w:r>
        <w:t>14. Осуществлять контроль и руководство работой участковой медицинской сестры.</w:t>
      </w:r>
    </w:p>
    <w:p w:rsidR="00000000" w:rsidRDefault="00142A34">
      <w:pPr>
        <w:pStyle w:val="just"/>
      </w:pPr>
      <w:r>
        <w:t>15. Систематически повышать свою квалификацию и уровень медицинских знаний участковой медицинской сестры.</w:t>
      </w:r>
    </w:p>
    <w:p w:rsidR="00000000" w:rsidRDefault="00142A34">
      <w:pPr>
        <w:pStyle w:val="just"/>
      </w:pPr>
      <w:r>
        <w:t>16. Проводить актив</w:t>
      </w:r>
      <w:r>
        <w:t>ную и систематическую санитарно-просветительную работу среди населения по вопросам здорового образа жизни и предупреждения заболеваний участка.</w:t>
      </w:r>
    </w:p>
    <w:p w:rsidR="00000000" w:rsidRDefault="00142A34">
      <w:pPr>
        <w:pStyle w:val="just"/>
      </w:pPr>
      <w:r>
        <w:t>17. Вести медицинские карты амбулаторных больных, выписывать рецепты.</w:t>
      </w:r>
    </w:p>
    <w:p w:rsidR="00000000" w:rsidRDefault="00142A34">
      <w:pPr>
        <w:pStyle w:val="just"/>
      </w:pPr>
      <w:r>
        <w:t>18. Обеспечивать правильное ведение медицинской документации участковой медицинской сестрой.</w:t>
      </w:r>
    </w:p>
    <w:p w:rsidR="00000000" w:rsidRDefault="00142A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A34">
      <w:pPr>
        <w:pStyle w:val="3"/>
        <w:rPr>
          <w:rFonts w:eastAsia="Times New Roman"/>
        </w:rPr>
      </w:pPr>
      <w:r>
        <w:rPr>
          <w:rFonts w:eastAsia="Times New Roman"/>
        </w:rPr>
        <w:t>III. Права</w:t>
      </w:r>
    </w:p>
    <w:p w:rsidR="00000000" w:rsidRDefault="00142A34">
      <w:pPr>
        <w:pStyle w:val="just"/>
      </w:pPr>
      <w:r>
        <w:t>Участковый врач-терапевт имеет право:</w:t>
      </w:r>
    </w:p>
    <w:p w:rsidR="00000000" w:rsidRDefault="00142A34">
      <w:pPr>
        <w:pStyle w:val="just"/>
      </w:pPr>
      <w:r>
        <w:t>- вносить предложения администрации поликлиники по вопросам улучшения организации лечебно-профилактической помощи</w:t>
      </w:r>
      <w:r>
        <w:t xml:space="preserve"> населению, организации и условий своего труда и труда участковой медицинской сестры;</w:t>
      </w:r>
    </w:p>
    <w:p w:rsidR="00000000" w:rsidRDefault="00142A34">
      <w:pPr>
        <w:pStyle w:val="just"/>
      </w:pPr>
      <w:r>
        <w:t>- участвовать в совещаниях по вопросам организации терапевтической помощи населению;</w:t>
      </w:r>
    </w:p>
    <w:p w:rsidR="00000000" w:rsidRDefault="00142A34">
      <w:pPr>
        <w:pStyle w:val="just"/>
      </w:pPr>
      <w:r>
        <w:t>- назначать и отменять любые лечебно-профилактические мероприятия исходя из состояния</w:t>
      </w:r>
      <w:r>
        <w:t xml:space="preserve"> больного;</w:t>
      </w:r>
    </w:p>
    <w:p w:rsidR="00000000" w:rsidRDefault="00142A34">
      <w:pPr>
        <w:pStyle w:val="just"/>
      </w:pPr>
      <w:r>
        <w:t>- получать информацию, необходимую для выполнения должностных обязанностей;</w:t>
      </w:r>
    </w:p>
    <w:p w:rsidR="00000000" w:rsidRDefault="00142A34">
      <w:pPr>
        <w:pStyle w:val="just"/>
      </w:pPr>
      <w:r>
        <w:t>- представлять участковую медицинскую сестру к поощрениям и вносить предложения о наложении взысканий при нарушении ею трудовой дисциплины и неудовлетворительном выполне</w:t>
      </w:r>
      <w:r>
        <w:t>нии должностных обязанностей.</w:t>
      </w:r>
    </w:p>
    <w:p w:rsidR="00000000" w:rsidRDefault="00142A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A34">
      <w:pPr>
        <w:pStyle w:val="3"/>
        <w:rPr>
          <w:rFonts w:eastAsia="Times New Roman"/>
        </w:rPr>
      </w:pPr>
      <w:r>
        <w:rPr>
          <w:rFonts w:eastAsia="Times New Roman"/>
        </w:rPr>
        <w:t>IV. Оценка работы и ответственность</w:t>
      </w:r>
    </w:p>
    <w:p w:rsidR="00000000" w:rsidRDefault="00142A34">
      <w:pPr>
        <w:pStyle w:val="just"/>
      </w:pPr>
      <w:r>
        <w:t>Оценка работы участкового врача-терапевта проводится заведующим терапевтическим отделением по итогам работы за квартал (год) на основании учета качественных и количественных показателей его</w:t>
      </w:r>
      <w:r>
        <w:t xml:space="preserve"> работы, соблюдения им требований основополагающих официальных документов, правил трудовой дисциплины, морально-этических норм, общественной активности.</w:t>
      </w:r>
    </w:p>
    <w:p w:rsidR="00000000" w:rsidRDefault="00142A34">
      <w:pPr>
        <w:pStyle w:val="just"/>
      </w:pPr>
      <w:r>
        <w:t>Участковый врач-терапевт несет ответственность как за некачественную работу и ошибочные действия, так и</w:t>
      </w:r>
      <w:r>
        <w:t xml:space="preserve"> за бездействие и непринятие решений, которые входят в сферу его обязанностей и компетенции, в соответствии с действующим законодательством.</w:t>
      </w:r>
    </w:p>
    <w:p w:rsidR="00000000" w:rsidRDefault="00142A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A34">
      <w:pPr>
        <w:pStyle w:val="right"/>
      </w:pPr>
      <w:r>
        <w:t>Источник - Кадровик. Кадровое делопроизводство", 2011, NN 3, 4</w:t>
      </w:r>
    </w:p>
    <w:p w:rsidR="00000000" w:rsidRDefault="00142A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https://порядокправа.рф/obrazecy/dolzhnostnaya_instrukciya_uchastkovogo_vracha_terapevta.h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A34"/>
    <w:rsid w:val="00142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1AA9B6-B51D-4534-AB18-650572554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uchastkovogo_vracha_terapev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775</Words>
  <Characters>4423</Characters>
  <Application>Microsoft Office Word</Application>
  <DocSecurity>0</DocSecurity>
  <Lines>36</Lines>
  <Paragraphs>10</Paragraphs>
  <ScaleCrop>false</ScaleCrop>
  <Company/>
  <LinksUpToDate>false</LinksUpToDate>
  <CharactersWithSpaces>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участкового врача-терапевта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2022-08-07T07:20:00Z</dcterms:created>
  <dcterms:modified xsi:type="dcterms:W3CDTF">2022-08-07T07:20:00Z</dcterms:modified>
</cp:coreProperties>
</file>