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2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редактора. Вариант 2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редактора</w:t>
      </w: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7200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технического редактора "___________" (далее - "Организация").</w:t>
      </w:r>
    </w:p>
    <w:p w:rsidR="00000000" w:rsidRDefault="006F7200">
      <w:pPr>
        <w:pStyle w:val="just"/>
      </w:pPr>
      <w:r>
        <w:t>1.2. Технический редактор назначается на должность и освобождается от должности в установленн</w:t>
      </w:r>
      <w:r>
        <w:t>ом действующим трудовым законодательством порядке приказом руководителя Организации.</w:t>
      </w:r>
    </w:p>
    <w:p w:rsidR="00000000" w:rsidRDefault="006F7200">
      <w:pPr>
        <w:pStyle w:val="just"/>
      </w:pPr>
      <w:r>
        <w:t>1.3. Технический редактор подчиняется непосредственно __________________.</w:t>
      </w:r>
    </w:p>
    <w:p w:rsidR="00000000" w:rsidRDefault="006F7200">
      <w:pPr>
        <w:pStyle w:val="just"/>
      </w:pPr>
      <w:r>
        <w:t>1.4. На должность технического редактора назначается лицо, имеющее высшее профессиональное образо</w:t>
      </w:r>
      <w:r>
        <w:t>вание без предъявления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6F7200">
      <w:pPr>
        <w:pStyle w:val="just"/>
      </w:pPr>
      <w:r>
        <w:t>1.5. Технический редактор должен знать:</w:t>
      </w:r>
    </w:p>
    <w:p w:rsidR="00000000" w:rsidRDefault="006F7200">
      <w:pPr>
        <w:pStyle w:val="just"/>
      </w:pPr>
      <w:r>
        <w:t>- методы технического редактирования научно-методической литературы, информацио</w:t>
      </w:r>
      <w:r>
        <w:t>нных и нормативных материалов;</w:t>
      </w:r>
    </w:p>
    <w:p w:rsidR="00000000" w:rsidRDefault="006F7200">
      <w:pPr>
        <w:pStyle w:val="just"/>
      </w:pPr>
      <w:r>
        <w:t>- технические правила подготовки и разметки текстовых оригиналов для книжно-журнальных изданий, подготовки и оформления оригиналов иллюстраций;</w:t>
      </w:r>
    </w:p>
    <w:p w:rsidR="00000000" w:rsidRDefault="006F7200">
      <w:pPr>
        <w:pStyle w:val="just"/>
      </w:pPr>
      <w:r>
        <w:t>- порядок составления технической издательской спецификации, проектов художествен</w:t>
      </w:r>
      <w:r>
        <w:t>но-технического оформления изданий;</w:t>
      </w:r>
    </w:p>
    <w:p w:rsidR="00000000" w:rsidRDefault="006F7200">
      <w:pPr>
        <w:pStyle w:val="just"/>
      </w:pPr>
      <w:r>
        <w:t>- правила подготовки рукописи к сдаче в производство, корректурных оттисков к печати;</w:t>
      </w:r>
    </w:p>
    <w:p w:rsidR="00000000" w:rsidRDefault="006F7200">
      <w:pPr>
        <w:pStyle w:val="just"/>
      </w:pPr>
      <w:r>
        <w:t>- стандарты и технические условия по художественно-техническому оформлению изданий;</w:t>
      </w:r>
    </w:p>
    <w:p w:rsidR="00000000" w:rsidRDefault="006F7200">
      <w:pPr>
        <w:pStyle w:val="just"/>
      </w:pPr>
      <w:r>
        <w:t>- типографские шрифты и правила их применения;</w:t>
      </w:r>
    </w:p>
    <w:p w:rsidR="00000000" w:rsidRDefault="006F7200">
      <w:pPr>
        <w:pStyle w:val="just"/>
      </w:pPr>
      <w:r>
        <w:t>- п</w:t>
      </w:r>
      <w:r>
        <w:t>орядок расчета объема изданий;</w:t>
      </w:r>
    </w:p>
    <w:p w:rsidR="00000000" w:rsidRDefault="006F7200">
      <w:pPr>
        <w:pStyle w:val="just"/>
      </w:pPr>
      <w:r>
        <w:lastRenderedPageBreak/>
        <w:t>- планово-учетные единицы измерения издательской и полиграфической продукции;</w:t>
      </w:r>
    </w:p>
    <w:p w:rsidR="00000000" w:rsidRDefault="006F7200">
      <w:pPr>
        <w:pStyle w:val="just"/>
      </w:pPr>
      <w:r>
        <w:t>- стандартные корректурные знаки и обозначения;</w:t>
      </w:r>
    </w:p>
    <w:p w:rsidR="00000000" w:rsidRDefault="006F7200">
      <w:pPr>
        <w:pStyle w:val="just"/>
      </w:pPr>
      <w:r>
        <w:t>- действующие нормативы на техническое редактирование;</w:t>
      </w:r>
    </w:p>
    <w:p w:rsidR="00000000" w:rsidRDefault="006F7200">
      <w:pPr>
        <w:pStyle w:val="just"/>
      </w:pPr>
      <w:r>
        <w:t>- технологию полиграфического производства;</w:t>
      </w:r>
    </w:p>
    <w:p w:rsidR="00000000" w:rsidRDefault="006F7200">
      <w:pPr>
        <w:pStyle w:val="just"/>
      </w:pPr>
      <w:r>
        <w:t>- экономику и организацию полиграфического производства;</w:t>
      </w:r>
    </w:p>
    <w:p w:rsidR="00000000" w:rsidRDefault="006F7200">
      <w:pPr>
        <w:pStyle w:val="just"/>
      </w:pPr>
      <w:r>
        <w:t>- основы организации труда и трудового законодательства;</w:t>
      </w:r>
    </w:p>
    <w:p w:rsidR="00000000" w:rsidRDefault="006F7200">
      <w:pPr>
        <w:pStyle w:val="just"/>
      </w:pPr>
      <w:r>
        <w:t>- правила и нормы охраны труда.</w:t>
      </w:r>
    </w:p>
    <w:p w:rsidR="00000000" w:rsidRDefault="006F7200">
      <w:pPr>
        <w:pStyle w:val="just"/>
      </w:pPr>
      <w:r>
        <w:t>1.6. В своей деятельности технический редактор руководствуется:</w:t>
      </w:r>
    </w:p>
    <w:p w:rsidR="00000000" w:rsidRDefault="006F7200">
      <w:pPr>
        <w:pStyle w:val="just"/>
      </w:pPr>
      <w:r>
        <w:t>- правилами внутреннего трудового распорядка;</w:t>
      </w:r>
    </w:p>
    <w:p w:rsidR="00000000" w:rsidRDefault="006F720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F7200">
      <w:pPr>
        <w:pStyle w:val="just"/>
      </w:pPr>
      <w:r>
        <w:t>- настоящей должностной инструкцией;</w:t>
      </w:r>
    </w:p>
    <w:p w:rsidR="00000000" w:rsidRDefault="006F720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F7200">
      <w:pPr>
        <w:pStyle w:val="just"/>
      </w:pPr>
      <w:r>
        <w:t>Технический редактор:</w:t>
      </w:r>
    </w:p>
    <w:p w:rsidR="00000000" w:rsidRDefault="006F7200">
      <w:pPr>
        <w:pStyle w:val="just"/>
      </w:pPr>
      <w:r>
        <w:t>Осуществляет техническое редактирование изданий с целью обеспечения их высококачественного полиграфического исполнения.</w:t>
      </w:r>
    </w:p>
    <w:p w:rsidR="00000000" w:rsidRDefault="006F7200">
      <w:pPr>
        <w:pStyle w:val="just"/>
      </w:pPr>
      <w:r>
        <w:t>Участвует в разработке проектов художественного и технического оформления изданий.</w:t>
      </w:r>
    </w:p>
    <w:p w:rsidR="00000000" w:rsidRDefault="006F7200">
      <w:pPr>
        <w:pStyle w:val="just"/>
      </w:pPr>
      <w:r>
        <w:t>В соответствии с характером изд</w:t>
      </w:r>
      <w:r>
        <w:t>аний уточняет построение рукописи, проверяет правильность ее структуры (разбивку на разделы, части, главы и т.п.) и соподчинения заголовков в оглавлении.</w:t>
      </w:r>
    </w:p>
    <w:p w:rsidR="00000000" w:rsidRDefault="006F7200">
      <w:pPr>
        <w:pStyle w:val="just"/>
      </w:pPr>
      <w:r>
        <w:t>Определяет техническую пригодность оригинала к набору.</w:t>
      </w:r>
    </w:p>
    <w:p w:rsidR="00000000" w:rsidRDefault="006F7200">
      <w:pPr>
        <w:pStyle w:val="just"/>
      </w:pPr>
      <w:r>
        <w:t>Производит разметку оригинала издания, указывае</w:t>
      </w:r>
      <w:r>
        <w:t>т технику набора, порядок расположения иллюстраций и элементов оформления изданий.</w:t>
      </w:r>
    </w:p>
    <w:p w:rsidR="00000000" w:rsidRDefault="006F7200">
      <w:pPr>
        <w:pStyle w:val="just"/>
      </w:pPr>
      <w:r>
        <w:t>Подготавливает макеты художественного и технического оформления сложных изданий, сложных по построению полос (таблиц, рисунков, орнаментов).</w:t>
      </w:r>
    </w:p>
    <w:p w:rsidR="00000000" w:rsidRDefault="006F7200">
      <w:pPr>
        <w:pStyle w:val="just"/>
      </w:pPr>
      <w:r>
        <w:t>Проверяет авторские подлинники и</w:t>
      </w:r>
      <w:r>
        <w:t>ллюстраций с целью установления возможности их использования для создания оригиналов, пригодных к полиграфическому воспроизведению, и определяет технологические особенности их изготовления.</w:t>
      </w:r>
    </w:p>
    <w:p w:rsidR="00000000" w:rsidRDefault="006F7200">
      <w:pPr>
        <w:pStyle w:val="just"/>
      </w:pPr>
      <w:r>
        <w:t>Составляет технические издательские спецификации и контролирует вы</w:t>
      </w:r>
      <w:r>
        <w:t>полнение указаний по полиграфическому исполнению печатного издания.</w:t>
      </w:r>
    </w:p>
    <w:p w:rsidR="00000000" w:rsidRDefault="006F7200">
      <w:pPr>
        <w:pStyle w:val="just"/>
      </w:pPr>
      <w:r>
        <w:t>Проверяет и обрабатывает корректурные оттиски, оценивает качество набора, композицию каждой полосы и разворота.</w:t>
      </w:r>
    </w:p>
    <w:p w:rsidR="00000000" w:rsidRDefault="006F7200">
      <w:pPr>
        <w:pStyle w:val="just"/>
      </w:pPr>
      <w:r>
        <w:t>Контролирует соблюдение полиграфическими предприятиями требований, установле</w:t>
      </w:r>
      <w:r>
        <w:t>нных спецификациями, дает соответствующие указания по исправлению допущенных при наборе ошибок и недостатков технического оформления.</w:t>
      </w:r>
    </w:p>
    <w:p w:rsidR="00000000" w:rsidRDefault="006F7200">
      <w:pPr>
        <w:pStyle w:val="just"/>
      </w:pPr>
      <w:r>
        <w:t>Обрабатывает корректуру пробных оттисков иллюстраций, расклеивает их в порядке нумерации.</w:t>
      </w:r>
    </w:p>
    <w:p w:rsidR="00000000" w:rsidRDefault="006F7200">
      <w:pPr>
        <w:pStyle w:val="just"/>
      </w:pPr>
      <w:r>
        <w:t xml:space="preserve">Устраняет нарушения, вызываемые </w:t>
      </w:r>
      <w:r>
        <w:t>изменениями текста редактором, сверяет с текстом оглавление, проверяет правильность построения заголовков и их шрифтового оформления, размечает вклейки.</w:t>
      </w:r>
    </w:p>
    <w:p w:rsidR="00000000" w:rsidRDefault="006F7200">
      <w:pPr>
        <w:pStyle w:val="just"/>
      </w:pPr>
      <w:r>
        <w:t>Совместно с художественным редактором подготавливает к печати обложку (переплет).</w:t>
      </w:r>
    </w:p>
    <w:p w:rsidR="00000000" w:rsidRDefault="006F7200">
      <w:pPr>
        <w:pStyle w:val="just"/>
      </w:pPr>
      <w:r>
        <w:t>Проверяет и заполняет</w:t>
      </w:r>
      <w:r>
        <w:t xml:space="preserve"> выходные данные издания.</w:t>
      </w:r>
    </w:p>
    <w:p w:rsidR="00000000" w:rsidRDefault="006F7200">
      <w:pPr>
        <w:pStyle w:val="just"/>
      </w:pPr>
      <w:r>
        <w:t>Просматривает сигнальные экземпляры, проверяет качество печати, брошюровочно-переплетных и отделочных работ.</w:t>
      </w:r>
    </w:p>
    <w:p w:rsidR="00000000" w:rsidRDefault="006F7200">
      <w:pPr>
        <w:pStyle w:val="just"/>
      </w:pPr>
      <w:r>
        <w:t>Принимает меры по улучшению полиграфического исполнения изданий при изготовлении тиража.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7200">
      <w:pPr>
        <w:pStyle w:val="just"/>
      </w:pPr>
      <w:r>
        <w:t>Технический редактор и</w:t>
      </w:r>
      <w:r>
        <w:t>меет право:</w:t>
      </w:r>
    </w:p>
    <w:p w:rsidR="00000000" w:rsidRDefault="006F720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F720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F7200">
      <w:pPr>
        <w:pStyle w:val="just"/>
      </w:pPr>
      <w:r>
        <w:t>3.3. Вносить предложения руководителю Организации и непос</w:t>
      </w:r>
      <w:r>
        <w:t>редственному руководителю по вопросам своей деятельности.</w:t>
      </w:r>
    </w:p>
    <w:p w:rsidR="00000000" w:rsidRDefault="006F720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7200">
      <w:pPr>
        <w:pStyle w:val="just"/>
      </w:pPr>
      <w:r>
        <w:t>Технический редактор несет ответственность:</w:t>
      </w:r>
    </w:p>
    <w:p w:rsidR="00000000" w:rsidRDefault="006F720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F7200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6F720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7200">
      <w:pPr>
        <w:pStyle w:val="just"/>
      </w:pPr>
      <w:r>
        <w:t>5.1. Режим работы технического редактора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6F7200">
      <w:pPr>
        <w:pStyle w:val="just"/>
      </w:pPr>
      <w:r>
        <w:t>5.2. В связи с производственной необходимостью технический редактор обязан выезжать в служебные командировки (в т.ч. местного значения).</w:t>
      </w:r>
    </w:p>
    <w:p w:rsidR="00000000" w:rsidRDefault="006F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00">
      <w:pPr>
        <w:pStyle w:val="HTML"/>
      </w:pPr>
      <w:r>
        <w:t xml:space="preserve">    ______________________</w:t>
      </w:r>
      <w:r>
        <w:t>_________       _____________ ___________________</w:t>
      </w:r>
    </w:p>
    <w:p w:rsidR="00000000" w:rsidRDefault="006F7200">
      <w:pPr>
        <w:pStyle w:val="HTML"/>
      </w:pPr>
      <w:r>
        <w:t>(должность лица, разработавшего          (подпись)         (Ф.И.О.)</w:t>
      </w:r>
    </w:p>
    <w:p w:rsidR="00000000" w:rsidRDefault="006F7200">
      <w:pPr>
        <w:pStyle w:val="HTML"/>
      </w:pPr>
      <w:r>
        <w:t>инструкцию)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"___"__________ ___ г.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СОГЛАСОВАНО: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Начальник юридического отдела</w:t>
      </w:r>
    </w:p>
    <w:p w:rsidR="00000000" w:rsidRDefault="006F7200">
      <w:pPr>
        <w:pStyle w:val="HTML"/>
      </w:pPr>
      <w:r>
        <w:t>(юрисконсульт)                         ____________ _____</w:t>
      </w:r>
      <w:r>
        <w:t>______________</w:t>
      </w:r>
    </w:p>
    <w:p w:rsidR="00000000" w:rsidRDefault="006F7200">
      <w:pPr>
        <w:pStyle w:val="HTML"/>
      </w:pPr>
      <w:r>
        <w:t>(подпись)        (Ф.И.О.)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"___"__________ ___ г.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С инструкцией ознакомлен:             ____________ ____________________</w:t>
      </w:r>
    </w:p>
    <w:p w:rsidR="00000000" w:rsidRDefault="006F7200">
      <w:pPr>
        <w:pStyle w:val="HTML"/>
      </w:pPr>
      <w:r>
        <w:t>(подпись)        (Ф.И.О.)</w:t>
      </w:r>
    </w:p>
    <w:p w:rsidR="00000000" w:rsidRDefault="006F7200">
      <w:pPr>
        <w:pStyle w:val="HTML"/>
      </w:pPr>
    </w:p>
    <w:p w:rsidR="00000000" w:rsidRDefault="006F7200">
      <w:pPr>
        <w:pStyle w:val="HTML"/>
      </w:pPr>
      <w:r>
        <w:t>"___"____________ ____ г.</w:t>
      </w:r>
    </w:p>
    <w:p w:rsidR="00000000" w:rsidRDefault="006F7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https://порядокправа.рф/obrazecy/dolzhnostnaya_instrukciya_texnicheskogo_red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00"/>
    <w:rsid w:val="006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8D2A7-00BA-4A98-9A7B-241AC92D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cheskogo_reda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технического редактора.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