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1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6-го разряда</w:t>
      </w:r>
    </w:p>
    <w:p w:rsidR="00000000" w:rsidRDefault="0079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DC">
      <w:pPr>
        <w:pStyle w:val="HTML"/>
      </w:pPr>
      <w:r>
        <w:t>Составлена в _____ экз.                                Утверждаю</w:t>
      </w:r>
    </w:p>
    <w:p w:rsidR="00000000" w:rsidRDefault="007911DC">
      <w:pPr>
        <w:pStyle w:val="HTML"/>
      </w:pPr>
      <w:r>
        <w:t>_______________________________</w:t>
      </w:r>
    </w:p>
    <w:p w:rsidR="00000000" w:rsidRDefault="007911DC">
      <w:pPr>
        <w:pStyle w:val="HTML"/>
      </w:pPr>
      <w:r>
        <w:t>(инициалы, фамилия)</w:t>
      </w:r>
    </w:p>
    <w:p w:rsidR="00000000" w:rsidRDefault="007911D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911DC">
      <w:pPr>
        <w:pStyle w:val="HTML"/>
      </w:pPr>
      <w:r>
        <w:t>_________________________________           _______________________________</w:t>
      </w:r>
    </w:p>
    <w:p w:rsidR="00000000" w:rsidRDefault="007911DC">
      <w:pPr>
        <w:pStyle w:val="HTML"/>
      </w:pPr>
      <w:r>
        <w:t>_________________________________           _______________________________</w:t>
      </w:r>
    </w:p>
    <w:p w:rsidR="00000000" w:rsidRDefault="007911D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911D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911DC">
      <w:pPr>
        <w:pStyle w:val="HTML"/>
      </w:pPr>
      <w:r>
        <w:t>форма, адрес, телефон, адрес                 должностную инструкцию)</w:t>
      </w:r>
    </w:p>
    <w:p w:rsidR="00000000" w:rsidRDefault="007911DC">
      <w:pPr>
        <w:pStyle w:val="HTML"/>
      </w:pPr>
      <w:r>
        <w:t>электронной почты, ОГРН, ИНН/КПП)</w:t>
      </w:r>
    </w:p>
    <w:p w:rsidR="00000000" w:rsidRDefault="007911DC">
      <w:pPr>
        <w:pStyle w:val="HTML"/>
      </w:pPr>
      <w:r>
        <w:t>"__"___________ ____ г. N _____                "__"___________ ____ г.</w:t>
      </w:r>
    </w:p>
    <w:p w:rsidR="00000000" w:rsidRDefault="0079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DC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столяра 6-го разряда</w:t>
      </w:r>
    </w:p>
    <w:p w:rsidR="00000000" w:rsidRDefault="007911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911DC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столяра 6-го разряда _______________ (далее - "Организация").</w:t>
      </w:r>
    </w:p>
    <w:p w:rsidR="00000000" w:rsidRDefault="007911DC">
      <w:pPr>
        <w:pStyle w:val="just"/>
      </w:pPr>
      <w:r>
        <w:t>1.2. Столяр 6-го разряда назначается на д</w:t>
      </w:r>
      <w:r>
        <w:t>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911DC">
      <w:pPr>
        <w:pStyle w:val="just"/>
      </w:pPr>
      <w:r>
        <w:t>1.3. Столяр 6-го разряда подчиняется непосредственно _______________.</w:t>
      </w:r>
    </w:p>
    <w:p w:rsidR="00000000" w:rsidRDefault="007911DC">
      <w:pPr>
        <w:pStyle w:val="just"/>
      </w:pPr>
      <w:r>
        <w:t>1.4. На должность столяра 6-го разряда назначается</w:t>
      </w:r>
      <w:r>
        <w:t xml:space="preserve"> лицо, имеющее _______________ профессиональное образование и стаж работы по специальности не менее _____ лет (без предъявления требований к стажу работы).</w:t>
      </w:r>
    </w:p>
    <w:p w:rsidR="00000000" w:rsidRDefault="007911DC">
      <w:pPr>
        <w:pStyle w:val="just"/>
      </w:pPr>
      <w:r>
        <w:t>1.5. Столяр 6-го разряда должен знать:</w:t>
      </w:r>
    </w:p>
    <w:p w:rsidR="00000000" w:rsidRDefault="007911DC">
      <w:pPr>
        <w:pStyle w:val="just"/>
      </w:pPr>
      <w:r>
        <w:t>- технологический процесс изготовления художественной мебели;</w:t>
      </w:r>
    </w:p>
    <w:p w:rsidR="00000000" w:rsidRDefault="007911DC">
      <w:pPr>
        <w:pStyle w:val="just"/>
      </w:pPr>
      <w:r>
        <w:t>- требования, предъявляемые к качеству строганого и лущеного шпона, фанеры, к сырью и другим применяемым материалам;</w:t>
      </w:r>
    </w:p>
    <w:p w:rsidR="00000000" w:rsidRDefault="007911DC">
      <w:pPr>
        <w:pStyle w:val="just"/>
      </w:pPr>
      <w:r>
        <w:t>- методы постановки и крепления фурнитуры, зеркал, стеклянных дверок;</w:t>
      </w:r>
    </w:p>
    <w:p w:rsidR="00000000" w:rsidRDefault="007911DC">
      <w:pPr>
        <w:pStyle w:val="just"/>
      </w:pPr>
      <w:r>
        <w:t>- правила сборки корпусной и решетчатой мебели;</w:t>
      </w:r>
    </w:p>
    <w:p w:rsidR="00000000" w:rsidRDefault="007911DC">
      <w:pPr>
        <w:pStyle w:val="just"/>
      </w:pPr>
      <w:r>
        <w:t>- чтение чертежей.</w:t>
      </w:r>
    </w:p>
    <w:p w:rsidR="00000000" w:rsidRDefault="007911DC">
      <w:pPr>
        <w:pStyle w:val="just"/>
      </w:pPr>
      <w:r>
        <w:t>1</w:t>
      </w:r>
      <w:r>
        <w:t>.6. В период временного отсутствия столяра 6-го разряда его обязанности возлагаются на _______________.</w:t>
      </w:r>
    </w:p>
    <w:p w:rsidR="00000000" w:rsidRDefault="0079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D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7911DC">
      <w:pPr>
        <w:pStyle w:val="just"/>
      </w:pPr>
      <w:r>
        <w:t>2.1. Функциональные обязанности столяра 6-го разряда определены на основе и в объеме квалификационной характеристики по должности столяра 6-го разряда и могут быть дополнены, уточнены при подготовке должностной инструкции исходя из конкретных обстоятельств</w:t>
      </w:r>
      <w:r>
        <w:t>.</w:t>
      </w:r>
    </w:p>
    <w:p w:rsidR="00000000" w:rsidRDefault="007911DC">
      <w:pPr>
        <w:pStyle w:val="just"/>
      </w:pPr>
      <w:r>
        <w:t>2.2. Столяр 6-го разряда осуществляет:</w:t>
      </w:r>
    </w:p>
    <w:p w:rsidR="00000000" w:rsidRDefault="007911DC">
      <w:pPr>
        <w:pStyle w:val="just"/>
      </w:pPr>
      <w:r>
        <w:t>- выполнение всего комплекса работ по изготовлению художественной мебели и мебели сложной конструкции по чертежам;</w:t>
      </w:r>
    </w:p>
    <w:p w:rsidR="00000000" w:rsidRDefault="007911DC">
      <w:pPr>
        <w:pStyle w:val="just"/>
      </w:pPr>
      <w:r>
        <w:t>- сборку корпусной и решетчатой мебели из полированных узлов и деталей;</w:t>
      </w:r>
    </w:p>
    <w:p w:rsidR="00000000" w:rsidRDefault="007911DC">
      <w:pPr>
        <w:pStyle w:val="just"/>
      </w:pPr>
      <w:r>
        <w:t>- подбор, подгонку и креплен</w:t>
      </w:r>
      <w:r>
        <w:t>ие лицевой фурнитуры, зеркал, стеклянных дверок и полок в отделанной мебели, зачистку деталей и узлов, облицованных строганым шпоном ценных пород древесины или фасонных поверхностей;</w:t>
      </w:r>
    </w:p>
    <w:p w:rsidR="00000000" w:rsidRDefault="007911DC">
      <w:pPr>
        <w:pStyle w:val="just"/>
      </w:pPr>
      <w:r>
        <w:t>- ремонт облицовочных деталей и узлов, предназначенных под прозрачную отд</w:t>
      </w:r>
      <w:r>
        <w:t>елку;</w:t>
      </w:r>
    </w:p>
    <w:p w:rsidR="00000000" w:rsidRDefault="007911DC">
      <w:pPr>
        <w:pStyle w:val="just"/>
      </w:pPr>
      <w:r>
        <w:t>- ремонт и реставрацию собранной и отделанной корпусной мебели с заменой отдельных узлов и деталей.</w:t>
      </w:r>
    </w:p>
    <w:p w:rsidR="00000000" w:rsidRDefault="007911DC">
      <w:pPr>
        <w:pStyle w:val="just"/>
      </w:pPr>
      <w:r>
        <w:t>2.3. Примеры работ:</w:t>
      </w:r>
    </w:p>
    <w:p w:rsidR="00000000" w:rsidRDefault="007911DC">
      <w:pPr>
        <w:pStyle w:val="just"/>
      </w:pPr>
      <w:r>
        <w:t>2.3.1. Зеркала, стеклянные дверки и полки - установка и крепление.</w:t>
      </w:r>
    </w:p>
    <w:p w:rsidR="00000000" w:rsidRDefault="007911DC">
      <w:pPr>
        <w:pStyle w:val="just"/>
      </w:pPr>
      <w:r>
        <w:t>2.3.2. Мебель корпусная отделанная - установка лицевой фурнитур</w:t>
      </w:r>
      <w:r>
        <w:t>ы.</w:t>
      </w:r>
    </w:p>
    <w:p w:rsidR="00000000" w:rsidRDefault="007911DC">
      <w:pPr>
        <w:pStyle w:val="just"/>
      </w:pPr>
      <w:r>
        <w:t>2.3.3. Мебель отделанная - комплексное изготовление новых образцов.</w:t>
      </w:r>
    </w:p>
    <w:p w:rsidR="00000000" w:rsidRDefault="0079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D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911DC">
      <w:pPr>
        <w:pStyle w:val="just"/>
      </w:pPr>
      <w:r>
        <w:t>3.1. Столяр 6-го разряда имеет право:</w:t>
      </w:r>
    </w:p>
    <w:p w:rsidR="00000000" w:rsidRDefault="007911DC">
      <w:pPr>
        <w:pStyle w:val="just"/>
      </w:pPr>
      <w:r>
        <w:t>3.1.1. Принимать участие в обсуждении вопросов, входящих в его функциональные обязанности.</w:t>
      </w:r>
    </w:p>
    <w:p w:rsidR="00000000" w:rsidRDefault="007911DC">
      <w:pPr>
        <w:pStyle w:val="just"/>
      </w:pPr>
      <w:r>
        <w:t>3.1.2. Вносить предложения и замечания по вопр</w:t>
      </w:r>
      <w:r>
        <w:t>осам улучшения деятельности на порученном участке работы.</w:t>
      </w:r>
    </w:p>
    <w:p w:rsidR="00000000" w:rsidRDefault="0079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911DC">
      <w:pPr>
        <w:pStyle w:val="just"/>
      </w:pPr>
      <w:r>
        <w:t>4.1. Столяр 6-го разряда несет ответственность за:</w:t>
      </w:r>
    </w:p>
    <w:p w:rsidR="00000000" w:rsidRDefault="007911DC">
      <w:pPr>
        <w:pStyle w:val="just"/>
      </w:pPr>
      <w:r>
        <w:t>4.1.1. Невыполнение своих функциональных обязанностей.</w:t>
      </w:r>
    </w:p>
    <w:p w:rsidR="00000000" w:rsidRDefault="007911DC">
      <w:pPr>
        <w:pStyle w:val="just"/>
      </w:pPr>
      <w:r>
        <w:t>4.1.2. Недостоверную информацию о состоянии выполнения полученных задани</w:t>
      </w:r>
      <w:r>
        <w:t>й и поручений, нарушение сроков их исполнения.</w:t>
      </w:r>
    </w:p>
    <w:p w:rsidR="00000000" w:rsidRDefault="007911DC">
      <w:pPr>
        <w:pStyle w:val="just"/>
      </w:pPr>
      <w:r>
        <w:t>4.1.3. Невыполнение приказов, распоряжений Руководителя Организации, поручений и заданий от _______________.</w:t>
      </w:r>
    </w:p>
    <w:p w:rsidR="00000000" w:rsidRDefault="007911DC">
      <w:pPr>
        <w:pStyle w:val="just"/>
      </w:pPr>
      <w:r>
        <w:t>4.1.4. Нарушение Правил внутреннего трудового распорядка, правил противопожарной безопасности и техн</w:t>
      </w:r>
      <w:r>
        <w:t>ики безопасности, установленных в Организации.</w:t>
      </w:r>
    </w:p>
    <w:p w:rsidR="00000000" w:rsidRDefault="0079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D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911DC">
      <w:pPr>
        <w:pStyle w:val="just"/>
      </w:pPr>
      <w:r>
        <w:t>5.1. Режим работы столяра 6-го разряда на этом участке определяется в соответствии с Правилами внутреннего трудового распорядка, установленными в Организации.</w:t>
      </w:r>
    </w:p>
    <w:p w:rsidR="00000000" w:rsidRDefault="007911DC">
      <w:pPr>
        <w:pStyle w:val="just"/>
      </w:pPr>
      <w:r>
        <w:t>5.2. В соответствии с _________</w:t>
      </w:r>
      <w:r>
        <w:t>______ работодатель проводит оценку эффективности деятельности столяра 6-го разряда. Комплекс мероприятий по оценке эффективности утвержден _______________ и включает в себя:</w:t>
      </w:r>
    </w:p>
    <w:p w:rsidR="00000000" w:rsidRDefault="007911DC">
      <w:pPr>
        <w:pStyle w:val="just"/>
      </w:pPr>
      <w:r>
        <w:t>- _______________________________;</w:t>
      </w:r>
    </w:p>
    <w:p w:rsidR="00000000" w:rsidRDefault="007911DC">
      <w:pPr>
        <w:pStyle w:val="just"/>
      </w:pPr>
      <w:r>
        <w:t>- _______________________________;</w:t>
      </w:r>
    </w:p>
    <w:p w:rsidR="00000000" w:rsidRDefault="007911DC">
      <w:pPr>
        <w:pStyle w:val="just"/>
      </w:pPr>
      <w:r>
        <w:t>- _______________________________.</w:t>
      </w:r>
    </w:p>
    <w:p w:rsidR="00000000" w:rsidRDefault="007911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1D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911DC">
      <w:pPr>
        <w:pStyle w:val="HTML"/>
      </w:pPr>
      <w:r>
        <w:t>__________________________________________________________________________.</w:t>
      </w:r>
    </w:p>
    <w:p w:rsidR="00000000" w:rsidRDefault="007911DC">
      <w:pPr>
        <w:pStyle w:val="HTML"/>
      </w:pPr>
      <w:r>
        <w:t>(наименование, номер и дата докум</w:t>
      </w:r>
      <w:r>
        <w:t>ента)</w:t>
      </w:r>
    </w:p>
    <w:p w:rsidR="00000000" w:rsidRDefault="007911DC">
      <w:pPr>
        <w:pStyle w:val="HTML"/>
      </w:pPr>
    </w:p>
    <w:p w:rsidR="00000000" w:rsidRDefault="007911DC">
      <w:pPr>
        <w:pStyle w:val="HTML"/>
      </w:pPr>
      <w:r>
        <w:t>Руководитель структурного</w:t>
      </w:r>
    </w:p>
    <w:p w:rsidR="00000000" w:rsidRDefault="007911DC">
      <w:pPr>
        <w:pStyle w:val="HTML"/>
      </w:pPr>
      <w:r>
        <w:t>подразделения</w:t>
      </w:r>
    </w:p>
    <w:p w:rsidR="00000000" w:rsidRDefault="007911DC">
      <w:pPr>
        <w:pStyle w:val="HTML"/>
      </w:pPr>
      <w:r>
        <w:t>_____________________________                     _____________________</w:t>
      </w:r>
    </w:p>
    <w:p w:rsidR="00000000" w:rsidRDefault="007911DC">
      <w:pPr>
        <w:pStyle w:val="HTML"/>
      </w:pPr>
      <w:r>
        <w:t>(инициалы, фамилия)                                (подпись)</w:t>
      </w:r>
    </w:p>
    <w:p w:rsidR="00000000" w:rsidRDefault="007911DC">
      <w:pPr>
        <w:pStyle w:val="HTML"/>
      </w:pPr>
    </w:p>
    <w:p w:rsidR="00000000" w:rsidRDefault="007911DC">
      <w:pPr>
        <w:pStyle w:val="HTML"/>
      </w:pPr>
      <w:r>
        <w:t>"__"___________ ____ г.</w:t>
      </w:r>
    </w:p>
    <w:p w:rsidR="00000000" w:rsidRDefault="007911DC">
      <w:pPr>
        <w:pStyle w:val="HTML"/>
      </w:pPr>
    </w:p>
    <w:p w:rsidR="00000000" w:rsidRDefault="007911DC">
      <w:pPr>
        <w:pStyle w:val="HTML"/>
      </w:pPr>
      <w:r>
        <w:t>Согласовано:</w:t>
      </w:r>
    </w:p>
    <w:p w:rsidR="00000000" w:rsidRDefault="007911DC">
      <w:pPr>
        <w:pStyle w:val="HTML"/>
      </w:pPr>
      <w:r>
        <w:t>юридическая служба</w:t>
      </w:r>
    </w:p>
    <w:p w:rsidR="00000000" w:rsidRDefault="007911DC">
      <w:pPr>
        <w:pStyle w:val="HTML"/>
      </w:pPr>
      <w:r>
        <w:t>__________________</w:t>
      </w:r>
      <w:r>
        <w:t>___________                     _____________________</w:t>
      </w:r>
    </w:p>
    <w:p w:rsidR="00000000" w:rsidRDefault="007911DC">
      <w:pPr>
        <w:pStyle w:val="HTML"/>
      </w:pPr>
      <w:r>
        <w:t>(инициалы, фамилия)                                (подпись)</w:t>
      </w:r>
    </w:p>
    <w:p w:rsidR="00000000" w:rsidRDefault="007911DC">
      <w:pPr>
        <w:pStyle w:val="HTML"/>
      </w:pPr>
    </w:p>
    <w:p w:rsidR="00000000" w:rsidRDefault="007911DC">
      <w:pPr>
        <w:pStyle w:val="HTML"/>
      </w:pPr>
      <w:r>
        <w:t>"__"___________ ____ г.</w:t>
      </w:r>
    </w:p>
    <w:p w:rsidR="00000000" w:rsidRDefault="007911DC">
      <w:pPr>
        <w:pStyle w:val="HTML"/>
      </w:pPr>
    </w:p>
    <w:p w:rsidR="00000000" w:rsidRDefault="007911DC">
      <w:pPr>
        <w:pStyle w:val="HTML"/>
      </w:pPr>
      <w:r>
        <w:t>С инструкцией ознакомлен:</w:t>
      </w:r>
    </w:p>
    <w:p w:rsidR="00000000" w:rsidRDefault="007911DC">
      <w:pPr>
        <w:pStyle w:val="HTML"/>
      </w:pPr>
      <w:r>
        <w:t>(или: инструкцию получил)</w:t>
      </w:r>
    </w:p>
    <w:p w:rsidR="00000000" w:rsidRDefault="007911DC">
      <w:pPr>
        <w:pStyle w:val="HTML"/>
      </w:pPr>
      <w:r>
        <w:t>_____________________________                     _____________</w:t>
      </w:r>
      <w:r>
        <w:t>________</w:t>
      </w:r>
    </w:p>
    <w:p w:rsidR="00000000" w:rsidRDefault="007911DC">
      <w:pPr>
        <w:pStyle w:val="HTML"/>
      </w:pPr>
      <w:r>
        <w:t>(инициалы, фамилия)                                (подпись)</w:t>
      </w:r>
    </w:p>
    <w:p w:rsidR="00000000" w:rsidRDefault="007911DC">
      <w:pPr>
        <w:pStyle w:val="HTML"/>
      </w:pPr>
    </w:p>
    <w:p w:rsidR="00000000" w:rsidRDefault="007911DC">
      <w:pPr>
        <w:pStyle w:val="HTML"/>
      </w:pPr>
      <w:r>
        <w:t>"__"___________ ____ г.</w:t>
      </w:r>
    </w:p>
    <w:p w:rsidR="00000000" w:rsidRDefault="007911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https://порядокправа.рф/obrazecy/dolzhnostnaya_instrukciya_stolyara_6_go_razryada.htm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1DC"/>
    <w:rsid w:val="0079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818ED-48A0-4946-989D-3C5FA0F0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