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2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4-го разряда</w:t>
      </w:r>
    </w:p>
    <w:p w:rsidR="00000000" w:rsidRDefault="00ED52EE">
      <w:pPr>
        <w:pStyle w:val="HTML"/>
      </w:pPr>
      <w:r>
        <w:t>Составлена в ___ экз.                                   Утверждаю</w:t>
      </w:r>
    </w:p>
    <w:p w:rsidR="00000000" w:rsidRDefault="00ED52EE">
      <w:pPr>
        <w:pStyle w:val="HTML"/>
      </w:pPr>
      <w:r>
        <w:t>_____________________________</w:t>
      </w:r>
    </w:p>
    <w:p w:rsidR="00000000" w:rsidRDefault="00ED52EE">
      <w:pPr>
        <w:pStyle w:val="HTML"/>
      </w:pPr>
      <w:r>
        <w:t>(инициалы, фамилия)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D52EE">
      <w:pPr>
        <w:pStyle w:val="HTML"/>
      </w:pPr>
      <w:r>
        <w:t>_________________________________             _____________________________</w:t>
      </w:r>
    </w:p>
    <w:p w:rsidR="00000000" w:rsidRDefault="00ED52EE">
      <w:pPr>
        <w:pStyle w:val="HTML"/>
      </w:pPr>
      <w:r>
        <w:t>_________________________________             _____________________________</w:t>
      </w:r>
    </w:p>
    <w:p w:rsidR="00000000" w:rsidRDefault="00ED52E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D52EE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ED52E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D52EE">
      <w:pPr>
        <w:pStyle w:val="HTML"/>
      </w:pPr>
      <w:r>
        <w:t>электронной почты, ОГРН, ИНН/КПП)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"___"____________ ____ г. N _____             "___"________________ ____ г.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столяра 4-го разряда</w:t>
      </w: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52EE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4-го разряда _________ (далее - "Организация").</w:t>
      </w:r>
    </w:p>
    <w:p w:rsidR="00000000" w:rsidRDefault="00ED52EE">
      <w:pPr>
        <w:pStyle w:val="just"/>
      </w:pPr>
      <w:r>
        <w:t xml:space="preserve">1.2. Столяр 4-го разряда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D52EE">
      <w:pPr>
        <w:pStyle w:val="just"/>
      </w:pPr>
      <w:r>
        <w:t>1.3. Столяр 4-го разряда подчиняется непосредственно _______________.</w:t>
      </w:r>
    </w:p>
    <w:p w:rsidR="00000000" w:rsidRDefault="00ED52EE">
      <w:pPr>
        <w:pStyle w:val="just"/>
      </w:pPr>
      <w:r>
        <w:t>1.4. На должность столяра 4-го разряда назначаетс</w:t>
      </w:r>
      <w:r>
        <w:t>я лицо, имеющее ______________ профессиональное образование и стаж работы по специальности не менее ___ лет (без предъявления требований к стажу работы).</w:t>
      </w:r>
    </w:p>
    <w:p w:rsidR="00000000" w:rsidRDefault="00ED52EE">
      <w:pPr>
        <w:pStyle w:val="just"/>
      </w:pPr>
      <w:r>
        <w:t>1.5. Столяр 4-го разряда должен знать:</w:t>
      </w:r>
    </w:p>
    <w:p w:rsidR="00000000" w:rsidRDefault="00ED52EE">
      <w:pPr>
        <w:pStyle w:val="just"/>
      </w:pPr>
      <w:r>
        <w:t>- устройство механических вайм и вайм с обогревом ТВЧ;</w:t>
      </w:r>
    </w:p>
    <w:p w:rsidR="00000000" w:rsidRDefault="00ED52EE">
      <w:pPr>
        <w:pStyle w:val="just"/>
      </w:pPr>
      <w:r>
        <w:t>- правил</w:t>
      </w:r>
      <w:r>
        <w:t>а заточки и наладки столярного инструмента;</w:t>
      </w:r>
    </w:p>
    <w:p w:rsidR="00000000" w:rsidRDefault="00ED52EE">
      <w:pPr>
        <w:pStyle w:val="just"/>
      </w:pPr>
      <w:r>
        <w:t>- основные физико-механические свойства древесины;</w:t>
      </w:r>
    </w:p>
    <w:p w:rsidR="00000000" w:rsidRDefault="00ED52EE">
      <w:pPr>
        <w:pStyle w:val="just"/>
      </w:pPr>
      <w:r>
        <w:t>- свойства применяемого клея;</w:t>
      </w:r>
    </w:p>
    <w:p w:rsidR="00000000" w:rsidRDefault="00ED52EE">
      <w:pPr>
        <w:pStyle w:val="just"/>
      </w:pPr>
      <w:r>
        <w:t>- припуски и допуски на обработку;</w:t>
      </w:r>
    </w:p>
    <w:p w:rsidR="00000000" w:rsidRDefault="00ED52EE">
      <w:pPr>
        <w:pStyle w:val="just"/>
      </w:pPr>
      <w:r>
        <w:t>- простые чертежи и эскизы.</w:t>
      </w:r>
    </w:p>
    <w:p w:rsidR="00000000" w:rsidRDefault="00ED52EE">
      <w:pPr>
        <w:pStyle w:val="just"/>
      </w:pPr>
      <w:r>
        <w:t>1.6. В период временного отсутствия столяра 4-го разряда его обязанности возлагаются на _____________________.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D52EE">
      <w:pPr>
        <w:pStyle w:val="just"/>
      </w:pPr>
      <w:r>
        <w:t>2.1. Функциональные обязанности столяра 4-го разряда определены на основе и в объеме квалификационной характеристи</w:t>
      </w:r>
      <w:r>
        <w:t>ки по должности столяра 4-го разряда и могут быть дополнены, уточнены при подготовке должностной инструкции исходя из конкретных обстоятельств.</w:t>
      </w:r>
    </w:p>
    <w:p w:rsidR="00000000" w:rsidRDefault="00ED52EE">
      <w:pPr>
        <w:pStyle w:val="just"/>
      </w:pPr>
      <w:r>
        <w:t>2.2. Столяр 4-го разряда осуществляет:</w:t>
      </w:r>
    </w:p>
    <w:p w:rsidR="00000000" w:rsidRDefault="00ED52EE">
      <w:pPr>
        <w:pStyle w:val="just"/>
      </w:pPr>
      <w:r>
        <w:t>- сборку узлов из необлицованных деталей;</w:t>
      </w:r>
    </w:p>
    <w:p w:rsidR="00000000" w:rsidRDefault="00ED52EE">
      <w:pPr>
        <w:pStyle w:val="just"/>
      </w:pPr>
      <w:r>
        <w:t>- склейку брусков в ваймах с об</w:t>
      </w:r>
      <w:r>
        <w:t>огревом токами высокой частоты;</w:t>
      </w:r>
    </w:p>
    <w:p w:rsidR="00000000" w:rsidRDefault="00ED52EE">
      <w:pPr>
        <w:pStyle w:val="just"/>
      </w:pPr>
      <w:r>
        <w:t>- склейку в ваймах и различных приспособлениях облицованных рамок и брусков из древесины твердых лиственных пород;</w:t>
      </w:r>
    </w:p>
    <w:p w:rsidR="00000000" w:rsidRDefault="00ED52EE">
      <w:pPr>
        <w:pStyle w:val="just"/>
      </w:pPr>
      <w:r>
        <w:t>- строгание, зачистку и шлифование провесов в рамках и щитах из древесины хвойных пород и в брусковых деталях</w:t>
      </w:r>
      <w:r>
        <w:t xml:space="preserve"> сложного профиля;</w:t>
      </w:r>
    </w:p>
    <w:p w:rsidR="00000000" w:rsidRDefault="00ED52EE">
      <w:pPr>
        <w:pStyle w:val="just"/>
      </w:pPr>
      <w:r>
        <w:t>- подготовку поверхностей деталей разных изделий к облицовыванию;</w:t>
      </w:r>
    </w:p>
    <w:p w:rsidR="00000000" w:rsidRDefault="00ED52EE">
      <w:pPr>
        <w:pStyle w:val="just"/>
      </w:pPr>
      <w:r>
        <w:t>- комплексное изготовление ящиков, изделий мебели различного назначения;</w:t>
      </w:r>
    </w:p>
    <w:p w:rsidR="00000000" w:rsidRDefault="00ED52EE">
      <w:pPr>
        <w:pStyle w:val="just"/>
      </w:pPr>
      <w:r>
        <w:t>- подготовку и установку на клею и шурупах деталей к неотделанным узлам и изделиям;</w:t>
      </w:r>
    </w:p>
    <w:p w:rsidR="00000000" w:rsidRDefault="00ED52EE">
      <w:pPr>
        <w:pStyle w:val="just"/>
      </w:pPr>
      <w:r>
        <w:t>- установку кр</w:t>
      </w:r>
      <w:r>
        <w:t>епежной фурнитуры в неотделанных узлах и деталях;</w:t>
      </w:r>
    </w:p>
    <w:p w:rsidR="00000000" w:rsidRDefault="00ED52EE">
      <w:pPr>
        <w:pStyle w:val="just"/>
      </w:pPr>
      <w:r>
        <w:t>- сверление отверстий под шканты и шурупы ручным пневмоинструментом, постановку шкантов;</w:t>
      </w:r>
    </w:p>
    <w:p w:rsidR="00000000" w:rsidRDefault="00ED52EE">
      <w:pPr>
        <w:pStyle w:val="just"/>
      </w:pPr>
      <w:r>
        <w:t>- ремонт изделий гнутой мебели.</w:t>
      </w:r>
    </w:p>
    <w:p w:rsidR="00000000" w:rsidRDefault="00ED52EE">
      <w:pPr>
        <w:pStyle w:val="just"/>
      </w:pPr>
      <w:r>
        <w:t>2.3. Примеры работ:</w:t>
      </w:r>
    </w:p>
    <w:p w:rsidR="00000000" w:rsidRDefault="00ED52EE">
      <w:pPr>
        <w:pStyle w:val="just"/>
      </w:pPr>
      <w:r>
        <w:t>2.3.1. Детали мебели - подготовка поверхностей к облицовыванию (п</w:t>
      </w:r>
      <w:r>
        <w:t>одшпаклевание дефектных мест).</w:t>
      </w:r>
    </w:p>
    <w:p w:rsidR="00000000" w:rsidRDefault="00ED52EE">
      <w:pPr>
        <w:pStyle w:val="just"/>
      </w:pPr>
      <w:r>
        <w:t>2.3.2. Кабины пассажирских лифтов - изготовление и сборка.</w:t>
      </w:r>
    </w:p>
    <w:p w:rsidR="00000000" w:rsidRDefault="00ED52EE">
      <w:pPr>
        <w:pStyle w:val="just"/>
      </w:pPr>
      <w:r>
        <w:t>2.3.3. Ножки стульев, кресел - зачистка, шлифование и торцовка.</w:t>
      </w:r>
    </w:p>
    <w:p w:rsidR="00000000" w:rsidRDefault="00ED52EE">
      <w:pPr>
        <w:pStyle w:val="just"/>
      </w:pPr>
      <w:r>
        <w:t>2.3.4. Планки направляющие, задние стенки и кронштейны в корпусной мебели, сидения стульев в неотделан</w:t>
      </w:r>
      <w:r>
        <w:t>ном виде - подготовка и установка на клею и шурупах.</w:t>
      </w:r>
    </w:p>
    <w:p w:rsidR="00000000" w:rsidRDefault="00ED52EE">
      <w:pPr>
        <w:pStyle w:val="just"/>
      </w:pPr>
      <w:r>
        <w:t>2.3.5. Рамки и щиты - наклейка массива древесины твердых лиственных пород.</w:t>
      </w:r>
    </w:p>
    <w:p w:rsidR="00000000" w:rsidRDefault="00ED52EE">
      <w:pPr>
        <w:pStyle w:val="just"/>
      </w:pPr>
      <w:r>
        <w:t>2.3.6. Рамки, щиты и коробки из древесины твердых лиственных пород - склейка в ваймах и других приспособлениях.</w:t>
      </w:r>
    </w:p>
    <w:p w:rsidR="00000000" w:rsidRDefault="00ED52EE">
      <w:pPr>
        <w:pStyle w:val="just"/>
      </w:pPr>
      <w:r>
        <w:t xml:space="preserve">2.3.7. Решетки, </w:t>
      </w:r>
      <w:r>
        <w:t>обвязки - сборка, строгание, фугование, облицовывание строганым шпоном.</w:t>
      </w:r>
    </w:p>
    <w:p w:rsidR="00000000" w:rsidRDefault="00ED52EE">
      <w:pPr>
        <w:pStyle w:val="just"/>
      </w:pPr>
      <w:r>
        <w:t>2.3.8. Стулья - сборка узлов из необлицованных деталей.</w:t>
      </w:r>
    </w:p>
    <w:p w:rsidR="00000000" w:rsidRDefault="00ED52EE">
      <w:pPr>
        <w:pStyle w:val="just"/>
      </w:pPr>
      <w:r>
        <w:t>2.3.9. Щиты столярные и другие - строгание, фугование делянок, сборка, подготовка к облицовыванию, облицовывание строганым шпоно</w:t>
      </w:r>
      <w:r>
        <w:t>м.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D52EE">
      <w:pPr>
        <w:pStyle w:val="just"/>
      </w:pPr>
      <w:r>
        <w:t>3.1. Столяр 4-го разряда имеет право:</w:t>
      </w:r>
    </w:p>
    <w:p w:rsidR="00000000" w:rsidRDefault="00ED52EE">
      <w:pPr>
        <w:pStyle w:val="just"/>
      </w:pPr>
      <w:r>
        <w:t>3.1.1. Принимать участие в обсуждении вопросов, входящих в его функциональные обязанности.</w:t>
      </w:r>
    </w:p>
    <w:p w:rsidR="00000000" w:rsidRDefault="00ED52EE">
      <w:pPr>
        <w:pStyle w:val="just"/>
      </w:pPr>
      <w:r>
        <w:t>3.1.2. Вносить предложения и замечания по вопросам улучшения деятельности на порученном участке работы.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D52EE">
      <w:pPr>
        <w:pStyle w:val="just"/>
      </w:pPr>
      <w:r>
        <w:t>4.1. Столяр 4-го разряда несет ответственность за:</w:t>
      </w:r>
    </w:p>
    <w:p w:rsidR="00000000" w:rsidRDefault="00ED52EE">
      <w:pPr>
        <w:pStyle w:val="just"/>
      </w:pPr>
      <w:r>
        <w:t>4.1.1. Невыполнение своих функциональных обязанностей.</w:t>
      </w:r>
    </w:p>
    <w:p w:rsidR="00000000" w:rsidRDefault="00ED52EE">
      <w:pPr>
        <w:pStyle w:val="just"/>
      </w:pPr>
      <w:r>
        <w:t>4.1.2. Недостоверную инфор</w:t>
      </w:r>
      <w:r>
        <w:t>мацию о состоянии выполнения полученных заданий и поручений, нарушение сроков их исполнения.</w:t>
      </w:r>
    </w:p>
    <w:p w:rsidR="00000000" w:rsidRDefault="00ED52EE">
      <w:pPr>
        <w:pStyle w:val="just"/>
      </w:pPr>
      <w:r>
        <w:t>4.1.3. Невыполнение приказов, распоряжений Руководителя Организации, поручений и заданий от ____________________.</w:t>
      </w:r>
    </w:p>
    <w:p w:rsidR="00000000" w:rsidRDefault="00ED52EE">
      <w:pPr>
        <w:pStyle w:val="just"/>
      </w:pPr>
      <w:r>
        <w:t>4.1.4. Нарушение Правил внутреннего трудового рас</w:t>
      </w:r>
      <w:r>
        <w:t>порядка, правил противопожарной безопасности и техники безопасности, установленных в Организации.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D52EE">
      <w:pPr>
        <w:pStyle w:val="just"/>
      </w:pPr>
      <w:r>
        <w:t>5.1. Режим работы столяра 4-го разряда на этом участке определяется в соответствии с Правилами внутреннего трудового распорядка, установлен</w:t>
      </w:r>
      <w:r>
        <w:t>ными в Организации.</w:t>
      </w:r>
    </w:p>
    <w:p w:rsidR="00000000" w:rsidRDefault="00ED52EE">
      <w:pPr>
        <w:pStyle w:val="just"/>
      </w:pPr>
      <w:r>
        <w:t>5.2. В соответствии с ______________ работодатель проводит оценку эффективности деятельности столяра 4-го разряда. Комплекс мероприятий по оценке эффективности утвержден _____________________ и включает в себя:</w:t>
      </w:r>
    </w:p>
    <w:p w:rsidR="00000000" w:rsidRDefault="00ED52EE">
      <w:pPr>
        <w:pStyle w:val="just"/>
      </w:pPr>
      <w:r>
        <w:t>- _______________________</w:t>
      </w:r>
      <w:r>
        <w:t>____</w:t>
      </w:r>
    </w:p>
    <w:p w:rsidR="00000000" w:rsidRDefault="00ED52EE">
      <w:pPr>
        <w:pStyle w:val="just"/>
      </w:pPr>
      <w:r>
        <w:t>- ___________________________</w:t>
      </w:r>
    </w:p>
    <w:p w:rsidR="00000000" w:rsidRDefault="00ED52EE">
      <w:pPr>
        <w:pStyle w:val="just"/>
      </w:pPr>
      <w:r>
        <w:t>- ___________________________</w:t>
      </w:r>
    </w:p>
    <w:p w:rsidR="00000000" w:rsidRDefault="00ED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E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D52EE">
      <w:pPr>
        <w:pStyle w:val="HTML"/>
      </w:pPr>
      <w:r>
        <w:t>__________________________________________________________________________.</w:t>
      </w:r>
    </w:p>
    <w:p w:rsidR="00000000" w:rsidRDefault="00ED52EE">
      <w:pPr>
        <w:pStyle w:val="HTML"/>
      </w:pPr>
      <w:r>
        <w:t>(наименование, номер и дата документа)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Руководитель структурного</w:t>
      </w:r>
    </w:p>
    <w:p w:rsidR="00000000" w:rsidRDefault="00ED52EE">
      <w:pPr>
        <w:pStyle w:val="HTML"/>
      </w:pPr>
      <w:r>
        <w:t>подразделения</w:t>
      </w:r>
    </w:p>
    <w:p w:rsidR="00000000" w:rsidRDefault="00ED52EE">
      <w:pPr>
        <w:pStyle w:val="HTML"/>
      </w:pPr>
      <w:r>
        <w:t>___________________________                       _____________________</w:t>
      </w:r>
    </w:p>
    <w:p w:rsidR="00000000" w:rsidRDefault="00ED52EE">
      <w:pPr>
        <w:pStyle w:val="HTML"/>
      </w:pPr>
      <w:r>
        <w:t>(инициалы, фамилия)                                 (подпись)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"___"___________ ____ г.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Согласовано:</w:t>
      </w:r>
    </w:p>
    <w:p w:rsidR="00000000" w:rsidRDefault="00ED52EE">
      <w:pPr>
        <w:pStyle w:val="HTML"/>
      </w:pPr>
      <w:r>
        <w:t>юридическая служба</w:t>
      </w:r>
    </w:p>
    <w:p w:rsidR="00000000" w:rsidRDefault="00ED52EE">
      <w:pPr>
        <w:pStyle w:val="HTML"/>
      </w:pPr>
      <w:r>
        <w:t>___________________________                       _____________________</w:t>
      </w:r>
    </w:p>
    <w:p w:rsidR="00000000" w:rsidRDefault="00ED52EE">
      <w:pPr>
        <w:pStyle w:val="HTML"/>
      </w:pPr>
      <w:r>
        <w:t>(инициалы, фамилия)                                 (подпись)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"___"___________ ____ г.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С инструкцией ознакомлен:</w:t>
      </w:r>
    </w:p>
    <w:p w:rsidR="00000000" w:rsidRDefault="00ED52EE">
      <w:pPr>
        <w:pStyle w:val="HTML"/>
      </w:pPr>
      <w:r>
        <w:t>(или: инструкцию получил)</w:t>
      </w:r>
    </w:p>
    <w:p w:rsidR="00000000" w:rsidRDefault="00ED52EE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ED52EE">
      <w:pPr>
        <w:pStyle w:val="HTML"/>
      </w:pPr>
      <w:r>
        <w:t>(инициалы, фамилия)                                 (подпись)</w:t>
      </w:r>
    </w:p>
    <w:p w:rsidR="00000000" w:rsidRDefault="00ED52EE">
      <w:pPr>
        <w:pStyle w:val="HTML"/>
      </w:pPr>
    </w:p>
    <w:p w:rsidR="00000000" w:rsidRDefault="00ED52EE">
      <w:pPr>
        <w:pStyle w:val="HTML"/>
      </w:pPr>
      <w:r>
        <w:t>"___"___________ ____ г.</w:t>
      </w:r>
    </w:p>
    <w:p w:rsidR="00000000" w:rsidRDefault="00ED5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EE"/>
    <w:rsid w:val="00E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C76BC-100E-44B2-9210-DE3BB1E0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