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693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инженера отдела главного механика (ОГМ)</w:t>
      </w:r>
    </w:p>
    <w:p w:rsidR="00000000" w:rsidRDefault="00056934">
      <w:pPr>
        <w:pStyle w:val="right"/>
      </w:pPr>
      <w:r>
        <w:t xml:space="preserve">Приложение к ВСН 39-87. Положение о планово-предупредительном ремонте </w:t>
      </w:r>
      <w:r>
        <w:t>и эксплуатации оборудования промышленной базы предприятий строительной индустрии в системе Госагропрома СССР. Часть II</w:t>
      </w:r>
    </w:p>
    <w:p w:rsidR="00000000" w:rsidRDefault="000569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93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старшего инженера ОГМ</w:t>
      </w:r>
    </w:p>
    <w:p w:rsidR="00000000" w:rsidRDefault="00056934">
      <w:pPr>
        <w:pStyle w:val="3"/>
        <w:rPr>
          <w:rFonts w:eastAsia="Times New Roman"/>
        </w:rPr>
      </w:pPr>
      <w:r>
        <w:rPr>
          <w:rFonts w:eastAsia="Times New Roman"/>
        </w:rPr>
        <w:t>Общие положения</w:t>
      </w:r>
    </w:p>
    <w:p w:rsidR="00000000" w:rsidRDefault="00056934">
      <w:pPr>
        <w:pStyle w:val="just"/>
      </w:pPr>
      <w:r>
        <w:t>Старший инженер назначается на работу и освобождается приказом директора по</w:t>
      </w:r>
      <w:r>
        <w:t xml:space="preserve"> представлению главного механика.</w:t>
      </w:r>
    </w:p>
    <w:p w:rsidR="00000000" w:rsidRDefault="00056934">
      <w:pPr>
        <w:pStyle w:val="just"/>
      </w:pPr>
      <w:r>
        <w:t>На должность старшего инженера назначаются лица, имеющие высшее или среднетехническое образование и опыт работы в области эксплуатации и ремонта оборудования и форм.</w:t>
      </w:r>
    </w:p>
    <w:p w:rsidR="00000000" w:rsidRDefault="00056934">
      <w:pPr>
        <w:pStyle w:val="just"/>
      </w:pPr>
      <w:r>
        <w:t>Старший инженер подчиняется непосредственно главному мех</w:t>
      </w:r>
      <w:r>
        <w:t>анику.</w:t>
      </w:r>
    </w:p>
    <w:p w:rsidR="00000000" w:rsidRDefault="000569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934">
      <w:pPr>
        <w:pStyle w:val="3"/>
        <w:rPr>
          <w:rFonts w:eastAsia="Times New Roman"/>
        </w:rPr>
      </w:pPr>
      <w:r>
        <w:rPr>
          <w:rFonts w:eastAsia="Times New Roman"/>
        </w:rPr>
        <w:t>Обязанности</w:t>
      </w:r>
    </w:p>
    <w:p w:rsidR="00000000" w:rsidRDefault="00056934">
      <w:pPr>
        <w:pStyle w:val="just"/>
      </w:pPr>
      <w:r>
        <w:t>В обязанности старшего инженера отдела главного механика входит:</w:t>
      </w:r>
    </w:p>
    <w:p w:rsidR="00000000" w:rsidRDefault="00056934">
      <w:pPr>
        <w:pStyle w:val="just"/>
      </w:pPr>
      <w:r>
        <w:t>материальная подготовка планово-предупредительных ремонтов и работ по изготовлению нестандартного оборудования и форм;</w:t>
      </w:r>
    </w:p>
    <w:p w:rsidR="00000000" w:rsidRDefault="00056934">
      <w:pPr>
        <w:pStyle w:val="just"/>
      </w:pPr>
      <w:r>
        <w:t xml:space="preserve">обеспечение ремонтно-механического цеха через отдел </w:t>
      </w:r>
      <w:r>
        <w:t>снабжения различными материалами, покупными и комплектующими изделиями, крупными поковками и отливками, получаемыми от поставщиков;</w:t>
      </w:r>
    </w:p>
    <w:p w:rsidR="00000000" w:rsidRDefault="00056934">
      <w:pPr>
        <w:pStyle w:val="just"/>
      </w:pPr>
      <w:r>
        <w:t>составление месячных и квартальных заявок на материалы для ремонтно-эксплуатационных целей и для изготовления нестандартного</w:t>
      </w:r>
      <w:r>
        <w:t xml:space="preserve"> оборудования на основании утвержденных нормативов;</w:t>
      </w:r>
    </w:p>
    <w:p w:rsidR="00000000" w:rsidRDefault="00056934">
      <w:pPr>
        <w:pStyle w:val="just"/>
      </w:pPr>
      <w:r>
        <w:t>планирование и контроль, изготовление запасных деталей ремонтно-механическим цехом для обеспечения технического обслуживания и ремонта оборудования и форм;</w:t>
      </w:r>
    </w:p>
    <w:p w:rsidR="00000000" w:rsidRDefault="00056934">
      <w:pPr>
        <w:pStyle w:val="just"/>
      </w:pPr>
      <w:r>
        <w:t>создание необходимого запаса деталей, размещение</w:t>
      </w:r>
      <w:r>
        <w:t xml:space="preserve"> заказов на их изготовление и поставщиков, контроль за их правильным расходом;</w:t>
      </w:r>
    </w:p>
    <w:p w:rsidR="00000000" w:rsidRDefault="00056934">
      <w:pPr>
        <w:pStyle w:val="just"/>
      </w:pPr>
      <w:r>
        <w:t>составление сметных калькуляций на ремонт, модернизацию и изготовление оборудования и форм.</w:t>
      </w:r>
    </w:p>
    <w:p w:rsidR="00000000" w:rsidRDefault="000569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934">
      <w:pPr>
        <w:pStyle w:val="3"/>
        <w:rPr>
          <w:rFonts w:eastAsia="Times New Roman"/>
        </w:rPr>
      </w:pPr>
      <w:r>
        <w:rPr>
          <w:rFonts w:eastAsia="Times New Roman"/>
        </w:rPr>
        <w:t>Права</w:t>
      </w:r>
    </w:p>
    <w:p w:rsidR="00000000" w:rsidRDefault="00056934">
      <w:pPr>
        <w:pStyle w:val="just"/>
      </w:pPr>
      <w:r>
        <w:t>Старший инженер отдела главного механика имеет право:</w:t>
      </w:r>
    </w:p>
    <w:p w:rsidR="00000000" w:rsidRDefault="00056934">
      <w:pPr>
        <w:pStyle w:val="just"/>
      </w:pPr>
      <w:r>
        <w:t>решать вопросы, связанны</w:t>
      </w:r>
      <w:r>
        <w:t>е с подготовкой ремонта и ремонтом нестандартного оборудования и форм;</w:t>
      </w:r>
    </w:p>
    <w:p w:rsidR="00000000" w:rsidRDefault="00056934">
      <w:pPr>
        <w:pStyle w:val="just"/>
      </w:pPr>
      <w:r>
        <w:t>отстаивать правильность своих решений перед главным механиком.</w:t>
      </w:r>
    </w:p>
    <w:p w:rsidR="00000000" w:rsidRDefault="000569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934">
      <w:pPr>
        <w:pStyle w:val="3"/>
        <w:rPr>
          <w:rFonts w:eastAsia="Times New Roman"/>
        </w:rPr>
      </w:pPr>
      <w:r>
        <w:rPr>
          <w:rFonts w:eastAsia="Times New Roman"/>
        </w:rPr>
        <w:t>Ответственность</w:t>
      </w:r>
    </w:p>
    <w:p w:rsidR="00000000" w:rsidRDefault="00056934">
      <w:pPr>
        <w:pStyle w:val="just"/>
      </w:pPr>
      <w:r>
        <w:t>Старший инженер отдела главного механика несет ответственность за:</w:t>
      </w:r>
    </w:p>
    <w:p w:rsidR="00000000" w:rsidRDefault="00056934">
      <w:pPr>
        <w:pStyle w:val="just"/>
      </w:pPr>
      <w:r>
        <w:t>правильность и своевременность произво</w:t>
      </w:r>
      <w:r>
        <w:t>дственных расчетов и сроков ремонта оборудования и форм;</w:t>
      </w:r>
    </w:p>
    <w:p w:rsidR="00000000" w:rsidRDefault="00056934">
      <w:pPr>
        <w:pStyle w:val="just"/>
      </w:pPr>
      <w:r>
        <w:t>невыполнение должностных обязанностей, перечисленных в настоящей инструкции;</w:t>
      </w:r>
    </w:p>
    <w:p w:rsidR="00000000" w:rsidRDefault="00056934">
      <w:pPr>
        <w:pStyle w:val="just"/>
      </w:pPr>
      <w:r>
        <w:t>несоблюдение правил техники безопасности, трудовой и производственной дисциплины;</w:t>
      </w:r>
    </w:p>
    <w:p w:rsidR="00000000" w:rsidRDefault="00056934">
      <w:pPr>
        <w:pStyle w:val="just"/>
      </w:pPr>
      <w:r>
        <w:t>невыполнение распоряжений главного механика.</w:t>
      </w:r>
    </w:p>
    <w:p w:rsidR="00000000" w:rsidRDefault="000569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934">
      <w:pPr>
        <w:pStyle w:val="right"/>
      </w:pPr>
      <w:r>
        <w:t>Источник - Ведомственные строительные нормы Госагропрома СССР от 01.01.1987 № ВСН 39-87</w:t>
      </w:r>
    </w:p>
    <w:p w:rsidR="00000000" w:rsidRDefault="000569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https://порядокправа.рф/obrazecy/dolzhnostnaya_instrukciya_starshego_inzhenera_otdela_glavnogo_mexanika_ogm.htm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934"/>
    <w:rsid w:val="0005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63F0B6-49A8-4179-8CA9-148316D2E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inzhenera_otdela_glavnogo_mexanika_og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2240</Characters>
  <Application>Microsoft Office Word</Application>
  <DocSecurity>0</DocSecurity>
  <Lines>18</Lines>
  <Paragraphs>5</Paragraphs>
  <ScaleCrop>false</ScaleCrop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инженера отдела главного механика (ОГМ)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2022-08-07T07:02:00Z</dcterms:created>
  <dcterms:modified xsi:type="dcterms:W3CDTF">2022-08-07T07:02:00Z</dcterms:modified>
</cp:coreProperties>
</file>