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сомелье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HTML"/>
      </w:pPr>
      <w:r>
        <w:t>Составлена в ___ экз.                                  Утверждаю</w:t>
      </w:r>
    </w:p>
    <w:p w:rsidR="00000000" w:rsidRDefault="00867B7E">
      <w:pPr>
        <w:pStyle w:val="HTML"/>
      </w:pPr>
      <w:r>
        <w:t>_______________________________</w:t>
      </w:r>
    </w:p>
    <w:p w:rsidR="00000000" w:rsidRDefault="00867B7E">
      <w:pPr>
        <w:pStyle w:val="HTML"/>
      </w:pPr>
      <w:r>
        <w:t>(инициалы, фамилия)</w:t>
      </w:r>
    </w:p>
    <w:p w:rsidR="00000000" w:rsidRDefault="00867B7E">
      <w:pPr>
        <w:pStyle w:val="HTML"/>
      </w:pPr>
      <w:r>
        <w:t>______________________________              _______________________________</w:t>
      </w:r>
    </w:p>
    <w:p w:rsidR="00000000" w:rsidRDefault="00867B7E">
      <w:pPr>
        <w:pStyle w:val="HTML"/>
      </w:pPr>
      <w:r>
        <w:t>______________________________              _______________________________</w:t>
      </w:r>
    </w:p>
    <w:p w:rsidR="00000000" w:rsidRDefault="00867B7E">
      <w:pPr>
        <w:pStyle w:val="HTML"/>
      </w:pPr>
      <w:r>
        <w:t>______________________________              _______________________________</w:t>
      </w:r>
    </w:p>
    <w:p w:rsidR="00000000" w:rsidRDefault="00867B7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67B7E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867B7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867B7E">
      <w:pPr>
        <w:pStyle w:val="HTML"/>
      </w:pPr>
      <w:r>
        <w:t>электронной почты, ОГРН, ИНН/КПП)</w:t>
      </w:r>
    </w:p>
    <w:p w:rsidR="00000000" w:rsidRDefault="00867B7E">
      <w:pPr>
        <w:pStyle w:val="HTML"/>
      </w:pPr>
      <w:r>
        <w:t>"___"________ ___ г. N _____                      "___"________ ___ г.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сомелье (примерн</w:t>
      </w:r>
      <w:r>
        <w:rPr>
          <w:rFonts w:eastAsia="Times New Roman"/>
        </w:rPr>
        <w:t>ая форма)</w:t>
      </w:r>
    </w:p>
    <w:p w:rsidR="00000000" w:rsidRDefault="00867B7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B7E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сомелье "__________________" (далее - "Организация").</w:t>
      </w:r>
    </w:p>
    <w:p w:rsidR="00000000" w:rsidRDefault="00867B7E">
      <w:pPr>
        <w:pStyle w:val="just"/>
      </w:pPr>
      <w:r>
        <w:t>1.2. Сомелье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Организации.</w:t>
      </w:r>
    </w:p>
    <w:p w:rsidR="00000000" w:rsidRDefault="00867B7E">
      <w:pPr>
        <w:pStyle w:val="just"/>
      </w:pPr>
      <w:r>
        <w:t>1.3. Сомелье подчиняется непосредственно ______________________.</w:t>
      </w:r>
    </w:p>
    <w:p w:rsidR="00000000" w:rsidRDefault="00867B7E">
      <w:pPr>
        <w:pStyle w:val="just"/>
      </w:pPr>
      <w:r>
        <w:t xml:space="preserve">1.4. На должность сомелье назначается лицо, имеющее среднее ___________ образование и стаж работы </w:t>
      </w:r>
      <w:r>
        <w:t>не менее ____ (без предъявления требований к стажу).</w:t>
      </w:r>
    </w:p>
    <w:p w:rsidR="00000000" w:rsidRDefault="00867B7E">
      <w:pPr>
        <w:pStyle w:val="just"/>
      </w:pPr>
      <w:r>
        <w:t>1.5. Сомелье должен знать:</w:t>
      </w:r>
    </w:p>
    <w:p w:rsidR="00000000" w:rsidRDefault="00867B7E">
      <w:pPr>
        <w:pStyle w:val="just"/>
      </w:pPr>
      <w:r>
        <w:t>- действующее законодательство РФ в сфере общественного питания и руководствоваться им в работе;</w:t>
      </w:r>
    </w:p>
    <w:p w:rsidR="00000000" w:rsidRDefault="00867B7E">
      <w:pPr>
        <w:pStyle w:val="just"/>
      </w:pPr>
      <w:r>
        <w:t>- информацию о рынке товаров, относящихся к сфере его деятельности;</w:t>
      </w:r>
    </w:p>
    <w:p w:rsidR="00000000" w:rsidRDefault="00867B7E">
      <w:pPr>
        <w:pStyle w:val="just"/>
      </w:pPr>
      <w:r>
        <w:t>- правила о</w:t>
      </w:r>
      <w:r>
        <w:t>храны труда и пожарной безопасности;</w:t>
      </w:r>
    </w:p>
    <w:p w:rsidR="00000000" w:rsidRDefault="00867B7E">
      <w:pPr>
        <w:pStyle w:val="just"/>
      </w:pPr>
      <w:r>
        <w:t>- методы и приемы обслуживания посетителей;</w:t>
      </w:r>
    </w:p>
    <w:p w:rsidR="00000000" w:rsidRDefault="00867B7E">
      <w:pPr>
        <w:pStyle w:val="just"/>
      </w:pPr>
      <w:r>
        <w:t>- профессиональную терминологию;</w:t>
      </w:r>
    </w:p>
    <w:p w:rsidR="00000000" w:rsidRDefault="00867B7E">
      <w:pPr>
        <w:pStyle w:val="just"/>
      </w:pPr>
      <w:r>
        <w:t>- классификацию, ассортимент вин, иных спиртных напитков, сигар и их потребительские характеристики;</w:t>
      </w:r>
    </w:p>
    <w:p w:rsidR="00000000" w:rsidRDefault="00867B7E">
      <w:pPr>
        <w:pStyle w:val="just"/>
      </w:pPr>
      <w:r>
        <w:t>- ассортимент и характеристики винной пос</w:t>
      </w:r>
      <w:r>
        <w:t>уды, аксессуаров для вин, иных спиртных напитков, сигар;</w:t>
      </w:r>
    </w:p>
    <w:p w:rsidR="00000000" w:rsidRDefault="00867B7E">
      <w:pPr>
        <w:pStyle w:val="just"/>
      </w:pPr>
      <w:r>
        <w:t>- правила хранения и подачи вин, иных спиртных напитков;</w:t>
      </w:r>
    </w:p>
    <w:p w:rsidR="00000000" w:rsidRDefault="00867B7E">
      <w:pPr>
        <w:pStyle w:val="just"/>
      </w:pPr>
      <w:r>
        <w:lastRenderedPageBreak/>
        <w:t>- правила хранения и использования винной посуды и аксессуаров;</w:t>
      </w:r>
    </w:p>
    <w:p w:rsidR="00000000" w:rsidRDefault="00867B7E">
      <w:pPr>
        <w:pStyle w:val="just"/>
      </w:pPr>
      <w:r>
        <w:t>- порядок составления и актуализации винной карты;</w:t>
      </w:r>
    </w:p>
    <w:p w:rsidR="00000000" w:rsidRDefault="00867B7E">
      <w:pPr>
        <w:pStyle w:val="just"/>
      </w:pPr>
      <w:r>
        <w:t>- правила размещения вин и иных спиртных напитков в винном погребе;</w:t>
      </w:r>
    </w:p>
    <w:p w:rsidR="00000000" w:rsidRDefault="00867B7E">
      <w:pPr>
        <w:pStyle w:val="just"/>
      </w:pPr>
      <w:r>
        <w:t>- основы теории виноделия и ампелографии (наука о сортах винограда);</w:t>
      </w:r>
    </w:p>
    <w:p w:rsidR="00000000" w:rsidRDefault="00867B7E">
      <w:pPr>
        <w:pStyle w:val="just"/>
      </w:pPr>
      <w:r>
        <w:t>- правила проведения дегустации;</w:t>
      </w:r>
    </w:p>
    <w:p w:rsidR="00000000" w:rsidRDefault="00867B7E">
      <w:pPr>
        <w:pStyle w:val="just"/>
      </w:pPr>
      <w:r>
        <w:t xml:space="preserve">- температурный режим подачи вин и </w:t>
      </w:r>
      <w:r>
        <w:t>иных спиртных напитков, правила их сервировки;</w:t>
      </w:r>
    </w:p>
    <w:p w:rsidR="00000000" w:rsidRDefault="00867B7E">
      <w:pPr>
        <w:pStyle w:val="just"/>
      </w:pPr>
      <w:r>
        <w:t>- производство и культуру потребления вин и иных спиртных напитков;</w:t>
      </w:r>
    </w:p>
    <w:p w:rsidR="00000000" w:rsidRDefault="00867B7E">
      <w:pPr>
        <w:pStyle w:val="just"/>
      </w:pPr>
      <w:r>
        <w:t>- основы гастрономии; сочетаемость блюд и спиртных напитков;</w:t>
      </w:r>
    </w:p>
    <w:p w:rsidR="00000000" w:rsidRDefault="00867B7E">
      <w:pPr>
        <w:pStyle w:val="just"/>
      </w:pPr>
      <w:r>
        <w:t>- органолептические способы оценки качества вин, иных спиртных напитков, сигар;</w:t>
      </w:r>
    </w:p>
    <w:p w:rsidR="00000000" w:rsidRDefault="00867B7E">
      <w:pPr>
        <w:pStyle w:val="just"/>
      </w:pPr>
      <w:r>
        <w:t>- передовой отечественный и зарубежный опыт в профессиональной деятельности сомелье;</w:t>
      </w:r>
    </w:p>
    <w:p w:rsidR="00000000" w:rsidRDefault="00867B7E">
      <w:pPr>
        <w:pStyle w:val="just"/>
      </w:pPr>
      <w:r>
        <w:t>- порядок, методы и приемы обслуживания посетителей;</w:t>
      </w:r>
    </w:p>
    <w:p w:rsidR="00000000" w:rsidRDefault="00867B7E">
      <w:pPr>
        <w:pStyle w:val="just"/>
      </w:pPr>
      <w:r>
        <w:t>- правила подготовки вин и спиртных напитков к продаже;</w:t>
      </w:r>
    </w:p>
    <w:p w:rsidR="00000000" w:rsidRDefault="00867B7E">
      <w:pPr>
        <w:pStyle w:val="just"/>
      </w:pPr>
      <w:r>
        <w:t>- правила хранения вин, иных спиртных напитков и сигар;</w:t>
      </w:r>
    </w:p>
    <w:p w:rsidR="00000000" w:rsidRDefault="00867B7E">
      <w:pPr>
        <w:pStyle w:val="just"/>
      </w:pPr>
      <w:r>
        <w:t>- темп</w:t>
      </w:r>
      <w:r>
        <w:t>ературный режим подачи вин и иных спиртных напитков;</w:t>
      </w:r>
    </w:p>
    <w:p w:rsidR="00000000" w:rsidRDefault="00867B7E">
      <w:pPr>
        <w:pStyle w:val="just"/>
      </w:pPr>
      <w:r>
        <w:t>- технические устройства винного погреба и правила их эксплуатации;</w:t>
      </w:r>
    </w:p>
    <w:p w:rsidR="00000000" w:rsidRDefault="00867B7E">
      <w:pPr>
        <w:pStyle w:val="just"/>
      </w:pPr>
      <w:r>
        <w:t>- правила использования аксессуаров для вин, спиртных напитков;</w:t>
      </w:r>
    </w:p>
    <w:p w:rsidR="00000000" w:rsidRDefault="00867B7E">
      <w:pPr>
        <w:pStyle w:val="just"/>
      </w:pPr>
      <w:r>
        <w:t>- правила использования винной посуды при сервировке;</w:t>
      </w:r>
    </w:p>
    <w:p w:rsidR="00000000" w:rsidRDefault="00867B7E">
      <w:pPr>
        <w:pStyle w:val="just"/>
      </w:pPr>
      <w:r>
        <w:t>- правила сервиро</w:t>
      </w:r>
      <w:r>
        <w:t>вки вин и спиртных напитков;</w:t>
      </w:r>
    </w:p>
    <w:p w:rsidR="00000000" w:rsidRDefault="00867B7E">
      <w:pPr>
        <w:pStyle w:val="just"/>
      </w:pPr>
      <w:r>
        <w:t>- порядок уборки и замены использованной винной посуды;</w:t>
      </w:r>
    </w:p>
    <w:p w:rsidR="00000000" w:rsidRDefault="00867B7E">
      <w:pPr>
        <w:pStyle w:val="just"/>
      </w:pPr>
      <w:r>
        <w:t>- основные позиции винной карты;</w:t>
      </w:r>
    </w:p>
    <w:p w:rsidR="00000000" w:rsidRDefault="00867B7E">
      <w:pPr>
        <w:pStyle w:val="just"/>
      </w:pPr>
      <w:r>
        <w:t>- правила и порядок декантации (переливания) вин;</w:t>
      </w:r>
    </w:p>
    <w:p w:rsidR="00000000" w:rsidRDefault="00867B7E">
      <w:pPr>
        <w:pStyle w:val="just"/>
      </w:pPr>
      <w:r>
        <w:t>- правила подачи вин и спиртных напитков; правила уборки рабочего места;</w:t>
      </w:r>
    </w:p>
    <w:p w:rsidR="00000000" w:rsidRDefault="00867B7E">
      <w:pPr>
        <w:pStyle w:val="just"/>
      </w:pPr>
      <w:r>
        <w:t>- правила внутр</w:t>
      </w:r>
      <w:r>
        <w:t>еннего распорядка.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67B7E">
      <w:pPr>
        <w:pStyle w:val="just"/>
      </w:pPr>
      <w:r>
        <w:t>Сомелье обязан:</w:t>
      </w:r>
    </w:p>
    <w:p w:rsidR="00000000" w:rsidRDefault="00867B7E">
      <w:pPr>
        <w:pStyle w:val="just"/>
      </w:pPr>
      <w:r>
        <w:t>2.1. Составлять винные карты и поддерживать в соответствии с ними запасы вин.</w:t>
      </w:r>
    </w:p>
    <w:p w:rsidR="00000000" w:rsidRDefault="00867B7E">
      <w:pPr>
        <w:pStyle w:val="just"/>
      </w:pPr>
      <w:r>
        <w:t>2.2. Поддерживать винный погреб в соответствующем виде, своевременно наполнять вином и соблюдать температурный режим его хранения.</w:t>
      </w:r>
    </w:p>
    <w:p w:rsidR="00000000" w:rsidRDefault="00867B7E">
      <w:pPr>
        <w:pStyle w:val="just"/>
      </w:pPr>
      <w:r>
        <w:t>2.3. Своевременно закупать вина.</w:t>
      </w:r>
    </w:p>
    <w:p w:rsidR="00000000" w:rsidRDefault="00867B7E">
      <w:pPr>
        <w:pStyle w:val="just"/>
      </w:pPr>
      <w:r>
        <w:t>2.4. Принимать участие в обсуждении заказываемых партий.</w:t>
      </w:r>
    </w:p>
    <w:p w:rsidR="00000000" w:rsidRDefault="00867B7E">
      <w:pPr>
        <w:pStyle w:val="just"/>
      </w:pPr>
      <w:r>
        <w:t xml:space="preserve">2.5. Давать рекомендации по выбору </w:t>
      </w:r>
      <w:r>
        <w:t>вина и иных спиртных напитков.</w:t>
      </w:r>
    </w:p>
    <w:p w:rsidR="00000000" w:rsidRDefault="00867B7E">
      <w:pPr>
        <w:pStyle w:val="just"/>
      </w:pPr>
      <w:r>
        <w:t>2.6. Подготавливать посуду и аксессуары к работе.</w:t>
      </w:r>
    </w:p>
    <w:p w:rsidR="00000000" w:rsidRDefault="00867B7E">
      <w:pPr>
        <w:pStyle w:val="just"/>
      </w:pPr>
      <w:r>
        <w:t>2.7. Подготавливать к продаже вина и иные спиртные напитки, контролировать их потребительские качества.</w:t>
      </w:r>
    </w:p>
    <w:p w:rsidR="00000000" w:rsidRDefault="00867B7E">
      <w:pPr>
        <w:pStyle w:val="just"/>
      </w:pPr>
      <w:r>
        <w:t>2.8. Сервировать вина и иные спиртные напитки (соблюдать правила сервир</w:t>
      </w:r>
      <w:r>
        <w:t>овки вин и иных спиртных напитков; контролировать качество и температурный режим подачи напитков; использовать специальную винную посуду и аксессуары при сервировке; убирать и заменять использованную посуду; соблюдать правила и порядок декантации (перелива</w:t>
      </w:r>
      <w:r>
        <w:t>ния) вин).</w:t>
      </w:r>
    </w:p>
    <w:p w:rsidR="00000000" w:rsidRDefault="00867B7E">
      <w:pPr>
        <w:pStyle w:val="just"/>
      </w:pPr>
      <w:r>
        <w:t>2.9. Проводить дегустацию вин перед их подачей гостю (проводить зрительную оценку, оценку запаха и вкуса вина перед подачей его гостю; объяснять посетителю особенности органолептических свойств вина, отличия каждого оттенка цвета и каждого нюанс</w:t>
      </w:r>
      <w:r>
        <w:t>а аромата вина).</w:t>
      </w:r>
    </w:p>
    <w:p w:rsidR="00000000" w:rsidRDefault="00867B7E">
      <w:pPr>
        <w:pStyle w:val="just"/>
      </w:pPr>
      <w:r>
        <w:t>2.10. Подавать вина и иные спиртные напитки гостю.</w:t>
      </w:r>
    </w:p>
    <w:p w:rsidR="00000000" w:rsidRDefault="00867B7E">
      <w:pPr>
        <w:pStyle w:val="just"/>
      </w:pPr>
      <w:r>
        <w:t>2.11. Работать с пожеланиями и претензиями посетителей (учитывать и анализировать жалобы и предложения; предотвращать и разрешать конфликтные ситуации; разрабатывать предложения по соверше</w:t>
      </w:r>
      <w:r>
        <w:t>нствованию обслуживания посетителей).</w:t>
      </w:r>
    </w:p>
    <w:p w:rsidR="00000000" w:rsidRDefault="00867B7E">
      <w:pPr>
        <w:pStyle w:val="just"/>
      </w:pPr>
      <w:r>
        <w:t>2.12. Проверять и актуализировать винную карту.</w:t>
      </w:r>
    </w:p>
    <w:p w:rsidR="00000000" w:rsidRDefault="00867B7E">
      <w:pPr>
        <w:pStyle w:val="just"/>
      </w:pPr>
      <w:r>
        <w:t>2.13. Приводить в порядок рабочее место после завершения работы.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7B7E">
      <w:pPr>
        <w:pStyle w:val="just"/>
      </w:pPr>
      <w:r>
        <w:t>Сомелье имеет право:</w:t>
      </w:r>
    </w:p>
    <w:p w:rsidR="00000000" w:rsidRDefault="00867B7E">
      <w:pPr>
        <w:pStyle w:val="just"/>
      </w:pPr>
      <w:r>
        <w:t xml:space="preserve">3.1. Вносить предложения администрации по вопросам улучшения деятельности </w:t>
      </w:r>
      <w:r>
        <w:t>Организации и условий труда в пределах своей компетенции.</w:t>
      </w:r>
    </w:p>
    <w:p w:rsidR="00000000" w:rsidRDefault="00867B7E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7B7E">
      <w:pPr>
        <w:pStyle w:val="just"/>
      </w:pPr>
      <w:r>
        <w:t>Сомелье несет ответственность за:</w:t>
      </w:r>
    </w:p>
    <w:p w:rsidR="00000000" w:rsidRDefault="00867B7E">
      <w:pPr>
        <w:pStyle w:val="just"/>
      </w:pPr>
      <w:r>
        <w:t>4.1. Необеспечение выполнения своих функциональных обязанност</w:t>
      </w:r>
      <w:r>
        <w:t>ей.</w:t>
      </w:r>
    </w:p>
    <w:p w:rsidR="00000000" w:rsidRDefault="00867B7E">
      <w:pPr>
        <w:pStyle w:val="just"/>
      </w:pPr>
      <w:r>
        <w:t>4.2. Недостоверную информацию о состоянии выполнения работы.</w:t>
      </w:r>
    </w:p>
    <w:p w:rsidR="00000000" w:rsidRDefault="00867B7E">
      <w:pPr>
        <w:pStyle w:val="just"/>
      </w:pPr>
      <w:r>
        <w:t>4.3. Невыполнение приказов, распоряжений и поручений руководства.</w:t>
      </w:r>
    </w:p>
    <w:p w:rsidR="00000000" w:rsidRDefault="00867B7E">
      <w:pPr>
        <w:pStyle w:val="just"/>
      </w:pPr>
      <w:r>
        <w:t>4.4. Необеспечение соблюдения трудовой дисциплины.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7B7E">
      <w:pPr>
        <w:pStyle w:val="just"/>
      </w:pPr>
      <w:r>
        <w:t>5.1. Режим работы сомелье определяется в соответствии с</w:t>
      </w:r>
      <w:r>
        <w:t xml:space="preserve"> правилами внутреннего трудового распорядка, установленными в Организации.</w:t>
      </w:r>
    </w:p>
    <w:p w:rsidR="00000000" w:rsidRDefault="00867B7E">
      <w:pPr>
        <w:pStyle w:val="just"/>
      </w:pPr>
      <w:r>
        <w:t>5.2. В связи с производственной необходимостью сомелье обязан выезжать в служебные командировки (в т.ч. местного значения).</w:t>
      </w:r>
    </w:p>
    <w:p w:rsidR="00000000" w:rsidRDefault="00867B7E">
      <w:pPr>
        <w:pStyle w:val="just"/>
      </w:pPr>
      <w:r>
        <w:t>5.3. В соответствии с ____________________ работодатель проводит оценку эффективности работы сомелье. Комплекс мероприятий по оценке эффективности утвержден _________ и включает в себя:</w:t>
      </w:r>
    </w:p>
    <w:p w:rsidR="00000000" w:rsidRDefault="00867B7E">
      <w:pPr>
        <w:pStyle w:val="just"/>
      </w:pPr>
      <w:r>
        <w:t>- _____________________,</w:t>
      </w:r>
    </w:p>
    <w:p w:rsidR="00000000" w:rsidRDefault="00867B7E">
      <w:pPr>
        <w:pStyle w:val="just"/>
      </w:pPr>
      <w:r>
        <w:t>- _____________________,</w:t>
      </w:r>
    </w:p>
    <w:p w:rsidR="00000000" w:rsidRDefault="00867B7E">
      <w:pPr>
        <w:pStyle w:val="just"/>
      </w:pPr>
      <w:r>
        <w:t>- __________________</w:t>
      </w:r>
      <w:r>
        <w:t>___.</w:t>
      </w:r>
    </w:p>
    <w:p w:rsidR="00000000" w:rsidRDefault="0086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7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67B7E">
      <w:pPr>
        <w:pStyle w:val="HTML"/>
      </w:pPr>
      <w:r>
        <w:t>__________________________________________________________________________.</w:t>
      </w:r>
    </w:p>
    <w:p w:rsidR="00000000" w:rsidRDefault="00867B7E">
      <w:pPr>
        <w:pStyle w:val="HTML"/>
      </w:pPr>
      <w:r>
        <w:t>(наименование, номер и дата документа)</w:t>
      </w:r>
    </w:p>
    <w:p w:rsidR="00000000" w:rsidRDefault="00867B7E">
      <w:pPr>
        <w:pStyle w:val="HTML"/>
      </w:pPr>
    </w:p>
    <w:p w:rsidR="00000000" w:rsidRDefault="00867B7E">
      <w:pPr>
        <w:pStyle w:val="HTML"/>
      </w:pPr>
      <w:r>
        <w:t>Руководитель структурного</w:t>
      </w:r>
    </w:p>
    <w:p w:rsidR="00000000" w:rsidRDefault="00867B7E">
      <w:pPr>
        <w:pStyle w:val="HTML"/>
      </w:pPr>
      <w:r>
        <w:t>подразделения</w:t>
      </w:r>
    </w:p>
    <w:p w:rsidR="00000000" w:rsidRDefault="00867B7E">
      <w:pPr>
        <w:pStyle w:val="HTML"/>
      </w:pPr>
      <w:r>
        <w:t>__________________</w:t>
      </w:r>
      <w:r>
        <w:t>__________ _____________________</w:t>
      </w:r>
    </w:p>
    <w:p w:rsidR="00000000" w:rsidRDefault="00867B7E">
      <w:pPr>
        <w:pStyle w:val="HTML"/>
      </w:pPr>
      <w:r>
        <w:t>(инициалы, фамилия)           (подпись)</w:t>
      </w:r>
    </w:p>
    <w:p w:rsidR="00000000" w:rsidRDefault="00867B7E">
      <w:pPr>
        <w:pStyle w:val="HTML"/>
      </w:pPr>
    </w:p>
    <w:p w:rsidR="00000000" w:rsidRDefault="00867B7E">
      <w:pPr>
        <w:pStyle w:val="HTML"/>
      </w:pPr>
      <w:r>
        <w:t>"___"________ ___ г.</w:t>
      </w:r>
    </w:p>
    <w:p w:rsidR="00000000" w:rsidRDefault="00867B7E">
      <w:pPr>
        <w:pStyle w:val="HTML"/>
      </w:pPr>
    </w:p>
    <w:p w:rsidR="00000000" w:rsidRDefault="00867B7E">
      <w:pPr>
        <w:pStyle w:val="HTML"/>
      </w:pPr>
      <w:r>
        <w:t>Согласовано:</w:t>
      </w:r>
    </w:p>
    <w:p w:rsidR="00000000" w:rsidRDefault="00867B7E">
      <w:pPr>
        <w:pStyle w:val="HTML"/>
      </w:pPr>
      <w:r>
        <w:t>Юридическая служба</w:t>
      </w:r>
    </w:p>
    <w:p w:rsidR="00000000" w:rsidRDefault="00867B7E">
      <w:pPr>
        <w:pStyle w:val="HTML"/>
      </w:pPr>
      <w:r>
        <w:t>____________________________ _____________________</w:t>
      </w:r>
    </w:p>
    <w:p w:rsidR="00000000" w:rsidRDefault="00867B7E">
      <w:pPr>
        <w:pStyle w:val="HTML"/>
      </w:pPr>
      <w:r>
        <w:t>(инициалы, фамилия)           (подпись)</w:t>
      </w:r>
    </w:p>
    <w:p w:rsidR="00000000" w:rsidRDefault="00867B7E">
      <w:pPr>
        <w:pStyle w:val="HTML"/>
      </w:pPr>
    </w:p>
    <w:p w:rsidR="00000000" w:rsidRDefault="00867B7E">
      <w:pPr>
        <w:pStyle w:val="HTML"/>
      </w:pPr>
      <w:r>
        <w:t>"___"________ ___ г.</w:t>
      </w:r>
    </w:p>
    <w:p w:rsidR="00000000" w:rsidRDefault="00867B7E">
      <w:pPr>
        <w:pStyle w:val="HTML"/>
      </w:pPr>
    </w:p>
    <w:p w:rsidR="00000000" w:rsidRDefault="00867B7E">
      <w:pPr>
        <w:pStyle w:val="HTML"/>
      </w:pPr>
      <w:r>
        <w:t xml:space="preserve">С инструкцией </w:t>
      </w:r>
      <w:r>
        <w:t>ознакомлен:</w:t>
      </w:r>
    </w:p>
    <w:p w:rsidR="00000000" w:rsidRDefault="00867B7E">
      <w:pPr>
        <w:pStyle w:val="HTML"/>
      </w:pPr>
      <w:r>
        <w:t>(или: инструкцию получил)</w:t>
      </w:r>
    </w:p>
    <w:p w:rsidR="00000000" w:rsidRDefault="00867B7E">
      <w:pPr>
        <w:pStyle w:val="HTML"/>
      </w:pPr>
      <w:r>
        <w:t>____________________________ _____________________</w:t>
      </w:r>
    </w:p>
    <w:p w:rsidR="00000000" w:rsidRDefault="00867B7E">
      <w:pPr>
        <w:pStyle w:val="HTML"/>
      </w:pPr>
      <w:r>
        <w:t>(инициалы, фамилия)           (подпись)</w:t>
      </w:r>
    </w:p>
    <w:p w:rsidR="00000000" w:rsidRDefault="00867B7E">
      <w:pPr>
        <w:pStyle w:val="HTML"/>
      </w:pPr>
    </w:p>
    <w:p w:rsidR="00000000" w:rsidRDefault="00867B7E">
      <w:pPr>
        <w:pStyle w:val="HTML"/>
      </w:pPr>
      <w:r>
        <w:t>"___"________ ___ г.</w:t>
      </w:r>
    </w:p>
    <w:p w:rsidR="00000000" w:rsidRDefault="00867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https://порядокправа.рф/obrazecy/dolzhnostnaya_instrukciya_somele.htm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7E"/>
    <w:rsid w:val="0086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2DDE1-601D-46E6-822C-2B30EE3C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m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сомелье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