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A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работника по ведению воинского учета работающих граждан</w:t>
      </w:r>
    </w:p>
    <w:p w:rsidR="00000000" w:rsidRDefault="001B0A1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работника по ведению воинского учета работающих граждан</w:t>
      </w:r>
    </w:p>
    <w:p w:rsidR="00000000" w:rsidRDefault="001B0A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B0A12">
      <w:pPr>
        <w:pStyle w:val="just"/>
      </w:pPr>
      <w:r>
        <w:t>1.1. Работник по ведению воинского учета работающих граждан назначается приказом директора по согласованию с военным комиссариатом.</w:t>
      </w:r>
    </w:p>
    <w:p w:rsidR="00000000" w:rsidRDefault="001B0A12">
      <w:pPr>
        <w:pStyle w:val="just"/>
      </w:pPr>
      <w:r>
        <w:t>1.2. Работник по ведению воинского учета работающих граждан подчиняется руководителю организации.</w:t>
      </w:r>
    </w:p>
    <w:p w:rsidR="00000000" w:rsidRDefault="001B0A12">
      <w:pPr>
        <w:pStyle w:val="just"/>
      </w:pPr>
      <w:r>
        <w:t>1.3. В своей работе руково</w:t>
      </w:r>
      <w:r>
        <w:t>дствуется:</w:t>
      </w:r>
    </w:p>
    <w:p w:rsidR="00000000" w:rsidRDefault="001B0A12">
      <w:pPr>
        <w:pStyle w:val="just"/>
      </w:pPr>
      <w:r>
        <w:t>- Конституцией Российской Федерации, Трудовым кодексом Российской Федерации;</w:t>
      </w:r>
    </w:p>
    <w:p w:rsidR="00000000" w:rsidRDefault="001B0A12">
      <w:pPr>
        <w:pStyle w:val="just"/>
      </w:pPr>
      <w:r>
        <w:t>- Федеральными законами "Об обороне", "О воинской обязанности и военной службе";</w:t>
      </w:r>
    </w:p>
    <w:p w:rsidR="00000000" w:rsidRDefault="001B0A12">
      <w:pPr>
        <w:pStyle w:val="just"/>
      </w:pPr>
      <w:r>
        <w:t>- Постановлением Правительства РФ от 27.11.2006 N 719 "Об утверждении Положения о воинс</w:t>
      </w:r>
      <w:r>
        <w:t>ком учете" и Методическими рекомендациями по ведению воинского учета в организациях;</w:t>
      </w:r>
    </w:p>
    <w:p w:rsidR="00000000" w:rsidRDefault="001B0A12">
      <w:pPr>
        <w:pStyle w:val="just"/>
      </w:pPr>
      <w:r>
        <w:t>- другими действующими законодательными и нормативно-регламентирующими актами Российской Федерации;</w:t>
      </w:r>
    </w:p>
    <w:p w:rsidR="00000000" w:rsidRDefault="001B0A12">
      <w:pPr>
        <w:pStyle w:val="just"/>
      </w:pPr>
      <w:r>
        <w:t>- уставом предприятия, настоящей должностной инструкцией.</w:t>
      </w:r>
    </w:p>
    <w:p w:rsidR="00000000" w:rsidRDefault="001B0A12">
      <w:pPr>
        <w:pStyle w:val="just"/>
      </w:pPr>
      <w:r>
        <w:t>1.4. Работник</w:t>
      </w:r>
      <w:r>
        <w:t xml:space="preserve"> по ведению воинского учета работающих граждан должен знать:</w:t>
      </w:r>
    </w:p>
    <w:p w:rsidR="00000000" w:rsidRDefault="001B0A12">
      <w:pPr>
        <w:pStyle w:val="just"/>
      </w:pPr>
      <w:r>
        <w:t>- действующее законодательство РФ, регламентирующее воинский учет работающих граждан.</w:t>
      </w:r>
    </w:p>
    <w:p w:rsidR="00000000" w:rsidRDefault="001B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1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B0A12">
      <w:pPr>
        <w:pStyle w:val="just"/>
      </w:pPr>
      <w:r>
        <w:t>Работник по ведению воинского учета работающих граждан обязан вести воинский учет</w:t>
      </w:r>
      <w:r>
        <w:t xml:space="preserve"> в соответствии с руководящими документами.</w:t>
      </w:r>
    </w:p>
    <w:p w:rsidR="00000000" w:rsidRDefault="001B0A12">
      <w:pPr>
        <w:pStyle w:val="just"/>
      </w:pPr>
      <w:r>
        <w:t>2.1. Производить постановку на воинский учет граждан, пребывающих в запасе (далее - военнообязанные), а также граждан, подлежащих призыву на военную службу (далее - призывники), принятых на работу. Проверять у гр</w:t>
      </w:r>
      <w:r>
        <w:t>аждан воинские учетные документы и отметки военного комиссариата о постановке на воинский учет. Заполнять на граждан личные карточки формы N Т-2.</w:t>
      </w:r>
    </w:p>
    <w:p w:rsidR="00000000" w:rsidRDefault="001B0A12">
      <w:pPr>
        <w:pStyle w:val="just"/>
      </w:pPr>
      <w:r>
        <w:lastRenderedPageBreak/>
        <w:t>2.2. Производить снятие с учета военнообязанных и призывников.</w:t>
      </w:r>
    </w:p>
    <w:p w:rsidR="00000000" w:rsidRDefault="001B0A12">
      <w:pPr>
        <w:pStyle w:val="just"/>
      </w:pPr>
      <w:r>
        <w:t xml:space="preserve">2.3. Вносить в личные карточки военнообязанных </w:t>
      </w:r>
      <w:r>
        <w:t>(призывников) изменения по служебному и семейному положению, образованию, месту жительства. Проводить сверку личных карточек с записями в военных билетах граждан. Обновлять личные карточки, пришедшие в негодность.</w:t>
      </w:r>
    </w:p>
    <w:p w:rsidR="00000000" w:rsidRDefault="001B0A12">
      <w:pPr>
        <w:pStyle w:val="just"/>
      </w:pPr>
      <w:r>
        <w:t>2.4. Направлять в военные комиссариаты све</w:t>
      </w:r>
      <w:r>
        <w:t>дения о принятых на работу и уволенных с работы военнообязанных (призывников), а также об изменениях их военно-учетных данных.</w:t>
      </w:r>
    </w:p>
    <w:p w:rsidR="00000000" w:rsidRDefault="001B0A12">
      <w:pPr>
        <w:pStyle w:val="just"/>
      </w:pPr>
      <w:r>
        <w:t>2.5. Осуществлять сверку личных карточек военнообязанных (призывников) с военными комиссариатами.</w:t>
      </w:r>
    </w:p>
    <w:p w:rsidR="00000000" w:rsidRDefault="001B0A12">
      <w:pPr>
        <w:pStyle w:val="just"/>
      </w:pPr>
      <w:r>
        <w:t>2.6. Составлять необходимую отч</w:t>
      </w:r>
      <w:r>
        <w:t>етность в установленные сроки.</w:t>
      </w:r>
    </w:p>
    <w:p w:rsidR="00000000" w:rsidRDefault="001B0A12">
      <w:pPr>
        <w:pStyle w:val="just"/>
      </w:pPr>
      <w:r>
        <w:t>2.7. Изымать из картотеки карточки военнообязанных и подлежащих исключению с воинского учета по возрасту или болезни.</w:t>
      </w:r>
    </w:p>
    <w:p w:rsidR="00000000" w:rsidRDefault="001B0A12">
      <w:pPr>
        <w:pStyle w:val="just"/>
      </w:pPr>
      <w:r>
        <w:t>2.8. Осуществлять учет военнообязанных, заявивших об изменении состояния здоровья, и сообщать об этом в вое</w:t>
      </w:r>
      <w:r>
        <w:t>нный комиссариат.</w:t>
      </w:r>
    </w:p>
    <w:p w:rsidR="00000000" w:rsidRDefault="001B0A12">
      <w:pPr>
        <w:pStyle w:val="just"/>
      </w:pPr>
      <w:r>
        <w:t>2.9. Выявлять граждан женского пола, которые в соответствии с перечнем специальностей подлежат постановке на воинский учет.</w:t>
      </w:r>
    </w:p>
    <w:p w:rsidR="00000000" w:rsidRDefault="001B0A12">
      <w:pPr>
        <w:pStyle w:val="just"/>
      </w:pPr>
      <w:r>
        <w:t>2.10. Уточнять план оповещения военнообязанных в рабочее время.</w:t>
      </w:r>
    </w:p>
    <w:p w:rsidR="00000000" w:rsidRDefault="001B0A12">
      <w:pPr>
        <w:pStyle w:val="just"/>
      </w:pPr>
      <w:r>
        <w:t>2.11. Изучать руководящие документы по воинскому у</w:t>
      </w:r>
      <w:r>
        <w:t>чету.</w:t>
      </w:r>
    </w:p>
    <w:p w:rsidR="00000000" w:rsidRDefault="001B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0A12">
      <w:pPr>
        <w:pStyle w:val="just"/>
      </w:pPr>
      <w:r>
        <w:t>Работник по ведению воинского учета работающих военнообязанных (призывников) имеет следующие права.</w:t>
      </w:r>
    </w:p>
    <w:p w:rsidR="00000000" w:rsidRDefault="001B0A12">
      <w:pPr>
        <w:pStyle w:val="just"/>
      </w:pPr>
      <w:r>
        <w:t>3.1. Вносить на рассмотрение руководства предложения по совершенствованию работы, связанной с обязанностями, предусмотренными настоящей инструкцией.</w:t>
      </w:r>
    </w:p>
    <w:p w:rsidR="00000000" w:rsidRDefault="001B0A12">
      <w:pPr>
        <w:pStyle w:val="just"/>
      </w:pPr>
      <w:r>
        <w:t>3.2. Получать от руководителей структурных подразделений информацию и документы, необходимые для выполнения</w:t>
      </w:r>
      <w:r>
        <w:t xml:space="preserve"> своих должностных обязанностей.</w:t>
      </w:r>
    </w:p>
    <w:p w:rsidR="00000000" w:rsidRDefault="001B0A12">
      <w:pPr>
        <w:pStyle w:val="just"/>
      </w:pPr>
      <w:r>
        <w:t>3.3. Требовать от руководства предприятия оказания содействия для исполнения своих должностных обязанностей.</w:t>
      </w:r>
    </w:p>
    <w:p w:rsidR="00000000" w:rsidRDefault="001B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0A12">
      <w:pPr>
        <w:pStyle w:val="just"/>
      </w:pPr>
      <w:r>
        <w:t>Работник по ведению воинского учета работающих граждан несет ответственность за неисполнение (</w:t>
      </w:r>
      <w:r>
        <w:t>ненадлежащее исполнение) своих должностных обязанностей, предусмотренных настоящей должностной инструкцией, в пределах, определенных действующим трудовым, административным и гражданским законодательством РФ.</w:t>
      </w:r>
    </w:p>
    <w:p w:rsidR="00000000" w:rsidRDefault="001B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12">
      <w:pPr>
        <w:pStyle w:val="HTML"/>
      </w:pPr>
      <w:r>
        <w:t xml:space="preserve">    С инструкцией ознакомлен(а): ______________</w:t>
      </w:r>
      <w:r>
        <w:t>__ /В.С. Петрова/</w:t>
      </w:r>
    </w:p>
    <w:p w:rsidR="00000000" w:rsidRDefault="001B0A12">
      <w:pPr>
        <w:pStyle w:val="HTML"/>
      </w:pPr>
      <w:r>
        <w:t>(подпись)</w:t>
      </w:r>
    </w:p>
    <w:p w:rsidR="00000000" w:rsidRDefault="001B0A12">
      <w:pPr>
        <w:pStyle w:val="HTML"/>
      </w:pPr>
      <w:r>
        <w:t>12   января   11</w:t>
      </w:r>
    </w:p>
    <w:p w:rsidR="00000000" w:rsidRDefault="001B0A12">
      <w:pPr>
        <w:pStyle w:val="HTML"/>
      </w:pPr>
      <w:r>
        <w:t>Дата "--" ------- 20-- г.</w:t>
      </w:r>
    </w:p>
    <w:p w:rsidR="00000000" w:rsidRDefault="001B0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12">
      <w:pPr>
        <w:pStyle w:val="right"/>
      </w:pPr>
      <w:r>
        <w:t>Источник - "Кадровик.ру", 2011, № 5</w:t>
      </w:r>
    </w:p>
    <w:p w:rsidR="00000000" w:rsidRDefault="001B0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https://порядокправа.рф/obrazecy/dolzhnostnaya_instrukciya_rabotnika_po_vedeniyu_voinskogo_ucheta_rabotayushhix_grazhdan.htm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12"/>
    <w:rsid w:val="001B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58C08-A559-457B-987F-4DDF4D90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tnika_po_vedeniyu_voinskogo_ucheta_rabotayushhi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работника по ведению воинского учета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