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A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программиста-дизайнера</w:t>
      </w:r>
    </w:p>
    <w:p w:rsidR="00000000" w:rsidRDefault="00896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72">
      <w:pPr>
        <w:pStyle w:val="HTML"/>
      </w:pPr>
      <w:r>
        <w:t xml:space="preserve">                                                                  УТВЕРЖДАЮ</w:t>
      </w:r>
    </w:p>
    <w:p w:rsidR="00000000" w:rsidRDefault="00896A72">
      <w:pPr>
        <w:pStyle w:val="HTML"/>
      </w:pPr>
      <w:r>
        <w:t>Руководитель _______________________</w:t>
      </w:r>
    </w:p>
    <w:p w:rsidR="00000000" w:rsidRDefault="00896A72">
      <w:pPr>
        <w:pStyle w:val="HTML"/>
      </w:pPr>
      <w:r>
        <w:t>____________________________________</w:t>
      </w:r>
    </w:p>
    <w:p w:rsidR="00000000" w:rsidRDefault="00896A72">
      <w:pPr>
        <w:pStyle w:val="HTML"/>
      </w:pPr>
      <w:r>
        <w:t>(наименование работодателя)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_______________ (__________________)</w:t>
      </w:r>
    </w:p>
    <w:p w:rsidR="00000000" w:rsidRDefault="00896A72">
      <w:pPr>
        <w:pStyle w:val="HTML"/>
      </w:pPr>
      <w:r>
        <w:t>(подпись)          (Ф.И.О.)</w:t>
      </w:r>
    </w:p>
    <w:p w:rsidR="00000000" w:rsidRDefault="00896A72">
      <w:pPr>
        <w:pStyle w:val="HTML"/>
      </w:pPr>
      <w:r>
        <w:t>"__"___________ ____ г.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М.П.</w:t>
      </w:r>
    </w:p>
    <w:p w:rsidR="00000000" w:rsidRDefault="00896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программиста-дизайнера</w:t>
      </w:r>
    </w:p>
    <w:p w:rsidR="00000000" w:rsidRDefault="00896A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96A72">
      <w:pPr>
        <w:pStyle w:val="HTML"/>
      </w:pPr>
      <w:r>
        <w:t xml:space="preserve">    1.1. Настоящая   должностная   инструкция   определяет   функциональные</w:t>
      </w:r>
    </w:p>
    <w:p w:rsidR="00000000" w:rsidRDefault="00896A72">
      <w:pPr>
        <w:pStyle w:val="HTML"/>
      </w:pPr>
      <w:r>
        <w:t xml:space="preserve">обязанности, права </w:t>
      </w:r>
      <w:r>
        <w:t>и ответственность программиста-дизайнера _______________</w:t>
      </w:r>
    </w:p>
    <w:p w:rsidR="00000000" w:rsidRDefault="00896A72">
      <w:pPr>
        <w:pStyle w:val="HTML"/>
      </w:pPr>
      <w:r>
        <w:t>(наименование</w:t>
      </w:r>
    </w:p>
    <w:p w:rsidR="00000000" w:rsidRDefault="00896A72">
      <w:pPr>
        <w:pStyle w:val="HTML"/>
      </w:pPr>
      <w:r>
        <w:t>___________________ (далее - Организация).</w:t>
      </w:r>
    </w:p>
    <w:p w:rsidR="00000000" w:rsidRDefault="00896A72">
      <w:pPr>
        <w:pStyle w:val="HTML"/>
      </w:pPr>
      <w:r>
        <w:t>работодателя)</w:t>
      </w:r>
    </w:p>
    <w:p w:rsidR="00000000" w:rsidRDefault="00896A72">
      <w:pPr>
        <w:pStyle w:val="just"/>
      </w:pPr>
      <w:r>
        <w:t>1.2. Программист-дизайнер назначается на должность и освобождается от должности приказом руководителя Организации.</w:t>
      </w:r>
    </w:p>
    <w:p w:rsidR="00000000" w:rsidRDefault="00896A72">
      <w:pPr>
        <w:pStyle w:val="just"/>
      </w:pPr>
      <w:r>
        <w:t>1.3. Программ</w:t>
      </w:r>
      <w:r>
        <w:t>ист-дизайнер подчиняется непосредственно ____________________.</w:t>
      </w:r>
    </w:p>
    <w:p w:rsidR="00000000" w:rsidRDefault="00896A72">
      <w:pPr>
        <w:pStyle w:val="just"/>
      </w:pPr>
      <w:r>
        <w:t>1.4. Программист-дизайнер должен иметь высшее профессиональное образование.</w:t>
      </w:r>
    </w:p>
    <w:p w:rsidR="00000000" w:rsidRDefault="00896A72">
      <w:pPr>
        <w:pStyle w:val="just"/>
      </w:pPr>
      <w:r>
        <w:t>1.5. Программист-дизайнер в своей деятельности руководствуется:</w:t>
      </w:r>
    </w:p>
    <w:p w:rsidR="00000000" w:rsidRDefault="00896A72">
      <w:pPr>
        <w:pStyle w:val="just"/>
      </w:pPr>
      <w:r>
        <w:t>- уставом Организации;</w:t>
      </w:r>
    </w:p>
    <w:p w:rsidR="00000000" w:rsidRDefault="00896A72">
      <w:pPr>
        <w:pStyle w:val="just"/>
      </w:pPr>
      <w:r>
        <w:t>- правилами внутреннего трудов</w:t>
      </w:r>
      <w:r>
        <w:t>ого распорядка;</w:t>
      </w:r>
    </w:p>
    <w:p w:rsidR="00000000" w:rsidRDefault="00896A72">
      <w:pPr>
        <w:pStyle w:val="just"/>
      </w:pPr>
      <w:r>
        <w:t>- приказами и распоряжениями руководителя Организации;</w:t>
      </w:r>
    </w:p>
    <w:p w:rsidR="00000000" w:rsidRDefault="00896A72">
      <w:pPr>
        <w:pStyle w:val="just"/>
      </w:pPr>
      <w:r>
        <w:t>- настоящей должностной инструкцией.</w:t>
      </w:r>
    </w:p>
    <w:p w:rsidR="00000000" w:rsidRDefault="00896A72">
      <w:pPr>
        <w:pStyle w:val="just"/>
      </w:pPr>
      <w:r>
        <w:t>1.6. Программист-дизайнер должен знать:</w:t>
      </w:r>
    </w:p>
    <w:p w:rsidR="00000000" w:rsidRDefault="00896A72">
      <w:pPr>
        <w:pStyle w:val="just"/>
      </w:pPr>
      <w:r>
        <w:t>- отечественный и зарубежный компьютерные рынки;</w:t>
      </w:r>
    </w:p>
    <w:p w:rsidR="00000000" w:rsidRDefault="00896A72">
      <w:pPr>
        <w:pStyle w:val="just"/>
      </w:pPr>
      <w:r>
        <w:t>- виды программного обеспечения;</w:t>
      </w:r>
    </w:p>
    <w:p w:rsidR="00000000" w:rsidRDefault="00896A72">
      <w:pPr>
        <w:pStyle w:val="just"/>
      </w:pPr>
      <w:r>
        <w:t>- технологию обработки информации;</w:t>
      </w:r>
    </w:p>
    <w:p w:rsidR="00000000" w:rsidRDefault="00896A72">
      <w:pPr>
        <w:pStyle w:val="just"/>
      </w:pPr>
      <w:r>
        <w:t>- методы и средства выполнения художественно-оформительских работ;</w:t>
      </w:r>
    </w:p>
    <w:p w:rsidR="00000000" w:rsidRDefault="00896A72">
      <w:pPr>
        <w:pStyle w:val="just"/>
      </w:pPr>
      <w:r>
        <w:lastRenderedPageBreak/>
        <w:t>- действующие стандарты и технические условия, методики оформления различных изданий;</w:t>
      </w:r>
    </w:p>
    <w:p w:rsidR="00000000" w:rsidRDefault="00896A72">
      <w:pPr>
        <w:pStyle w:val="just"/>
      </w:pPr>
      <w:r>
        <w:t>- основы полиграфического дизайна;</w:t>
      </w:r>
    </w:p>
    <w:p w:rsidR="00000000" w:rsidRDefault="00896A72">
      <w:pPr>
        <w:pStyle w:val="just"/>
      </w:pPr>
      <w:r>
        <w:t>- технику рисунка;</w:t>
      </w:r>
    </w:p>
    <w:p w:rsidR="00000000" w:rsidRDefault="00896A72">
      <w:pPr>
        <w:pStyle w:val="just"/>
      </w:pPr>
      <w:r>
        <w:t>- графические программы (Adobe PhotoShop, Adobe Illustrator, Quark XPress, PageMaker, CorelDraw, др.);</w:t>
      </w:r>
    </w:p>
    <w:p w:rsidR="00000000" w:rsidRDefault="00896A72">
      <w:pPr>
        <w:pStyle w:val="just"/>
      </w:pPr>
      <w:r>
        <w:t>- особенности современных браузеров и других пользовательских интернет-приложений;</w:t>
      </w:r>
    </w:p>
    <w:p w:rsidR="00000000" w:rsidRDefault="00896A72">
      <w:pPr>
        <w:pStyle w:val="just"/>
      </w:pPr>
      <w:r>
        <w:t>- языки разметки HTML, CSS и иметь опыт верстки док</w:t>
      </w:r>
      <w:r>
        <w:t>ументов их средствами.</w:t>
      </w:r>
    </w:p>
    <w:p w:rsidR="00000000" w:rsidRDefault="00896A72">
      <w:pPr>
        <w:pStyle w:val="just"/>
      </w:pPr>
      <w:r>
        <w:t>1.7. При отсутствии программиста-дизайнера его функции выполняет ____________________.</w:t>
      </w:r>
    </w:p>
    <w:p w:rsidR="00000000" w:rsidRDefault="00896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7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96A72">
      <w:pPr>
        <w:pStyle w:val="just"/>
      </w:pPr>
      <w:r>
        <w:t>Программист-дизайнер осуществляет следующие обязанности:</w:t>
      </w:r>
    </w:p>
    <w:p w:rsidR="00000000" w:rsidRDefault="00896A72">
      <w:pPr>
        <w:pStyle w:val="just"/>
      </w:pPr>
      <w:r>
        <w:t>2.1. Проведение корректировки разработанных программ.</w:t>
      </w:r>
    </w:p>
    <w:p w:rsidR="00000000" w:rsidRDefault="00896A72">
      <w:pPr>
        <w:pStyle w:val="just"/>
      </w:pPr>
      <w:r>
        <w:t>2.2. Ра</w:t>
      </w:r>
      <w:r>
        <w:t>зработка инструкции по работе с программами, оформление необходимой технологической и эксплуатационной документации.</w:t>
      </w:r>
    </w:p>
    <w:p w:rsidR="00000000" w:rsidRDefault="00896A72">
      <w:pPr>
        <w:pStyle w:val="just"/>
      </w:pPr>
      <w:r>
        <w:t>2.3. Осуществление сопровождения внедренных программ и программных средств.</w:t>
      </w:r>
    </w:p>
    <w:p w:rsidR="00000000" w:rsidRDefault="00896A72">
      <w:pPr>
        <w:pStyle w:val="just"/>
      </w:pPr>
      <w:r>
        <w:t>2.4. Контроль графического оформления программ по установленным</w:t>
      </w:r>
      <w:r>
        <w:t xml:space="preserve"> стандартам, при необходимости введение изменения.</w:t>
      </w:r>
    </w:p>
    <w:p w:rsidR="00000000" w:rsidRDefault="00896A72">
      <w:pPr>
        <w:pStyle w:val="just"/>
      </w:pPr>
      <w:r>
        <w:t>2.5. Разработка технологии решения задачи по всем этапам обработки информации.</w:t>
      </w:r>
    </w:p>
    <w:p w:rsidR="00000000" w:rsidRDefault="00896A72">
      <w:pPr>
        <w:pStyle w:val="just"/>
      </w:pPr>
      <w:r>
        <w:t>2.6. Осуществление выбора языка программирования для описания алгоритмов и структур данных.</w:t>
      </w:r>
    </w:p>
    <w:p w:rsidR="00000000" w:rsidRDefault="00896A72">
      <w:pPr>
        <w:pStyle w:val="just"/>
      </w:pPr>
      <w:r>
        <w:t>2.7. Определение информации, подле</w:t>
      </w:r>
      <w:r>
        <w:t>жащей обработке средствами вычислительной техники, ее объемы, структуру, макеты и схемы ввода, обработки, хранения и вывода, методы ее контроля.</w:t>
      </w:r>
    </w:p>
    <w:p w:rsidR="00000000" w:rsidRDefault="00896A72">
      <w:pPr>
        <w:pStyle w:val="just"/>
      </w:pPr>
      <w:r>
        <w:t>2.8. Выполнение работы по подготовке программ к отладке и проведение их отладки.</w:t>
      </w:r>
    </w:p>
    <w:p w:rsidR="00000000" w:rsidRDefault="00896A72">
      <w:pPr>
        <w:pStyle w:val="just"/>
      </w:pPr>
      <w:r>
        <w:t>2.9. Определение объема и соде</w:t>
      </w:r>
      <w:r>
        <w:t>ржания данных контрольных примеров, обеспечивающих наиболее полную проверку соответствия программ их функциональному назначению.</w:t>
      </w:r>
    </w:p>
    <w:p w:rsidR="00000000" w:rsidRDefault="00896A72">
      <w:pPr>
        <w:pStyle w:val="just"/>
      </w:pPr>
      <w:r>
        <w:t>2.10. Осуществление запуска отлаженных программ и ввод исходных данных, определяемых условиями поставленных задач.</w:t>
      </w:r>
    </w:p>
    <w:p w:rsidR="00000000" w:rsidRDefault="00896A72">
      <w:pPr>
        <w:pStyle w:val="just"/>
      </w:pPr>
      <w:r>
        <w:t>2.11. Провед</w:t>
      </w:r>
      <w:r>
        <w:t>ение корректировки разработанной программы на основе анализа выходных данных.</w:t>
      </w:r>
    </w:p>
    <w:p w:rsidR="00000000" w:rsidRDefault="00896A72">
      <w:pPr>
        <w:pStyle w:val="just"/>
      </w:pPr>
      <w:r>
        <w:t>2.12. Определение возможности использования готовых программных продуктов.</w:t>
      </w:r>
    </w:p>
    <w:p w:rsidR="00000000" w:rsidRDefault="00896A72">
      <w:pPr>
        <w:pStyle w:val="just"/>
      </w:pPr>
      <w:r>
        <w:t>2.13. Разработка и внедрение системы автоматической проверки правильности программ.</w:t>
      </w:r>
    </w:p>
    <w:p w:rsidR="00000000" w:rsidRDefault="00896A72">
      <w:pPr>
        <w:pStyle w:val="just"/>
      </w:pPr>
      <w:r>
        <w:t>2.14. Выполнение работы по унификации и типизации вычислительных процессов.</w:t>
      </w:r>
    </w:p>
    <w:p w:rsidR="00000000" w:rsidRDefault="00896A72">
      <w:pPr>
        <w:pStyle w:val="just"/>
      </w:pPr>
      <w:r>
        <w:t>2.15. Участие в создании каталогов и картотек стандартных программ, в разработке форм документов в электронном виде, подлежащих компьютерной обработке, в проектировании программ, п</w:t>
      </w:r>
      <w:r>
        <w:t>озволяющих расширить область применения вычислительной техники.</w:t>
      </w:r>
    </w:p>
    <w:p w:rsidR="00000000" w:rsidRDefault="00896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7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96A72">
      <w:pPr>
        <w:pStyle w:val="just"/>
      </w:pPr>
      <w:r>
        <w:t>Программист-дизайнер имеет право:</w:t>
      </w:r>
    </w:p>
    <w:p w:rsidR="00000000" w:rsidRDefault="00896A72">
      <w:pPr>
        <w:pStyle w:val="just"/>
      </w:pPr>
      <w:r>
        <w:t>3.1. Требовать от руководителя Организации оказания содействия в исполнении своих обязанностей.</w:t>
      </w:r>
    </w:p>
    <w:p w:rsidR="00000000" w:rsidRDefault="00896A72">
      <w:pPr>
        <w:pStyle w:val="just"/>
      </w:pPr>
      <w:r>
        <w:t>3.2. Знакомиться с проектами решений руководителя Ор</w:t>
      </w:r>
      <w:r>
        <w:t>ганизации, касающихся деятельности программиста-дизайнера.</w:t>
      </w:r>
    </w:p>
    <w:p w:rsidR="00000000" w:rsidRDefault="00896A72">
      <w:pPr>
        <w:pStyle w:val="just"/>
      </w:pPr>
      <w:r>
        <w:t>3.3. Вносить предложения руководителю Организации по вопросам своей деятельности.</w:t>
      </w:r>
    </w:p>
    <w:p w:rsidR="00000000" w:rsidRDefault="00896A7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896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96A72">
      <w:pPr>
        <w:pStyle w:val="just"/>
      </w:pPr>
      <w:r>
        <w:t>Программист-</w:t>
      </w:r>
      <w:r>
        <w:t>дизайнер несет ответственность:</w:t>
      </w:r>
    </w:p>
    <w:p w:rsidR="00000000" w:rsidRDefault="00896A72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896A72">
      <w:pPr>
        <w:pStyle w:val="just"/>
      </w:pPr>
      <w:r>
        <w:t>4.2. За правонар</w:t>
      </w:r>
      <w:r>
        <w:t>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96A72">
      <w:pPr>
        <w:pStyle w:val="just"/>
      </w:pPr>
      <w:r>
        <w:t>4.3. За причинение материального ущерба - в пределах, определенных трудовым и граж</w:t>
      </w:r>
      <w:r>
        <w:t>данским законодательством Российской Федерации.</w:t>
      </w:r>
    </w:p>
    <w:p w:rsidR="00000000" w:rsidRDefault="00896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A7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96A72">
      <w:pPr>
        <w:pStyle w:val="just"/>
      </w:pPr>
      <w:r>
        <w:t>5.1. Режим работы программиста-дизайнера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896A72">
      <w:pPr>
        <w:pStyle w:val="just"/>
      </w:pPr>
      <w:r>
        <w:t>5.2. Оценка работы:</w:t>
      </w:r>
    </w:p>
    <w:p w:rsidR="00000000" w:rsidRDefault="00896A72">
      <w:pPr>
        <w:pStyle w:val="just"/>
      </w:pPr>
      <w:r>
        <w:t xml:space="preserve">- регулярная - </w:t>
      </w:r>
      <w:r>
        <w:t>осуществляется непосредственным руководителем в процессе исполнения программистом-дизайнером участковой трудовых функций;</w:t>
      </w:r>
    </w:p>
    <w:p w:rsidR="00000000" w:rsidRDefault="00896A72">
      <w:pPr>
        <w:pStyle w:val="HTML"/>
      </w:pPr>
      <w:r>
        <w:t xml:space="preserve">    - ____________________________________________________________________.</w:t>
      </w:r>
    </w:p>
    <w:p w:rsidR="00000000" w:rsidRDefault="00896A72">
      <w:pPr>
        <w:pStyle w:val="HTML"/>
      </w:pPr>
      <w:r>
        <w:t>(указать порядок и основания для иных видов оценки работы)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Непосредственный</w:t>
      </w:r>
    </w:p>
    <w:p w:rsidR="00000000" w:rsidRDefault="00896A72">
      <w:pPr>
        <w:pStyle w:val="HTML"/>
      </w:pPr>
      <w:r>
        <w:t>руководитель                  _______________ _________________________</w:t>
      </w:r>
    </w:p>
    <w:p w:rsidR="00000000" w:rsidRDefault="00896A72">
      <w:pPr>
        <w:pStyle w:val="HTML"/>
      </w:pPr>
      <w:r>
        <w:t>(подпись)             (Ф.И.О.)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СОГЛАСОВАНО: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"__"___________ ____ г.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Начальник юридического отдела</w:t>
      </w:r>
    </w:p>
    <w:p w:rsidR="00000000" w:rsidRDefault="00896A72">
      <w:pPr>
        <w:pStyle w:val="HTML"/>
      </w:pPr>
      <w:r>
        <w:t xml:space="preserve">(юрисконсульт)                </w:t>
      </w:r>
      <w:r>
        <w:t>_______________ _________________________</w:t>
      </w:r>
    </w:p>
    <w:p w:rsidR="00000000" w:rsidRDefault="00896A72">
      <w:pPr>
        <w:pStyle w:val="HTML"/>
      </w:pPr>
      <w:r>
        <w:t>(подпись)             (Ф.И.О.)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"__"___________ ____ г.</w:t>
      </w:r>
    </w:p>
    <w:p w:rsidR="00000000" w:rsidRDefault="00896A72">
      <w:pPr>
        <w:pStyle w:val="HTML"/>
      </w:pPr>
    </w:p>
    <w:p w:rsidR="00000000" w:rsidRDefault="00896A72">
      <w:pPr>
        <w:pStyle w:val="HTML"/>
      </w:pPr>
      <w:r>
        <w:t>С инструкцией ознакомлен:     _______________ _________________________</w:t>
      </w:r>
    </w:p>
    <w:p w:rsidR="00000000" w:rsidRDefault="00896A72">
      <w:pPr>
        <w:pStyle w:val="HTML"/>
      </w:pPr>
      <w:r>
        <w:t>(подпись)             (Ф.И.О.)</w:t>
      </w:r>
    </w:p>
    <w:p w:rsidR="00000000" w:rsidRDefault="00896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https://порядокправа.рф/obrazecy/dolzhnostnaya_instrukciya_programmista_dizajnera.htm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72"/>
    <w:rsid w:val="0089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494A8-F4AE-4ABB-8136-8EF95B6E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grammista_diza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программиста-дизайнера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