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1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бурильщика эксплуатационного и разведочного бурения скважин при электробурении</w:t>
      </w:r>
    </w:p>
    <w:p w:rsidR="00000000" w:rsidRDefault="00A151E4">
      <w:pPr>
        <w:pStyle w:val="HTML"/>
      </w:pPr>
      <w:r>
        <w:t>Составлена в ___ экз.                                             Утверждаю</w:t>
      </w:r>
    </w:p>
    <w:p w:rsidR="00000000" w:rsidRDefault="00A151E4">
      <w:pPr>
        <w:pStyle w:val="HTML"/>
      </w:pPr>
      <w:r>
        <w:t>__________________________________</w:t>
      </w:r>
    </w:p>
    <w:p w:rsidR="00000000" w:rsidRDefault="00A151E4">
      <w:pPr>
        <w:pStyle w:val="HTML"/>
      </w:pPr>
      <w:r>
        <w:t>(инициалы, фамилия)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        __________________________________</w:t>
      </w:r>
    </w:p>
    <w:p w:rsidR="00000000" w:rsidRDefault="00A151E4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        ___________</w:t>
      </w:r>
      <w:r>
        <w:t>_______________________</w:t>
      </w:r>
    </w:p>
    <w:p w:rsidR="00000000" w:rsidRDefault="00A151E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        __________________________________</w:t>
      </w:r>
    </w:p>
    <w:p w:rsidR="00000000" w:rsidRDefault="00A151E4">
      <w:pPr>
        <w:pStyle w:val="HTML"/>
      </w:pPr>
      <w:r>
        <w:t>форма, адрес, телефон, адрес                должностную инструкцию)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</w:t>
      </w:r>
      <w:r>
        <w:t>_________________</w:t>
      </w:r>
    </w:p>
    <w:p w:rsidR="00000000" w:rsidRDefault="00A151E4">
      <w:pPr>
        <w:pStyle w:val="HTML"/>
      </w:pPr>
      <w:r>
        <w:t>электронной почты, ОГРН, ИНН/КПП)             "___"_______________ _____ г.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"___"__________ _____ г. N ______                          М.П.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бурильщика эксплуатационного и разведочного бурения скважин при</w:t>
      </w:r>
      <w:r>
        <w:rPr>
          <w:rFonts w:eastAsia="Times New Roman"/>
        </w:rPr>
        <w:t xml:space="preserve"> электробурении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151E4">
      <w:pPr>
        <w:pStyle w:val="sel"/>
        <w:divId w:val="2048098102"/>
      </w:pPr>
      <w:r>
        <w:t>1 См. Постановление Минтруда РФ от 14.11.2000 N 81 "Об утверждении Единого тарифно-квалификационного справочника работ и профессий рабочих, выпуск 6, раз</w:t>
      </w:r>
      <w:r>
        <w:t>делы: "Бурение скважин", "Добыча нефти и газа".</w:t>
      </w:r>
    </w:p>
    <w:p w:rsidR="00000000" w:rsidRDefault="00A151E4">
      <w:pPr>
        <w:pStyle w:val="just"/>
      </w:pPr>
      <w:r>
        <w:t>Разработчик: _________________</w:t>
      </w:r>
    </w:p>
    <w:p w:rsidR="00000000" w:rsidRDefault="00A151E4">
      <w:pPr>
        <w:pStyle w:val="just"/>
      </w:pPr>
      <w:r>
        <w:t>Согласовано: _________________</w:t>
      </w:r>
    </w:p>
    <w:p w:rsidR="00000000" w:rsidRDefault="00A151E4">
      <w:pPr>
        <w:pStyle w:val="just"/>
      </w:pPr>
      <w:r>
        <w:t>______________________________</w:t>
      </w:r>
    </w:p>
    <w:p w:rsidR="00000000" w:rsidRDefault="00A151E4">
      <w:pPr>
        <w:pStyle w:val="just"/>
      </w:pPr>
      <w:r>
        <w:t>идентификатор электронной копии документа.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151E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A151E4">
      <w:pPr>
        <w:pStyle w:val="just"/>
      </w:pPr>
      <w:r>
        <w:t>1.1. Помощник бурильщик</w:t>
      </w:r>
      <w:r>
        <w:t>а эксплуатационного и разведочного бурения скважин при электробурении (далее - "Работник") относится к рабочим.</w:t>
      </w:r>
    </w:p>
    <w:p w:rsidR="00000000" w:rsidRDefault="00A151E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</w:t>
      </w:r>
      <w:r>
        <w:t>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151E4">
      <w:pPr>
        <w:pStyle w:val="just"/>
      </w:pPr>
      <w:r>
        <w:t>1.3. Работник назначается на должность и освобо</w:t>
      </w:r>
      <w:r>
        <w:t>ждается от должности приказом Работодателя в установленном действующим трудовым законодательством порядке.</w:t>
      </w:r>
    </w:p>
    <w:p w:rsidR="00000000" w:rsidRDefault="00A151E4">
      <w:pPr>
        <w:pStyle w:val="just"/>
      </w:pPr>
      <w:r>
        <w:t>1.4. Работник подчиняется непосредственно ______________.</w:t>
      </w:r>
    </w:p>
    <w:p w:rsidR="00000000" w:rsidRDefault="00A151E4">
      <w:pPr>
        <w:pStyle w:val="just"/>
      </w:pPr>
      <w:r>
        <w:t>1.5. Работник должен знать:</w:t>
      </w:r>
    </w:p>
    <w:p w:rsidR="00000000" w:rsidRDefault="00A151E4">
      <w:pPr>
        <w:pStyle w:val="just"/>
      </w:pPr>
      <w:r>
        <w:t>технологический процесс бурения скважин на нефть, газ, термальн</w:t>
      </w:r>
      <w:r>
        <w:t>ые, йодобромные воды и другие полезные ископаемые;</w:t>
      </w:r>
    </w:p>
    <w:p w:rsidR="00000000" w:rsidRDefault="00A151E4">
      <w:pPr>
        <w:pStyle w:val="just"/>
      </w:pPr>
      <w:r>
        <w:t>основы электротехники;</w:t>
      </w:r>
    </w:p>
    <w:p w:rsidR="00000000" w:rsidRDefault="00A151E4">
      <w:pPr>
        <w:pStyle w:val="just"/>
      </w:pPr>
      <w:r>
        <w:t>устройство электродвигателей постоянного и переменного тока, трансформаторов, электробуров всех видов, токоподвода и всего специального электрооборудования;</w:t>
      </w:r>
    </w:p>
    <w:p w:rsidR="00000000" w:rsidRDefault="00A151E4">
      <w:pPr>
        <w:pStyle w:val="just"/>
      </w:pPr>
      <w:r>
        <w:t>электрические схемы и тех</w:t>
      </w:r>
      <w:r>
        <w:t>нические характеристики обслуживаемых установок и механизмов;</w:t>
      </w:r>
    </w:p>
    <w:p w:rsidR="00000000" w:rsidRDefault="00A151E4">
      <w:pPr>
        <w:pStyle w:val="just"/>
      </w:pPr>
      <w:r>
        <w:t>схему управления электробуром и автоматом подачи долота;</w:t>
      </w:r>
    </w:p>
    <w:p w:rsidR="00000000" w:rsidRDefault="00A151E4">
      <w:pPr>
        <w:pStyle w:val="just"/>
      </w:pPr>
      <w:r>
        <w:t>схему электроснабжения и освещения буровой;</w:t>
      </w:r>
    </w:p>
    <w:p w:rsidR="00000000" w:rsidRDefault="00A151E4">
      <w:pPr>
        <w:pStyle w:val="just"/>
      </w:pPr>
      <w:r>
        <w:t>инструкцию по эксплуатации электробура, токоподвода;</w:t>
      </w:r>
    </w:p>
    <w:p w:rsidR="00000000" w:rsidRDefault="00A151E4">
      <w:pPr>
        <w:pStyle w:val="just"/>
      </w:pPr>
      <w:r>
        <w:t>конструкцию и принцип работы встроенного</w:t>
      </w:r>
      <w:r>
        <w:t xml:space="preserve"> аппарата ориентирования для бурения наклонных скважин и инструкцию по эксплуатации и обслуживанию этого аппарата;</w:t>
      </w:r>
    </w:p>
    <w:p w:rsidR="00000000" w:rsidRDefault="00A151E4">
      <w:pPr>
        <w:pStyle w:val="just"/>
      </w:pPr>
      <w:r>
        <w:t>технические правила по монтажу, ремонту, ревизии и эксплуатации бурового электрооборудования, воздушных и кабельных сетей;</w:t>
      </w:r>
    </w:p>
    <w:p w:rsidR="00000000" w:rsidRDefault="00A151E4">
      <w:pPr>
        <w:pStyle w:val="just"/>
      </w:pPr>
      <w:r>
        <w:t>устройство заземле</w:t>
      </w:r>
      <w:r>
        <w:t>ния и его назначение;</w:t>
      </w:r>
    </w:p>
    <w:p w:rsidR="00000000" w:rsidRDefault="00A151E4">
      <w:pPr>
        <w:pStyle w:val="just"/>
      </w:pPr>
      <w:r>
        <w:t>способы повышения коэффициента мощности и обеспечение эффективного использования электроэнергии.</w:t>
      </w:r>
    </w:p>
    <w:p w:rsidR="00000000" w:rsidRDefault="00A151E4">
      <w:pPr>
        <w:pStyle w:val="just"/>
      </w:pPr>
      <w:r>
        <w:t>При бурении скважин до 1500 м включительно - 4-й разряд;</w:t>
      </w:r>
    </w:p>
    <w:p w:rsidR="00000000" w:rsidRDefault="00A151E4">
      <w:pPr>
        <w:pStyle w:val="just"/>
      </w:pPr>
      <w:r>
        <w:t>при бурении скважин свыше 1500 м - 5-й разряд.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51E4">
      <w:pPr>
        <w:pStyle w:val="just"/>
      </w:pPr>
      <w:r>
        <w:t>Об</w:t>
      </w:r>
      <w:r>
        <w:t>служивание электрооборудования, секционного кабельного электропровода, электробура с применением телеметрических систем, телеконтроля бурения скважин и другие виды электрооборудования на буровых установках при бурении скважин на нефть, газ, термальные, йод</w:t>
      </w:r>
      <w:r>
        <w:t>обромные воды и другие полезные ископаемые.</w:t>
      </w:r>
    </w:p>
    <w:p w:rsidR="00000000" w:rsidRDefault="00A151E4">
      <w:pPr>
        <w:pStyle w:val="just"/>
      </w:pPr>
      <w:r>
        <w:t>Осмотр и проверка электробура, токоприемника, токоподвода и устранение их неисправностей.</w:t>
      </w:r>
    </w:p>
    <w:p w:rsidR="00000000" w:rsidRDefault="00A151E4">
      <w:pPr>
        <w:pStyle w:val="just"/>
      </w:pPr>
      <w:r>
        <w:t>Наладка автоматического регулятора подачи долота на забой и станции управления электробура.</w:t>
      </w:r>
    </w:p>
    <w:p w:rsidR="00000000" w:rsidRDefault="00A151E4">
      <w:pPr>
        <w:pStyle w:val="just"/>
      </w:pPr>
      <w:r>
        <w:t>Смена кабельных секций в бурил</w:t>
      </w:r>
      <w:r>
        <w:t>ьных трубах, рабочей штанге, погружном электромагнитном контакторе, предохранительном рабочем переводнике.</w:t>
      </w:r>
    </w:p>
    <w:p w:rsidR="00000000" w:rsidRDefault="00A151E4">
      <w:pPr>
        <w:pStyle w:val="just"/>
      </w:pPr>
      <w:r>
        <w:t>Наблюдение за правильной технической эксплуатацией токоподвода, электробура с применением телеметрических систем, токоприемника, устройства защиты эк</w:t>
      </w:r>
      <w:r>
        <w:t>сплуатации, электробура с применением микросхем и другого специального наземного электрооборудования.</w:t>
      </w:r>
    </w:p>
    <w:p w:rsidR="00000000" w:rsidRDefault="00A151E4">
      <w:pPr>
        <w:pStyle w:val="just"/>
      </w:pPr>
      <w:r>
        <w:t>Измерение величины изоляции электробура, контроль за давлением масла.</w:t>
      </w:r>
    </w:p>
    <w:p w:rsidR="00000000" w:rsidRDefault="00A151E4">
      <w:pPr>
        <w:pStyle w:val="just"/>
      </w:pPr>
      <w:r>
        <w:t>Закачка масла в электробур.</w:t>
      </w:r>
    </w:p>
    <w:p w:rsidR="00000000" w:rsidRDefault="00A151E4">
      <w:pPr>
        <w:pStyle w:val="just"/>
      </w:pPr>
      <w:r>
        <w:t>При спуске бурового инструмента чистка контактных соединений и измерение изоляции токоподвода.</w:t>
      </w:r>
    </w:p>
    <w:p w:rsidR="00000000" w:rsidRDefault="00A151E4">
      <w:pPr>
        <w:pStyle w:val="just"/>
      </w:pPr>
      <w:r>
        <w:t>Регулировка с помощью трансформатора напряжения работающего забойного двигателя (электробура) в зависимости от глубины скважины.</w:t>
      </w:r>
    </w:p>
    <w:p w:rsidR="00000000" w:rsidRDefault="00A151E4">
      <w:pPr>
        <w:pStyle w:val="just"/>
      </w:pPr>
      <w:r>
        <w:t>Ведение вахтового журнала и учет</w:t>
      </w:r>
      <w:r>
        <w:t>а расхода специальных материалов для обеспечения бесперебойной работы при бурении электробуром.</w:t>
      </w:r>
    </w:p>
    <w:p w:rsidR="00000000" w:rsidRDefault="00A151E4">
      <w:pPr>
        <w:pStyle w:val="just"/>
      </w:pPr>
      <w:r>
        <w:t>Руководство сменой электробура, устройства средств контроля изоляции и кольцевого токоприемника, работой электромонтеров по обслуживанию и ремонту электрооборуд</w:t>
      </w:r>
      <w:r>
        <w:t>ования на буровых установках, монтажу и демонтажу электрооборудования, включая специальное электрооборудование для бурения скважин электробуром с применением телеметрических систем и телеконтроля бурения скважин.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151E4">
      <w:pPr>
        <w:pStyle w:val="just"/>
      </w:pPr>
      <w:r>
        <w:t>Работник имеет право на</w:t>
      </w:r>
      <w:r>
        <w:t>:</w:t>
      </w:r>
    </w:p>
    <w:p w:rsidR="00000000" w:rsidRDefault="00A151E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151E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151E4">
      <w:pPr>
        <w:pStyle w:val="just"/>
      </w:pPr>
      <w:r>
        <w:t xml:space="preserve">своевременную и в полном объеме выплату заработной платы </w:t>
      </w:r>
      <w:r>
        <w:t>в соответствии со своей квалификацией, сложностью труда, количеством и качеством выполненной работы;</w:t>
      </w:r>
    </w:p>
    <w:p w:rsidR="00000000" w:rsidRDefault="00A151E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</w:t>
      </w:r>
      <w:r>
        <w:t>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151E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151E4">
      <w:pPr>
        <w:pStyle w:val="just"/>
      </w:pPr>
      <w:r>
        <w:t>профессиональную подготовку, переподготовку и повыше</w:t>
      </w:r>
      <w:r>
        <w:t>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151E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</w:t>
      </w:r>
      <w:r>
        <w:t>сов;</w:t>
      </w:r>
    </w:p>
    <w:p w:rsidR="00000000" w:rsidRDefault="00A151E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151E4">
      <w:pPr>
        <w:pStyle w:val="just"/>
      </w:pPr>
      <w:r>
        <w:t>ведение коллективных переговоров и заключение коллективных договоров и соглашений через своих пред</w:t>
      </w:r>
      <w:r>
        <w:t>ставителей, а также на информацию о выполнении коллективного договора, соглашений;</w:t>
      </w:r>
    </w:p>
    <w:p w:rsidR="00000000" w:rsidRDefault="00A151E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151E4">
      <w:pPr>
        <w:pStyle w:val="just"/>
      </w:pPr>
      <w:r>
        <w:t>разрешение индивидуальных и коллективных трудовых споров, включая право на з</w:t>
      </w:r>
      <w:r>
        <w:t>абастовку, в порядке, установленном Трудовым кодексом Российской Федерации, иными федеральными законами;</w:t>
      </w:r>
    </w:p>
    <w:p w:rsidR="00000000" w:rsidRDefault="00A151E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</w:t>
      </w:r>
      <w:r>
        <w:t>ом Российской Федерации, иными федеральными законами;</w:t>
      </w:r>
    </w:p>
    <w:p w:rsidR="00000000" w:rsidRDefault="00A151E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151E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151E4">
      <w:pPr>
        <w:pStyle w:val="just"/>
      </w:pPr>
      <w:r>
        <w:t>взаимодействие с другими подразделениями Работо</w:t>
      </w:r>
      <w:r>
        <w:t>дателя для решения оперативных вопросов своей профессиональной деятельности.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151E4">
      <w:pPr>
        <w:pStyle w:val="just"/>
      </w:pPr>
      <w:r>
        <w:t>Работник обязан:</w:t>
      </w:r>
    </w:p>
    <w:p w:rsidR="00000000" w:rsidRDefault="00A151E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151E4">
      <w:pPr>
        <w:pStyle w:val="just"/>
      </w:pPr>
      <w:r>
        <w:t>соблюдать правила внутреннего трудового распорядка;</w:t>
      </w:r>
    </w:p>
    <w:p w:rsidR="00000000" w:rsidRDefault="00A151E4">
      <w:pPr>
        <w:pStyle w:val="just"/>
      </w:pPr>
      <w:r>
        <w:t>соблюдать трудовую дисциплину;</w:t>
      </w:r>
    </w:p>
    <w:p w:rsidR="00000000" w:rsidRDefault="00A151E4">
      <w:pPr>
        <w:pStyle w:val="just"/>
      </w:pPr>
      <w:r>
        <w:t>выполнять установленные нормы труда;</w:t>
      </w:r>
    </w:p>
    <w:p w:rsidR="00000000" w:rsidRDefault="00A151E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151E4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151E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151E4">
      <w:pPr>
        <w:pStyle w:val="just"/>
      </w:pPr>
      <w:r>
        <w:t>Работник несет ответстве</w:t>
      </w:r>
      <w:r>
        <w:t>нность за:</w:t>
      </w:r>
    </w:p>
    <w:p w:rsidR="00000000" w:rsidRDefault="00A151E4">
      <w:pPr>
        <w:pStyle w:val="just"/>
      </w:pPr>
      <w:r>
        <w:t>Невыполнение своих обязанностей.</w:t>
      </w:r>
    </w:p>
    <w:p w:rsidR="00000000" w:rsidRDefault="00A151E4">
      <w:pPr>
        <w:pStyle w:val="just"/>
      </w:pPr>
      <w:r>
        <w:t>Недостоверную информацию о состоянии выполнения работы.</w:t>
      </w:r>
    </w:p>
    <w:p w:rsidR="00000000" w:rsidRDefault="00A151E4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151E4">
      <w:pPr>
        <w:pStyle w:val="just"/>
      </w:pPr>
      <w:r>
        <w:t>Нарушение правил техники безопасности и инструкции по охране труда,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151E4">
      <w:pPr>
        <w:pStyle w:val="just"/>
      </w:pPr>
      <w:r>
        <w:t>Несоблюдение трудовой дисциплины.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151E4">
      <w:pPr>
        <w:pStyle w:val="just"/>
      </w:pPr>
      <w:r>
        <w:t xml:space="preserve">6.1. Режим работы Работника определяется в соответствии </w:t>
      </w:r>
      <w:r>
        <w:t>с Правилами внутреннего трудового распорядка, установленными у Работодателя.</w:t>
      </w:r>
    </w:p>
    <w:p w:rsidR="00000000" w:rsidRDefault="00A151E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151E4">
      <w:pPr>
        <w:pStyle w:val="just"/>
      </w:pPr>
      <w:r>
        <w:t>6.3. Характеристики условий труда на рабочем месте: __</w:t>
      </w:r>
      <w:r>
        <w:t>__________________.</w:t>
      </w:r>
    </w:p>
    <w:p w:rsidR="00000000" w:rsidRDefault="00A151E4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A151E4">
      <w:pPr>
        <w:pStyle w:val="HTML"/>
      </w:pPr>
      <w:r>
        <w:t xml:space="preserve">    6.5. __________________________________________________________________</w:t>
      </w:r>
    </w:p>
    <w:p w:rsidR="00000000" w:rsidRDefault="00A151E4">
      <w:pPr>
        <w:pStyle w:val="HTML"/>
      </w:pPr>
      <w:r>
        <w:t>(дополнительны</w:t>
      </w:r>
      <w:r>
        <w:t>е условия, не ухудшающие положение работника по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___________________________________________________________________________</w:t>
      </w:r>
    </w:p>
    <w:p w:rsidR="00000000" w:rsidRDefault="00A151E4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151E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__________________________________________________________________________.</w:t>
      </w:r>
    </w:p>
    <w:p w:rsidR="00000000" w:rsidRDefault="00A151E4">
      <w:pPr>
        <w:pStyle w:val="HTML"/>
      </w:pPr>
      <w:r>
        <w:t>правовыми соглашениями, локальными нормативными актами)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151E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151E4">
      <w:pPr>
        <w:pStyle w:val="HTML"/>
      </w:pPr>
      <w:r>
        <w:t>___________________________________________________________________________</w:t>
      </w:r>
    </w:p>
    <w:p w:rsidR="00000000" w:rsidRDefault="00A151E4">
      <w:pPr>
        <w:pStyle w:val="HTML"/>
      </w:pPr>
      <w:r>
        <w:t>(подраз</w:t>
      </w:r>
      <w:r>
        <w:t>деления и работники, от которых он получает и которым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___________________________________________________________________________</w:t>
      </w:r>
    </w:p>
    <w:p w:rsidR="00000000" w:rsidRDefault="00A151E4">
      <w:pPr>
        <w:pStyle w:val="HTML"/>
      </w:pPr>
      <w:r>
        <w:t>передает материалы, информацию, их состав и сроки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A151E4">
      <w:pPr>
        <w:pStyle w:val="HTML"/>
      </w:pPr>
      <w:r>
        <w:t>передачи, с кем взаимодействует во время исполнения работы)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A151E4">
      <w:pPr>
        <w:pStyle w:val="HTML"/>
      </w:pPr>
      <w:r>
        <w:t>___________________________________________________________________________</w:t>
      </w:r>
    </w:p>
    <w:p w:rsidR="00000000" w:rsidRDefault="00A151E4">
      <w:pPr>
        <w:pStyle w:val="HTML"/>
      </w:pPr>
      <w:r>
        <w:t>(подразделения, ликвидирующие аварии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A151E4">
      <w:pPr>
        <w:pStyle w:val="HTML"/>
      </w:pPr>
      <w:r>
        <w:t>и последствия чрезвычайных происшествий)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151E4">
      <w:pPr>
        <w:pStyle w:val="HTML"/>
      </w:pPr>
      <w:r>
        <w:t>возлагаются на _______________________________.</w:t>
      </w:r>
    </w:p>
    <w:p w:rsidR="00000000" w:rsidRDefault="00A151E4">
      <w:pPr>
        <w:pStyle w:val="HTML"/>
      </w:pPr>
      <w:r>
        <w:t>(должность)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A151E4">
      <w:pPr>
        <w:pStyle w:val="just"/>
      </w:pPr>
      <w:r>
        <w:t>8.1. Критериями оценки деловых качеств Работника являются:</w:t>
      </w:r>
    </w:p>
    <w:p w:rsidR="00000000" w:rsidRDefault="00A151E4">
      <w:pPr>
        <w:pStyle w:val="just"/>
      </w:pPr>
      <w:r>
        <w:t>квалификация;</w:t>
      </w:r>
    </w:p>
    <w:p w:rsidR="00000000" w:rsidRDefault="00A151E4">
      <w:pPr>
        <w:pStyle w:val="just"/>
      </w:pPr>
      <w:r>
        <w:t>стаж работы по специальности;</w:t>
      </w:r>
    </w:p>
    <w:p w:rsidR="00000000" w:rsidRDefault="00A151E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151E4">
      <w:pPr>
        <w:pStyle w:val="just"/>
      </w:pPr>
      <w:r>
        <w:t>уровень трудовой дисциплины;</w:t>
      </w:r>
    </w:p>
    <w:p w:rsidR="00000000" w:rsidRDefault="00A151E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151E4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A151E4">
      <w:pPr>
        <w:pStyle w:val="just"/>
      </w:pPr>
      <w:r>
        <w:t>умение работать с документами;</w:t>
      </w:r>
    </w:p>
    <w:p w:rsidR="00000000" w:rsidRDefault="00A151E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151E4">
      <w:pPr>
        <w:pStyle w:val="just"/>
      </w:pPr>
      <w:r>
        <w:t>производственная этика, стиль общения;</w:t>
      </w:r>
    </w:p>
    <w:p w:rsidR="00000000" w:rsidRDefault="00A151E4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A151E4">
      <w:pPr>
        <w:pStyle w:val="just"/>
      </w:pPr>
      <w:r>
        <w:t>способность к адекватной самооценке;</w:t>
      </w:r>
    </w:p>
    <w:p w:rsidR="00000000" w:rsidRDefault="00A151E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151E4">
      <w:pPr>
        <w:pStyle w:val="just"/>
      </w:pPr>
      <w:r>
        <w:t>повышение индивидуальной выработки;</w:t>
      </w:r>
    </w:p>
    <w:p w:rsidR="00000000" w:rsidRDefault="00A151E4">
      <w:pPr>
        <w:pStyle w:val="just"/>
      </w:pPr>
      <w:r>
        <w:t>рационализаторские предложения;</w:t>
      </w:r>
    </w:p>
    <w:p w:rsidR="00000000" w:rsidRDefault="00A151E4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A151E4">
      <w:pPr>
        <w:pStyle w:val="just"/>
      </w:pPr>
      <w:r>
        <w:t>высокая культура труда на конкретном рабочем месте.</w:t>
      </w:r>
    </w:p>
    <w:p w:rsidR="00000000" w:rsidRDefault="00A151E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151E4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A151E4">
      <w:pPr>
        <w:pStyle w:val="just"/>
      </w:pPr>
      <w:r>
        <w:t>качество законченной работы;</w:t>
      </w:r>
    </w:p>
    <w:p w:rsidR="00000000" w:rsidRDefault="00A151E4">
      <w:pPr>
        <w:pStyle w:val="just"/>
      </w:pPr>
      <w:r>
        <w:t>своевременность выполнения должностных обязанностей;</w:t>
      </w:r>
    </w:p>
    <w:p w:rsidR="00000000" w:rsidRDefault="00A151E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151E4">
      <w:pPr>
        <w:pStyle w:val="just"/>
      </w:pPr>
      <w:r>
        <w:t>8.3. Оценка деловых качеств и результа</w:t>
      </w:r>
      <w:r>
        <w:t>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A1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E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151E4">
      <w:pPr>
        <w:pStyle w:val="HTML"/>
      </w:pPr>
      <w:r>
        <w:t>(наименование,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A151E4">
      <w:pPr>
        <w:pStyle w:val="HTML"/>
      </w:pPr>
      <w:r>
        <w:t>номер и дата документа)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Начальник структурного подразделения ____________________/_____________</w:t>
      </w:r>
    </w:p>
    <w:p w:rsidR="00000000" w:rsidRDefault="00A151E4">
      <w:pPr>
        <w:pStyle w:val="HTML"/>
      </w:pPr>
      <w:r>
        <w:t>(Ф.И.О.)        (подпись)</w:t>
      </w:r>
    </w:p>
    <w:p w:rsidR="00000000" w:rsidRDefault="00A151E4">
      <w:pPr>
        <w:pStyle w:val="HTML"/>
      </w:pPr>
      <w:r>
        <w:t>"___"____________ _____ г.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Согласовано:</w:t>
      </w:r>
    </w:p>
    <w:p w:rsidR="00000000" w:rsidRDefault="00A151E4">
      <w:pPr>
        <w:pStyle w:val="HTML"/>
      </w:pPr>
      <w:r>
        <w:t>юридическая служба ___________________________/_________________</w:t>
      </w:r>
    </w:p>
    <w:p w:rsidR="00000000" w:rsidRDefault="00A151E4">
      <w:pPr>
        <w:pStyle w:val="HTML"/>
      </w:pPr>
      <w:r>
        <w:t>(Ф.И.О.)             (подпись)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"___"____________ _____ г.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С инструкцией ознакомлен(а): _________________________/_______________</w:t>
      </w:r>
    </w:p>
    <w:p w:rsidR="00000000" w:rsidRDefault="00A151E4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A151E4">
      <w:pPr>
        <w:pStyle w:val="HTML"/>
      </w:pPr>
    </w:p>
    <w:p w:rsidR="00000000" w:rsidRDefault="00A151E4">
      <w:pPr>
        <w:pStyle w:val="HTML"/>
      </w:pPr>
      <w:r>
        <w:t>"___"____________ _____ г.</w:t>
      </w:r>
    </w:p>
    <w:p w:rsidR="00000000" w:rsidRDefault="00A15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https://порядокправа.рф/obrazecy/dolzhnostnaya_instrukciya_pomoshhnika_burilshhika_ekspluatacionnogo_i_razvedochnogo_bureniya_skvazhin_pri_ele.htm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E4"/>
    <w:rsid w:val="00A1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3B913-2E37-4ED0-B6D8-8BA1E8A7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09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burilshhika_ekspluatacionnogo_i_razvedochnogo_bureniya_skvazhin_pri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1986</Words>
  <Characters>11326</Characters>
  <Application>Microsoft Office Word</Application>
  <DocSecurity>0</DocSecurity>
  <Lines>94</Lines>
  <Paragraphs>26</Paragraphs>
  <ScaleCrop>false</ScaleCrop>
  <Company/>
  <LinksUpToDate>false</LinksUpToDate>
  <CharactersWithSpaces>13286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бурильщика эксплуатационного и разведочного бурения скважин при электробурении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