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9A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полировщика музыкальных инструментов 5-го разряда</w:t>
      </w:r>
    </w:p>
    <w:p w:rsidR="00000000" w:rsidRDefault="000269A6">
      <w:pPr>
        <w:pStyle w:val="HTML"/>
      </w:pPr>
      <w:r>
        <w:t xml:space="preserve">                                                                  УТВЕРЖДАЮ</w:t>
      </w:r>
    </w:p>
    <w:p w:rsidR="00000000" w:rsidRDefault="000269A6">
      <w:pPr>
        <w:pStyle w:val="HTML"/>
      </w:pPr>
      <w:r>
        <w:t>Руководитель "_________________"</w:t>
      </w:r>
    </w:p>
    <w:p w:rsidR="00000000" w:rsidRDefault="000269A6">
      <w:pPr>
        <w:pStyle w:val="HTML"/>
      </w:pPr>
      <w:r>
        <w:t>______________ (_______________)</w:t>
      </w:r>
    </w:p>
    <w:p w:rsidR="00000000" w:rsidRDefault="000269A6">
      <w:pPr>
        <w:pStyle w:val="HTML"/>
      </w:pPr>
      <w:r>
        <w:t>"____"</w:t>
      </w:r>
      <w:r>
        <w:t>____________ _____ г.</w:t>
      </w:r>
    </w:p>
    <w:p w:rsidR="00000000" w:rsidRDefault="000269A6">
      <w:pPr>
        <w:pStyle w:val="HTML"/>
      </w:pPr>
      <w:r>
        <w:t>М.П.</w:t>
      </w:r>
    </w:p>
    <w:p w:rsidR="00000000" w:rsidRDefault="00026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A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полировщика музыкальных инструментов 5-го разряда</w:t>
      </w:r>
    </w:p>
    <w:p w:rsidR="00000000" w:rsidRDefault="000269A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269A6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полировщика музыкальных инструменто</w:t>
      </w:r>
      <w:r>
        <w:t>в "__________________" (далее - "Предприятие").</w:t>
      </w:r>
    </w:p>
    <w:p w:rsidR="00000000" w:rsidRDefault="000269A6">
      <w:pPr>
        <w:pStyle w:val="just"/>
      </w:pPr>
      <w:r>
        <w:t>1.2. Полировщик музыкальных инструментов 5-го разряда назначается на должность и освобождается от должности в установленном действующим трудовым законодательством порядке руководителем Предприятия.</w:t>
      </w:r>
    </w:p>
    <w:p w:rsidR="00000000" w:rsidRDefault="000269A6">
      <w:pPr>
        <w:pStyle w:val="just"/>
      </w:pPr>
      <w:r>
        <w:t>1.3. Полир</w:t>
      </w:r>
      <w:r>
        <w:t>овщик музыкальных инструментов 5-го разряда подчиняется непосредственно __________________.</w:t>
      </w:r>
    </w:p>
    <w:p w:rsidR="00000000" w:rsidRDefault="000269A6">
      <w:pPr>
        <w:pStyle w:val="just"/>
      </w:pPr>
      <w:r>
        <w:t>1.4. На должность полировщика музыкальных инструментов назначается лицо, имеющее _______________________ образование.</w:t>
      </w:r>
    </w:p>
    <w:p w:rsidR="00000000" w:rsidRDefault="000269A6">
      <w:pPr>
        <w:pStyle w:val="just"/>
      </w:pPr>
      <w:r>
        <w:t xml:space="preserve">1.5. Полировщик музыкальных инструментов 5-го </w:t>
      </w:r>
      <w:r>
        <w:t>разряда должен знать:</w:t>
      </w:r>
    </w:p>
    <w:p w:rsidR="00000000" w:rsidRDefault="000269A6">
      <w:pPr>
        <w:pStyle w:val="just"/>
      </w:pPr>
      <w:r>
        <w:t>- приемы и методы полирования и глянцевания поверхностей сложных музыкальных инструментов на полировальных станках и вручную;</w:t>
      </w:r>
    </w:p>
    <w:p w:rsidR="00000000" w:rsidRDefault="000269A6">
      <w:pPr>
        <w:pStyle w:val="just"/>
      </w:pPr>
      <w:r>
        <w:t>- конструктивные особенности полировальных станков и машин различных типов, правила их регулирования, констр</w:t>
      </w:r>
      <w:r>
        <w:t>укцию основных узлов;</w:t>
      </w:r>
    </w:p>
    <w:p w:rsidR="00000000" w:rsidRDefault="000269A6">
      <w:pPr>
        <w:pStyle w:val="just"/>
      </w:pPr>
      <w:r>
        <w:t>- режимы полирования сложных музыкальных инструментов;</w:t>
      </w:r>
    </w:p>
    <w:p w:rsidR="00000000" w:rsidRDefault="000269A6">
      <w:pPr>
        <w:pStyle w:val="just"/>
      </w:pPr>
      <w:r>
        <w:t>- физико-механические и акустические свойства древесины, металлов - полутомпака, нейзильбера, серебра, золота;</w:t>
      </w:r>
    </w:p>
    <w:p w:rsidR="00000000" w:rsidRDefault="000269A6">
      <w:pPr>
        <w:pStyle w:val="just"/>
      </w:pPr>
      <w:r>
        <w:t>- особенности технологического процесса полирования.</w:t>
      </w:r>
    </w:p>
    <w:p w:rsidR="00000000" w:rsidRDefault="000269A6">
      <w:pPr>
        <w:pStyle w:val="just"/>
      </w:pPr>
      <w:r>
        <w:t>1.6. В своей де</w:t>
      </w:r>
      <w:r>
        <w:t>ятельности полировщик музыкальных инструментов 5-го разряда руководствуется:</w:t>
      </w:r>
    </w:p>
    <w:p w:rsidR="00000000" w:rsidRDefault="000269A6">
      <w:pPr>
        <w:pStyle w:val="just"/>
      </w:pPr>
      <w:r>
        <w:t>- нормативными актами по вопросам выполняемой работы;</w:t>
      </w:r>
    </w:p>
    <w:p w:rsidR="00000000" w:rsidRDefault="000269A6">
      <w:pPr>
        <w:pStyle w:val="just"/>
      </w:pPr>
      <w:r>
        <w:t>- правилами внутреннего трудового распорядка;</w:t>
      </w:r>
    </w:p>
    <w:p w:rsidR="00000000" w:rsidRDefault="000269A6">
      <w:pPr>
        <w:pStyle w:val="just"/>
      </w:pPr>
      <w:r>
        <w:lastRenderedPageBreak/>
        <w:t>- приказами и распоряжениями руководителя Предприятия, непосредственного руково</w:t>
      </w:r>
      <w:r>
        <w:t>дителя;</w:t>
      </w:r>
    </w:p>
    <w:p w:rsidR="00000000" w:rsidRDefault="000269A6">
      <w:pPr>
        <w:pStyle w:val="just"/>
      </w:pPr>
      <w:r>
        <w:t>- настоящей должностной инструкцией;</w:t>
      </w:r>
    </w:p>
    <w:p w:rsidR="00000000" w:rsidRDefault="000269A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026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A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269A6">
      <w:pPr>
        <w:pStyle w:val="just"/>
      </w:pPr>
      <w:r>
        <w:t>Полировщик музыкальных инструментов 5-го разряда выполняет следующие работы:</w:t>
      </w:r>
    </w:p>
    <w:p w:rsidR="00000000" w:rsidRDefault="000269A6">
      <w:pPr>
        <w:pStyle w:val="just"/>
      </w:pPr>
      <w:r>
        <w:t>2.1. Полирование, глянцевание особо сложных деталей и узлов музыкальных инструментов.</w:t>
      </w:r>
    </w:p>
    <w:p w:rsidR="00000000" w:rsidRDefault="000269A6">
      <w:pPr>
        <w:pStyle w:val="just"/>
      </w:pPr>
      <w:r>
        <w:t>2.2. Полирование, глянцевание поверхностей сложных готовых музыкальных инструментов на полировальных станках или вручную.</w:t>
      </w:r>
    </w:p>
    <w:p w:rsidR="00000000" w:rsidRDefault="000269A6">
      <w:pPr>
        <w:pStyle w:val="just"/>
      </w:pPr>
      <w:r>
        <w:t>2.3. Полирование, глянцевание и располирование в</w:t>
      </w:r>
      <w:r>
        <w:t>ручную позолоченных и посеребренных поверхностей музыкальных инструментов с художественной гравировкой с сохранением заданной толщины покрытия.</w:t>
      </w:r>
    </w:p>
    <w:p w:rsidR="00000000" w:rsidRDefault="000269A6">
      <w:pPr>
        <w:pStyle w:val="just"/>
      </w:pPr>
      <w:r>
        <w:t xml:space="preserve">2.4. Полирование внешних и внутренних поверхностей крупногабаритных медных духовых инструментов из полутомпака, </w:t>
      </w:r>
      <w:r>
        <w:t>нейзильбера.</w:t>
      </w:r>
    </w:p>
    <w:p w:rsidR="00000000" w:rsidRDefault="000269A6">
      <w:pPr>
        <w:pStyle w:val="just"/>
      </w:pPr>
      <w:r>
        <w:t>2.5. Соблюдение равномерности усилий давления по всей поверхности полируемых стенок раструбов и коленьев духовых музыкальных инструментов без допуска пригара кромок, термического отпуска, с сохранением звуковых свойств инструмента.</w:t>
      </w:r>
    </w:p>
    <w:p w:rsidR="00000000" w:rsidRDefault="000269A6">
      <w:pPr>
        <w:pStyle w:val="just"/>
      </w:pPr>
      <w:r>
        <w:t>2.6. Имитац</w:t>
      </w:r>
      <w:r>
        <w:t>ию отдельных частей текстуры древесины, неярко выраженного рисунка под общий фон древесины ценных пород.</w:t>
      </w:r>
    </w:p>
    <w:p w:rsidR="00000000" w:rsidRDefault="000269A6">
      <w:pPr>
        <w:pStyle w:val="just"/>
      </w:pPr>
      <w:r>
        <w:t>2.7. Полирование вручную или на станках особо сложных деталей музыкальных инструментов и готовых музыкальных инструментов сложной конфигурации с наличи</w:t>
      </w:r>
      <w:r>
        <w:t>ем профильных поверхностей, острых углов и кромок щелочной политурой.</w:t>
      </w:r>
    </w:p>
    <w:p w:rsidR="00000000" w:rsidRDefault="000269A6">
      <w:pPr>
        <w:pStyle w:val="just"/>
      </w:pPr>
      <w:r>
        <w:t>2.8. Полирование деталей и узлов музыкальных инструментов, покрытых полиэфирными лаками.</w:t>
      </w:r>
    </w:p>
    <w:p w:rsidR="00000000" w:rsidRDefault="000269A6">
      <w:pPr>
        <w:pStyle w:val="just"/>
      </w:pPr>
      <w:r>
        <w:t>2.9. Определение качества пленкообразующих материалов и доводку их концентрации до требуемой вязк</w:t>
      </w:r>
      <w:r>
        <w:t>ости.</w:t>
      </w:r>
    </w:p>
    <w:p w:rsidR="00000000" w:rsidRDefault="000269A6">
      <w:pPr>
        <w:pStyle w:val="just"/>
      </w:pPr>
      <w:r>
        <w:t>2.10. Подбор колера окраски под текстуру ценных пород древесины.</w:t>
      </w:r>
    </w:p>
    <w:p w:rsidR="00000000" w:rsidRDefault="000269A6">
      <w:pPr>
        <w:pStyle w:val="just"/>
      </w:pPr>
      <w:r>
        <w:t>2.11. Контроль качества полирования по контрольному образцу или эталону.</w:t>
      </w:r>
    </w:p>
    <w:p w:rsidR="00000000" w:rsidRDefault="000269A6">
      <w:pPr>
        <w:pStyle w:val="just"/>
      </w:pPr>
      <w:r>
        <w:t>2.12. Примеры работ</w:t>
      </w:r>
    </w:p>
    <w:p w:rsidR="00000000" w:rsidRDefault="000269A6">
      <w:pPr>
        <w:pStyle w:val="just"/>
      </w:pPr>
      <w:r>
        <w:t>1. Инструменты смычковые высококачественные - полирование.</w:t>
      </w:r>
    </w:p>
    <w:p w:rsidR="00000000" w:rsidRDefault="000269A6">
      <w:pPr>
        <w:pStyle w:val="just"/>
      </w:pPr>
      <w:r>
        <w:t>2. Клавиатуры - полирование игров</w:t>
      </w:r>
      <w:r>
        <w:t>ой части.</w:t>
      </w:r>
    </w:p>
    <w:p w:rsidR="00000000" w:rsidRDefault="000269A6">
      <w:pPr>
        <w:pStyle w:val="just"/>
      </w:pPr>
      <w:r>
        <w:t>3. Трубы помповые, цуг-тромбоны, кларнеты, саксофоны, валторны, баритоны, тубы - полирование.</w:t>
      </w:r>
    </w:p>
    <w:p w:rsidR="00000000" w:rsidRDefault="00026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A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269A6">
      <w:pPr>
        <w:pStyle w:val="just"/>
      </w:pPr>
      <w:r>
        <w:t>Полировщик музыкальных инструментов 5-го разряда имеет право:</w:t>
      </w:r>
    </w:p>
    <w:p w:rsidR="00000000" w:rsidRDefault="000269A6">
      <w:pPr>
        <w:pStyle w:val="just"/>
      </w:pPr>
      <w:r>
        <w:t>3.1. Требовать от руководства Предприятия оказания содействия в исполнении своих</w:t>
      </w:r>
      <w:r>
        <w:t xml:space="preserve"> обязанностей.</w:t>
      </w:r>
    </w:p>
    <w:p w:rsidR="00000000" w:rsidRDefault="000269A6">
      <w:pPr>
        <w:pStyle w:val="just"/>
      </w:pPr>
      <w:r>
        <w:t>3.2. Знакомиться с проектами решений руководства Предприятия, касающимися его деятельности.</w:t>
      </w:r>
    </w:p>
    <w:p w:rsidR="00000000" w:rsidRDefault="000269A6">
      <w:pPr>
        <w:pStyle w:val="just"/>
      </w:pPr>
      <w:r>
        <w:t>3.3. Вносить предложения руководителю Предприятия и непосредственному руководителю по вопросам своей деятельности.</w:t>
      </w:r>
    </w:p>
    <w:p w:rsidR="00000000" w:rsidRDefault="000269A6">
      <w:pPr>
        <w:pStyle w:val="just"/>
      </w:pPr>
      <w:r>
        <w:t>3.4. Получать служебную информацию</w:t>
      </w:r>
      <w:r>
        <w:t>, необходимую для выполнения своих обязанностей.</w:t>
      </w:r>
    </w:p>
    <w:p w:rsidR="00000000" w:rsidRDefault="00026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A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269A6">
      <w:pPr>
        <w:pStyle w:val="just"/>
      </w:pPr>
      <w:r>
        <w:t>Полировщик музыкальных инструментов 5-го разряда несет ответственность:</w:t>
      </w:r>
    </w:p>
    <w:p w:rsidR="00000000" w:rsidRDefault="000269A6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</w:t>
      </w:r>
      <w:r>
        <w:t>ией, - в соответствии с действующим трудовым законодательством.</w:t>
      </w:r>
    </w:p>
    <w:p w:rsidR="00000000" w:rsidRDefault="000269A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269A6">
      <w:pPr>
        <w:pStyle w:val="just"/>
      </w:pPr>
      <w:r>
        <w:t>4.3. За причинение ма</w:t>
      </w:r>
      <w:r>
        <w:t>териального ущерба - в соответствии с действующим законодательством.</w:t>
      </w:r>
    </w:p>
    <w:p w:rsidR="00000000" w:rsidRDefault="00026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A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269A6">
      <w:pPr>
        <w:pStyle w:val="just"/>
      </w:pPr>
      <w:r>
        <w:t xml:space="preserve">5.1. Режим работы полировщика музыкальных инструментов 5-го разряда </w:t>
      </w:r>
      <w:r>
        <w:t>определяется в соответствии с правилами внутреннего трудового распорядка, установленными на Предприятии.</w:t>
      </w:r>
    </w:p>
    <w:p w:rsidR="00000000" w:rsidRDefault="00026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A6">
      <w:pPr>
        <w:pStyle w:val="HTML"/>
      </w:pPr>
      <w:r>
        <w:t xml:space="preserve">    _________________________________ _____________ _______________________</w:t>
      </w:r>
    </w:p>
    <w:p w:rsidR="00000000" w:rsidRDefault="000269A6">
      <w:pPr>
        <w:pStyle w:val="HTML"/>
      </w:pPr>
      <w:r>
        <w:t>(должность лица, разработавшего   (подпись)           (Ф.И.О.)</w:t>
      </w:r>
    </w:p>
    <w:p w:rsidR="00000000" w:rsidRDefault="000269A6">
      <w:pPr>
        <w:pStyle w:val="HTML"/>
      </w:pPr>
      <w:r>
        <w:t>инструкцию)</w:t>
      </w:r>
    </w:p>
    <w:p w:rsidR="00000000" w:rsidRDefault="000269A6">
      <w:pPr>
        <w:pStyle w:val="HTML"/>
      </w:pPr>
    </w:p>
    <w:p w:rsidR="00000000" w:rsidRDefault="000269A6">
      <w:pPr>
        <w:pStyle w:val="HTML"/>
      </w:pPr>
      <w:r>
        <w:t>"___"__________ ____ г.</w:t>
      </w:r>
    </w:p>
    <w:p w:rsidR="00000000" w:rsidRDefault="000269A6">
      <w:pPr>
        <w:pStyle w:val="HTML"/>
      </w:pPr>
    </w:p>
    <w:p w:rsidR="00000000" w:rsidRDefault="000269A6">
      <w:pPr>
        <w:pStyle w:val="HTML"/>
      </w:pPr>
      <w:r>
        <w:t>СОГЛАСОВАНО:</w:t>
      </w:r>
    </w:p>
    <w:p w:rsidR="00000000" w:rsidRDefault="000269A6">
      <w:pPr>
        <w:pStyle w:val="HTML"/>
      </w:pPr>
    </w:p>
    <w:p w:rsidR="00000000" w:rsidRDefault="000269A6">
      <w:pPr>
        <w:pStyle w:val="HTML"/>
      </w:pPr>
      <w:r>
        <w:t>Начальник юридического отдела</w:t>
      </w:r>
    </w:p>
    <w:p w:rsidR="00000000" w:rsidRDefault="000269A6">
      <w:pPr>
        <w:pStyle w:val="HTML"/>
      </w:pPr>
      <w:r>
        <w:t>(юрисконсульт) ____________ ___________________________</w:t>
      </w:r>
    </w:p>
    <w:p w:rsidR="00000000" w:rsidRDefault="000269A6">
      <w:pPr>
        <w:pStyle w:val="HTML"/>
      </w:pPr>
      <w:r>
        <w:t>(подпись)          (Ф.И.О.)</w:t>
      </w:r>
    </w:p>
    <w:p w:rsidR="00000000" w:rsidRDefault="000269A6">
      <w:pPr>
        <w:pStyle w:val="HTML"/>
      </w:pPr>
    </w:p>
    <w:p w:rsidR="00000000" w:rsidRDefault="000269A6">
      <w:pPr>
        <w:pStyle w:val="HTML"/>
      </w:pPr>
      <w:r>
        <w:t>"___"__________ ____ г.</w:t>
      </w:r>
    </w:p>
    <w:p w:rsidR="00000000" w:rsidRDefault="000269A6">
      <w:pPr>
        <w:pStyle w:val="HTML"/>
      </w:pPr>
    </w:p>
    <w:p w:rsidR="00000000" w:rsidRDefault="000269A6">
      <w:pPr>
        <w:pStyle w:val="HTML"/>
      </w:pPr>
      <w:r>
        <w:t>С инструкцией ознакомлен: _____________ _____________________________</w:t>
      </w:r>
    </w:p>
    <w:p w:rsidR="00000000" w:rsidRDefault="000269A6">
      <w:pPr>
        <w:pStyle w:val="HTML"/>
      </w:pPr>
      <w:r>
        <w:t>(подп</w:t>
      </w:r>
      <w:r>
        <w:t>ись)             (Ф.И.О.)</w:t>
      </w:r>
    </w:p>
    <w:p w:rsidR="00000000" w:rsidRDefault="000269A6">
      <w:pPr>
        <w:pStyle w:val="HTML"/>
      </w:pPr>
    </w:p>
    <w:p w:rsidR="00000000" w:rsidRDefault="000269A6">
      <w:pPr>
        <w:pStyle w:val="HTML"/>
      </w:pPr>
      <w:r>
        <w:t>"___"__________ ___ г.</w:t>
      </w:r>
    </w:p>
    <w:p w:rsidR="00000000" w:rsidRDefault="000269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https://порядокправа.рф/obrazecy/dolzhnostnaya_instrukciya_polirovshhika_muzykalnyx_instrumentov_5_go_razryada.htm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A6"/>
    <w:rsid w:val="0002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AB7D64-93DF-47B4-A6C3-D98E2F0FE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lirovshhika_muzykalnyx_instrument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полировщика музыкальных инструментов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2022-08-07T06:17:00Z</dcterms:created>
  <dcterms:modified xsi:type="dcterms:W3CDTF">2022-08-07T06:17:00Z</dcterms:modified>
</cp:coreProperties>
</file>