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B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почтальона 1-го (2, 3) разряда</w:t>
      </w:r>
    </w:p>
    <w:p w:rsidR="00000000" w:rsidRDefault="00565B7D">
      <w:pPr>
        <w:pStyle w:val="HTML"/>
      </w:pPr>
      <w:r>
        <w:t>Составлена в ___ экз.                                  Утверждаю</w:t>
      </w:r>
    </w:p>
    <w:p w:rsidR="00000000" w:rsidRDefault="00565B7D">
      <w:pPr>
        <w:pStyle w:val="HTML"/>
      </w:pPr>
      <w:r>
        <w:t>_______________________________</w:t>
      </w:r>
    </w:p>
    <w:p w:rsidR="00000000" w:rsidRDefault="00565B7D">
      <w:pPr>
        <w:pStyle w:val="HTML"/>
      </w:pPr>
      <w:r>
        <w:t>(инициалы, фамилия)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65B7D">
      <w:pPr>
        <w:pStyle w:val="HTML"/>
      </w:pPr>
      <w:r>
        <w:t>_________________________________           _______________________________</w:t>
      </w:r>
    </w:p>
    <w:p w:rsidR="00000000" w:rsidRDefault="00565B7D">
      <w:pPr>
        <w:pStyle w:val="HTML"/>
      </w:pPr>
      <w:r>
        <w:t>_________________________________           _______________________________</w:t>
      </w:r>
    </w:p>
    <w:p w:rsidR="00000000" w:rsidRDefault="00565B7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65B7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65B7D">
      <w:pPr>
        <w:pStyle w:val="HTML"/>
      </w:pPr>
      <w:r>
        <w:t>форма, адрес, телефон, адрес                 должностную инструкцию)</w:t>
      </w:r>
    </w:p>
    <w:p w:rsidR="00000000" w:rsidRDefault="00565B7D">
      <w:pPr>
        <w:pStyle w:val="HTML"/>
      </w:pPr>
      <w:r>
        <w:t>электронной почты, ОГРН, ИНН/КПП)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"___"_____________ ___ г. N _____            "___"_________________ ___ г.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почтальона 1-го (2, 3) разряда __________________________________________ (наименование подразделения работодателя)</w:t>
      </w:r>
    </w:p>
    <w:p w:rsidR="00000000" w:rsidRDefault="00565B7D">
      <w:pPr>
        <w:pStyle w:val="just"/>
      </w:pPr>
      <w:r>
        <w:t>Разработчик: _________________</w:t>
      </w:r>
    </w:p>
    <w:p w:rsidR="00000000" w:rsidRDefault="00565B7D">
      <w:pPr>
        <w:pStyle w:val="just"/>
      </w:pPr>
      <w:r>
        <w:t>Согласовано: _________________</w:t>
      </w:r>
    </w:p>
    <w:p w:rsidR="00000000" w:rsidRDefault="00565B7D">
      <w:pPr>
        <w:pStyle w:val="just"/>
      </w:pPr>
      <w:r>
        <w:t>______________________________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just"/>
      </w:pPr>
      <w:r>
        <w:t>Идентификатор электронной коп</w:t>
      </w:r>
      <w:r>
        <w:t>ии документа.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5B7D">
      <w:pPr>
        <w:pStyle w:val="just"/>
      </w:pPr>
      <w:r>
        <w:t>1.1. Поч</w:t>
      </w:r>
      <w:r>
        <w:t>тальон (далее - Работник) относится к рабочим.</w:t>
      </w:r>
    </w:p>
    <w:p w:rsidR="00000000" w:rsidRDefault="00565B7D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"___________" (далее - </w:t>
      </w:r>
      <w:r>
        <w:t>Работодатель).</w:t>
      </w:r>
    </w:p>
    <w:p w:rsidR="00000000" w:rsidRDefault="00565B7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65B7D">
      <w:pPr>
        <w:pStyle w:val="just"/>
      </w:pPr>
      <w:r>
        <w:t>1.4. Работник подчиняется непосредственно ______________.</w:t>
      </w:r>
    </w:p>
    <w:p w:rsidR="00000000" w:rsidRDefault="00565B7D">
      <w:pPr>
        <w:pStyle w:val="just"/>
      </w:pPr>
      <w:r>
        <w:lastRenderedPageBreak/>
        <w:t xml:space="preserve">1.5. Работник должен знать: виды и категории почтовых отправлений; правила обработки почты и доставки адресатам простой, заказной и международной корреспонденции, бандеролей, переводов, телеграмм и </w:t>
      </w:r>
      <w:r>
        <w:t>периодической печати; порядок доставки пенсий и пособий, а также предоставления услуг средств связи на дому; расположение улиц, домов, квартир на обслуживаемых доставочных участках; установленные контрольные сроки доставки почтовых отправлений и телеграмм;</w:t>
      </w:r>
      <w:r>
        <w:t xml:space="preserve"> тарифы за пересылку почтовых отправлений и телеграмм; правила и инструкции по сопровождению, обмену и сохранности почты; график движения транспорта по маршруту; порядок погрузки почты на транспорт по группам приема или сдачи; установленные контрольные сро</w:t>
      </w:r>
      <w:r>
        <w:t>ки доставки телеграмм; правила приема от населения телеграмм; правила доставки правительственной корреспонденции; порядок и контрольные сроки выемки корреспонденции из почтовых ящиков и порядок штемпелевания ее; правила оформления документации на доставлен</w:t>
      </w:r>
      <w:r>
        <w:t>ные регистрируемые почтовые отправления и телеграммы.</w:t>
      </w:r>
    </w:p>
    <w:p w:rsidR="00000000" w:rsidRDefault="00565B7D">
      <w:pPr>
        <w:pStyle w:val="just"/>
      </w:pPr>
      <w:r>
        <w:t>1.6. В период временного отсутствия Работника его обязанности возлагаются на ______________ (должность).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65B7D">
      <w:pPr>
        <w:pStyle w:val="just"/>
      </w:pPr>
      <w:r>
        <w:t>Доставка почтовых отправлений и периодической печати. По</w:t>
      </w:r>
      <w:r>
        <w:t>лучение корреспонденции, периодической печати, бандеролей, переводов, пенсионных поручений и денег для доставки, подготовка полученной почты к доставке. Доставка адресатам простых, заказных почтовых отправлений, международной и ценной корреспонденции, банд</w:t>
      </w:r>
      <w:r>
        <w:t>еролей, переводов, пенсий и пособий, периодической печати, телеграмм в соответствии с правилами и в установленные контрольные сроки. Круглосуточная доставка адресатам телеграмм в соответствии с правилами и в установленные контрольные сроки. Оформление доку</w:t>
      </w:r>
      <w:r>
        <w:t>ментации на врученные и неврученные телеграммы, прием телеграмм от населения. Разъяснения адресатам по вопросам адресования, приема и выдачи почтовых отправлений, о времени производства почтовых и телеграфных операций в отделениях связи, узле связи, на поч</w:t>
      </w:r>
      <w:r>
        <w:t>тамте; наведение справок о выбывших адресатах и оформление неврученных почтовых отправлений; оформление уведомлений о вручении повесток полиции и судебно-следственных органов, а также заказных писем; подборка доставочных карточек на газеты и журналы по ход</w:t>
      </w:r>
      <w:r>
        <w:t xml:space="preserve">у и составление с них ходовиков на доставку печати; оформление документации на доставленные регистрируемые почтовые отправления и телеграммы; прием от населения для отправки простых писем; выемка писем из почтовых ящиков; продажа знаков почтовой оплаты на </w:t>
      </w:r>
      <w:r>
        <w:t>обслуживаемых доставочных участках. Сопровождение и обмен почты. Получение почты и периодической печати в начальном пункте, обмен в пути и сдача в конечном пункте, включая их погрузку, укладку и разгрузку. Контроль над содержанием в исправном состоянии або</w:t>
      </w:r>
      <w:r>
        <w:t>нентских шкафов и опорных пунктов, а также за обеспечением благоустройства обслуживаемого доставочного участка (упорядочение наименований населенных пунктов и улиц, нумерации домов, освещения подъездов домов, выноса дверных почтовых ящиков на калитки и заб</w:t>
      </w:r>
      <w:r>
        <w:t>оры и т.д.) и принятие необходимых мер по устранению недостатков.</w:t>
      </w:r>
    </w:p>
    <w:p w:rsidR="00000000" w:rsidRDefault="00565B7D">
      <w:pPr>
        <w:pStyle w:val="just"/>
      </w:pPr>
      <w:r>
        <w:t>Для городских почтальонов:</w:t>
      </w:r>
    </w:p>
    <w:p w:rsidR="00000000" w:rsidRDefault="00565B7D">
      <w:pPr>
        <w:pStyle w:val="just"/>
      </w:pPr>
      <w:r>
        <w:t>При обслуживании одного доставочного участка при знании и осуществлении замены почтальонов на 1 - 2 доставочных пунктах - 1-й разряд.</w:t>
      </w:r>
    </w:p>
    <w:p w:rsidR="00000000" w:rsidRDefault="00565B7D">
      <w:pPr>
        <w:pStyle w:val="just"/>
      </w:pPr>
      <w:r>
        <w:t>При обслуживании одного доста</w:t>
      </w:r>
      <w:r>
        <w:t>вочного участка при знании и осуществлении замены почтальонов на 3 - 4 доставочных участках - 2-й разряд.</w:t>
      </w:r>
    </w:p>
    <w:p w:rsidR="00000000" w:rsidRDefault="00565B7D">
      <w:pPr>
        <w:pStyle w:val="just"/>
      </w:pPr>
      <w:r>
        <w:t>При обслуживании одного доставочного участка при знании и осуществлении замены почтальонов на 5 и более доставочных участках - 3-й разряд.</w:t>
      </w:r>
    </w:p>
    <w:p w:rsidR="00000000" w:rsidRDefault="00565B7D">
      <w:pPr>
        <w:pStyle w:val="just"/>
      </w:pPr>
      <w:r>
        <w:t>Для сельски</w:t>
      </w:r>
      <w:r>
        <w:t>х почтальонов:</w:t>
      </w:r>
    </w:p>
    <w:p w:rsidR="00000000" w:rsidRDefault="00565B7D">
      <w:pPr>
        <w:pStyle w:val="just"/>
      </w:pPr>
      <w:r>
        <w:t>При обслуживании одного доставочного участка, приеме на дому заказной корреспонденции, платы за пользование радиоточками, электроэнергией, подписки на газеты и журналы, сопровождении почты на маршрутах до 50 км, приеме телеграмм от населения</w:t>
      </w:r>
      <w:r>
        <w:t xml:space="preserve"> и круглосуточной доставке адресатам всех видов телеграмм, выемке корреспонденции из почтовых ящиков, подборке и штемпелевании ее - 1-й разряд.</w:t>
      </w:r>
    </w:p>
    <w:p w:rsidR="00000000" w:rsidRDefault="00565B7D">
      <w:pPr>
        <w:pStyle w:val="just"/>
      </w:pPr>
      <w:r>
        <w:t xml:space="preserve">При обслуживании одного доставочного участка при знании и осуществлении замены почтальонов на 1 - 2 доставочных </w:t>
      </w:r>
      <w:r>
        <w:t>участках, приеме на дому денежных переводов, сопровождении почты на маршрутах от 50 до 100 км, круглосуточной доставке адресатам телеграмм, наведении справок об адресатах справочных телеграмм, приеме по аппарату входящих телеграмм - 2-й разряд.</w:t>
      </w:r>
    </w:p>
    <w:p w:rsidR="00000000" w:rsidRDefault="00565B7D">
      <w:pPr>
        <w:pStyle w:val="just"/>
      </w:pPr>
      <w:r>
        <w:t>При обслужи</w:t>
      </w:r>
      <w:r>
        <w:t>вании одного доставочного участка при знании и осуществлении замены почтальонов на 3 и более доставочных участках, приеме на дому ценных писем, бандеролей и посылок, сопровождении почты на маршрутах свыше 100 км и по городским маршрутам, доставке адресатам</w:t>
      </w:r>
      <w:r>
        <w:t xml:space="preserve"> правительственной корреспонденции, выполнении обязанностей телеграфиста по экспедированию телеграмм в его отсутствие - 3-й разряд.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65B7D">
      <w:pPr>
        <w:pStyle w:val="just"/>
      </w:pPr>
      <w:r>
        <w:t>Работник имеет право на:</w:t>
      </w:r>
    </w:p>
    <w:p w:rsidR="00000000" w:rsidRDefault="00565B7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65B7D">
      <w:pPr>
        <w:pStyle w:val="just"/>
      </w:pPr>
      <w:r>
        <w:t>- рабочее место,</w:t>
      </w:r>
      <w:r>
        <w:t xml:space="preserve">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65B7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65B7D">
      <w:pPr>
        <w:pStyle w:val="just"/>
      </w:pPr>
      <w:r>
        <w:t>- профессиональную подготовку, переподг</w:t>
      </w:r>
      <w:r>
        <w:t>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65B7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65B7D">
      <w:pPr>
        <w:pStyle w:val="just"/>
      </w:pPr>
      <w:r>
        <w:t>- взаимодействие с другими подразделениями Работодателя для решения опе</w:t>
      </w:r>
      <w:r>
        <w:t>ративных вопросов своей профессиональной деятельности.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5B7D">
      <w:pPr>
        <w:pStyle w:val="just"/>
      </w:pPr>
      <w:r>
        <w:t>Работник несет ответственность за:</w:t>
      </w:r>
    </w:p>
    <w:p w:rsidR="00000000" w:rsidRDefault="00565B7D">
      <w:pPr>
        <w:pStyle w:val="just"/>
      </w:pPr>
      <w:r>
        <w:t>4.1. Невыполнение своих функциональных обязанностей.</w:t>
      </w:r>
    </w:p>
    <w:p w:rsidR="00000000" w:rsidRDefault="00565B7D">
      <w:pPr>
        <w:pStyle w:val="just"/>
      </w:pPr>
      <w:r>
        <w:t>4.2. Недостоверную информацию о состоянии выполнения работы.</w:t>
      </w:r>
    </w:p>
    <w:p w:rsidR="00000000" w:rsidRDefault="00565B7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65B7D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565B7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565B7D">
      <w:pPr>
        <w:pStyle w:val="just"/>
      </w:pPr>
      <w:r>
        <w:t>4.5. Несоблюдение трудовой дисциплины.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5B7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65B7D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65B7D">
      <w:pPr>
        <w:pStyle w:val="just"/>
      </w:pPr>
      <w:r>
        <w:t>5.3. В соответствии с ____________________ Работодатель проводит оценку эффективности деятельности Работника. Комплекс мероприятий по оценк</w:t>
      </w:r>
      <w:r>
        <w:t>е эффективности утвержден _________ и включает в себя:</w:t>
      </w:r>
    </w:p>
    <w:p w:rsidR="00000000" w:rsidRDefault="00565B7D">
      <w:pPr>
        <w:pStyle w:val="just"/>
      </w:pPr>
      <w:r>
        <w:t>- _____________________;</w:t>
      </w:r>
    </w:p>
    <w:p w:rsidR="00000000" w:rsidRDefault="00565B7D">
      <w:pPr>
        <w:pStyle w:val="just"/>
      </w:pPr>
      <w:r>
        <w:t>- _____________________;</w:t>
      </w:r>
    </w:p>
    <w:p w:rsidR="00000000" w:rsidRDefault="00565B7D">
      <w:pPr>
        <w:pStyle w:val="just"/>
      </w:pPr>
      <w:r>
        <w:t>- _____________________.</w:t>
      </w:r>
    </w:p>
    <w:p w:rsidR="00000000" w:rsidRDefault="0056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7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65B7D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565B7D">
      <w:pPr>
        <w:pStyle w:val="HTML"/>
      </w:pPr>
      <w:r>
        <w:t>(наименование, номер и дата документа)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Руководитель структурного</w:t>
      </w:r>
    </w:p>
    <w:p w:rsidR="00000000" w:rsidRDefault="00565B7D">
      <w:pPr>
        <w:pStyle w:val="HTML"/>
      </w:pPr>
      <w:r>
        <w:t>подразделения</w:t>
      </w:r>
    </w:p>
    <w:p w:rsidR="00000000" w:rsidRDefault="00565B7D">
      <w:pPr>
        <w:pStyle w:val="HTML"/>
      </w:pPr>
      <w:r>
        <w:t>____________________________                      _____________________</w:t>
      </w:r>
    </w:p>
    <w:p w:rsidR="00000000" w:rsidRDefault="00565B7D">
      <w:pPr>
        <w:pStyle w:val="HTML"/>
      </w:pPr>
      <w:r>
        <w:t>(инициалы, фамилия)                                (подпись)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"__"___________</w:t>
      </w:r>
      <w:r>
        <w:t>__ ___ г.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Согласовано:</w:t>
      </w:r>
    </w:p>
    <w:p w:rsidR="00000000" w:rsidRDefault="00565B7D">
      <w:pPr>
        <w:pStyle w:val="HTML"/>
      </w:pPr>
      <w:r>
        <w:t>Юридическая служба</w:t>
      </w:r>
    </w:p>
    <w:p w:rsidR="00000000" w:rsidRDefault="00565B7D">
      <w:pPr>
        <w:pStyle w:val="HTML"/>
      </w:pPr>
      <w:r>
        <w:t>____________________________                      _____________________</w:t>
      </w:r>
    </w:p>
    <w:p w:rsidR="00000000" w:rsidRDefault="00565B7D">
      <w:pPr>
        <w:pStyle w:val="HTML"/>
      </w:pPr>
      <w:r>
        <w:t>(инициалы, фамилия)                                (подпись)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"__"_____________ ___ г.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С инструкцией ознакомлен:</w:t>
      </w:r>
    </w:p>
    <w:p w:rsidR="00000000" w:rsidRDefault="00565B7D">
      <w:pPr>
        <w:pStyle w:val="HTML"/>
      </w:pPr>
      <w:r>
        <w:t>(или: инструкцию получил)</w:t>
      </w:r>
    </w:p>
    <w:p w:rsidR="00000000" w:rsidRDefault="00565B7D">
      <w:pPr>
        <w:pStyle w:val="HTML"/>
      </w:pPr>
      <w:r>
        <w:t>____________________________                      _____________________</w:t>
      </w:r>
    </w:p>
    <w:p w:rsidR="00000000" w:rsidRDefault="00565B7D">
      <w:pPr>
        <w:pStyle w:val="HTML"/>
      </w:pPr>
      <w:r>
        <w:t>(инициалы, фамилия)                                (подпись)</w:t>
      </w:r>
    </w:p>
    <w:p w:rsidR="00000000" w:rsidRDefault="00565B7D">
      <w:pPr>
        <w:pStyle w:val="HTML"/>
      </w:pPr>
    </w:p>
    <w:p w:rsidR="00000000" w:rsidRDefault="00565B7D">
      <w:pPr>
        <w:pStyle w:val="HTML"/>
      </w:pPr>
      <w:r>
        <w:t>"__"_____________ ___ г.</w:t>
      </w:r>
    </w:p>
    <w:p w:rsidR="00000000" w:rsidRDefault="00565B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https://порядокправа.рф/obrazecy/dolzhnostnaya_instrukciya_pochtalona_1_go_2_3_razryada.htm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7D"/>
    <w:rsid w:val="0056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F28E6-CEB6-4D63-9330-047D4D77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chtalona_1_go_2_3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7886</Characters>
  <Application>Microsoft Office Word</Application>
  <DocSecurity>0</DocSecurity>
  <Lines>65</Lines>
  <Paragraphs>18</Paragraphs>
  <ScaleCrop>false</ScaleCrop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почтальона 1-го (2, 3)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