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0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переводчика-дактилолога. Вариант 2</w:t>
      </w:r>
    </w:p>
    <w:p w:rsidR="00000000" w:rsidRDefault="00730050">
      <w:pPr>
        <w:pStyle w:val="HTML"/>
      </w:pPr>
      <w:r>
        <w:t>Составлена в ___ экз.                                             Утверждаю</w:t>
      </w:r>
    </w:p>
    <w:p w:rsidR="00000000" w:rsidRDefault="00730050">
      <w:pPr>
        <w:pStyle w:val="HTML"/>
      </w:pPr>
      <w:r>
        <w:t>__________________________________</w:t>
      </w:r>
    </w:p>
    <w:p w:rsidR="00000000" w:rsidRDefault="00730050">
      <w:pPr>
        <w:pStyle w:val="HTML"/>
      </w:pPr>
      <w:r>
        <w:t>(инициалы, фамилия)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_________________________________        __________________________________</w:t>
      </w:r>
    </w:p>
    <w:p w:rsidR="00000000" w:rsidRDefault="0073005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_________________________________        __________________________________</w:t>
      </w:r>
    </w:p>
    <w:p w:rsidR="00000000" w:rsidRDefault="0073005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_________________________________        __________________________________</w:t>
      </w:r>
    </w:p>
    <w:p w:rsidR="00000000" w:rsidRDefault="00730050">
      <w:pPr>
        <w:pStyle w:val="HTML"/>
      </w:pPr>
      <w:r>
        <w:t>форма, адрес, телефон, адрес                должностную инструкцию)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_________________________________</w:t>
      </w:r>
    </w:p>
    <w:p w:rsidR="00000000" w:rsidRDefault="00730050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"___"__________ ____ г. N _______                          М.П.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переводчика-дактилолога</w:t>
      </w: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0050">
      <w:pPr>
        <w:pStyle w:val="just"/>
      </w:pPr>
      <w:r>
        <w:t>1.1. Настоящая должностная инструкция определяет функциональные обязанности, права и отв</w:t>
      </w:r>
      <w:r>
        <w:t>етственность переводчика-дактилолога "________" (далее - "Организация").</w:t>
      </w:r>
    </w:p>
    <w:p w:rsidR="00000000" w:rsidRDefault="00730050">
      <w:pPr>
        <w:pStyle w:val="just"/>
      </w:pPr>
      <w:r>
        <w:t>1.2. Переводчик-дактилолог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30050">
      <w:pPr>
        <w:pStyle w:val="just"/>
      </w:pPr>
      <w:r>
        <w:t>1.3.</w:t>
      </w:r>
      <w:r>
        <w:t xml:space="preserve"> Переводчик-дактилолог подчиняется непосредственно ________________.</w:t>
      </w:r>
    </w:p>
    <w:p w:rsidR="00000000" w:rsidRDefault="00730050">
      <w:pPr>
        <w:pStyle w:val="just"/>
      </w:pPr>
      <w:r>
        <w:t>1.4. На должность переводчика-дактилолога назначается лицо, имеющее:</w:t>
      </w:r>
    </w:p>
    <w:p w:rsidR="00000000" w:rsidRDefault="00730050">
      <w:pPr>
        <w:pStyle w:val="just"/>
      </w:pPr>
      <w:r>
        <w:t>Переводчик-дактилолог I категории: высшее профессиональное образование и стаж работы в должности переводчика-дактилоло</w:t>
      </w:r>
      <w:r>
        <w:t>га II категории не менее 3 лет или среднее профессиональное образование и стаж работы в должности переводчика-дактилолога II категории не менее 5 лет.</w:t>
      </w:r>
    </w:p>
    <w:p w:rsidR="00000000" w:rsidRDefault="00730050">
      <w:pPr>
        <w:pStyle w:val="just"/>
      </w:pPr>
      <w:r>
        <w:t>Переводчик-дактилолог II категории: высшее профессиональное образование и стаж работы в должности перевод</w:t>
      </w:r>
      <w:r>
        <w:t>чика-дактилолога не менее 3 лет или среднее профессиональное образование и стаж работы по профилю не менее 5 лет.</w:t>
      </w:r>
    </w:p>
    <w:p w:rsidR="00000000" w:rsidRDefault="00730050">
      <w:pPr>
        <w:pStyle w:val="just"/>
      </w:pPr>
      <w:r>
        <w:t>Переводчик-дактилолог: высшее профессиональное образование без предъявления требований к стажу работы или среднее профессиональное образование</w:t>
      </w:r>
      <w:r>
        <w:t xml:space="preserve"> и стаж работы по профилю не менее 3 лет.</w:t>
      </w:r>
    </w:p>
    <w:p w:rsidR="00000000" w:rsidRDefault="00730050">
      <w:pPr>
        <w:pStyle w:val="just"/>
      </w:pPr>
      <w:r>
        <w:t>1.5. Переводчик-дактилолог должен знать:</w:t>
      </w:r>
    </w:p>
    <w:p w:rsidR="00000000" w:rsidRDefault="00730050">
      <w:pPr>
        <w:pStyle w:val="just"/>
      </w:pPr>
      <w:r>
        <w:lastRenderedPageBreak/>
        <w:t xml:space="preserve">- постановления, распоряжения, приказы, регламентирующие порядок трудоустройства, </w:t>
      </w:r>
      <w:r>
        <w:t>получения образования и обслуживания работников с нарушением слуха;</w:t>
      </w:r>
    </w:p>
    <w:p w:rsidR="00000000" w:rsidRDefault="00730050">
      <w:pPr>
        <w:pStyle w:val="just"/>
      </w:pPr>
      <w:r>
        <w:t>- дактильно-жестовый язык, методику его совершенствования, культуру и полноту его выполнения;</w:t>
      </w:r>
    </w:p>
    <w:p w:rsidR="00000000" w:rsidRDefault="00730050">
      <w:pPr>
        <w:pStyle w:val="just"/>
      </w:pPr>
      <w:r>
        <w:t>- социальную психологию, медицинские и технические аспекты реабилитации работников, имеющих на</w:t>
      </w:r>
      <w:r>
        <w:t>рушения слуха;</w:t>
      </w:r>
    </w:p>
    <w:p w:rsidR="00000000" w:rsidRDefault="00730050">
      <w:pPr>
        <w:pStyle w:val="just"/>
      </w:pPr>
      <w:r>
        <w:t>- основное технологическое оборудование и принципы его работы, специализацию цехов, участков, производственные связи между ними;</w:t>
      </w:r>
    </w:p>
    <w:p w:rsidR="00000000" w:rsidRDefault="00730050">
      <w:pPr>
        <w:pStyle w:val="just"/>
      </w:pPr>
      <w:r>
        <w:t>- профиль и особенности структуры организации, в которой работают граждане с нарушением слуха.</w:t>
      </w:r>
    </w:p>
    <w:p w:rsidR="00000000" w:rsidRDefault="00730050">
      <w:pPr>
        <w:pStyle w:val="just"/>
      </w:pPr>
      <w:r>
        <w:t>1.6. В своей деят</w:t>
      </w:r>
      <w:r>
        <w:t>ельности переводчик-дактилолог руководствуется:</w:t>
      </w:r>
    </w:p>
    <w:p w:rsidR="00000000" w:rsidRDefault="0073005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30050">
      <w:pPr>
        <w:pStyle w:val="just"/>
      </w:pPr>
      <w:r>
        <w:t>- правилами внутреннего трудового распорядка;</w:t>
      </w:r>
    </w:p>
    <w:p w:rsidR="00000000" w:rsidRDefault="00730050">
      <w:pPr>
        <w:pStyle w:val="just"/>
      </w:pPr>
      <w:r>
        <w:t>- приказами и распоряжениями руководителя Организации и непосредственного руково</w:t>
      </w:r>
      <w:r>
        <w:t>дителя;</w:t>
      </w:r>
    </w:p>
    <w:p w:rsidR="00000000" w:rsidRDefault="00730050">
      <w:pPr>
        <w:pStyle w:val="just"/>
      </w:pPr>
      <w:r>
        <w:t>- настоящей должностной инструкцией;</w:t>
      </w:r>
    </w:p>
    <w:p w:rsidR="00000000" w:rsidRDefault="0073005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30050">
      <w:pPr>
        <w:pStyle w:val="just"/>
      </w:pPr>
      <w:r>
        <w:t>1.7. В период временного отсутствия переводчик-дактилолога его обязанности возлагаются на ____________.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730050">
      <w:pPr>
        <w:pStyle w:val="just"/>
      </w:pPr>
      <w:r>
        <w:t>Переводчик-дактилолог осуществляет следующие обязанности:</w:t>
      </w:r>
    </w:p>
    <w:p w:rsidR="00000000" w:rsidRDefault="00730050">
      <w:pPr>
        <w:pStyle w:val="just"/>
      </w:pPr>
      <w:r>
        <w:t>Осуществляет прямой перевод устной речи (телефонных переговоров, радиотелевизионных передач, производственных совещаний, собраний, бесед, учебных занятий и т.п.) посредством жестового языка (д</w:t>
      </w:r>
      <w:r>
        <w:t>актилологии) для глухих работников предприятия. Владеет обратным переводом жестовой речи глухих работников (дактилологии) в устную речь.</w:t>
      </w:r>
    </w:p>
    <w:p w:rsidR="00000000" w:rsidRDefault="00730050">
      <w:pPr>
        <w:pStyle w:val="just"/>
      </w:pPr>
      <w:r>
        <w:t>Ведет постоянную работу по унификации жестов для достижения лучшего взаимопонимания глухих работников в Организации, им</w:t>
      </w:r>
      <w:r>
        <w:t>еющей группы неслышащих.</w:t>
      </w:r>
    </w:p>
    <w:p w:rsidR="00000000" w:rsidRDefault="00730050">
      <w:pPr>
        <w:pStyle w:val="just"/>
      </w:pPr>
      <w:r>
        <w:t>Участвует в работе кабинетов речи и чтения с губ, способствуя дальнейшему развитию остаточного слуха и словесной речи работников Организации с недостатками слуха, а также в проведении специальных исследований групп работающих с цел</w:t>
      </w:r>
      <w:r>
        <w:t>ью выяснения уровня информированности неслышащих в вопросах производственной или учебной деятельности.</w:t>
      </w:r>
    </w:p>
    <w:p w:rsidR="00000000" w:rsidRDefault="00730050">
      <w:pPr>
        <w:pStyle w:val="just"/>
      </w:pPr>
      <w:r>
        <w:t>Представляет интересы глухих работников при посещении ими организаций, обеспечивая взаимопонимание глухих работников с другими работниками организаций.</w:t>
      </w:r>
    </w:p>
    <w:p w:rsidR="00000000" w:rsidRDefault="00730050">
      <w:pPr>
        <w:pStyle w:val="just"/>
      </w:pPr>
      <w:r>
        <w:t>О</w:t>
      </w:r>
      <w:r>
        <w:t>существляет организацию культурно-досуговой и социально-реабилитационной работы среди лиц с недостатками слуха.</w:t>
      </w:r>
    </w:p>
    <w:p w:rsidR="00000000" w:rsidRDefault="00730050">
      <w:pPr>
        <w:pStyle w:val="just"/>
      </w:pPr>
      <w:r>
        <w:t>Совместно с отделом кадров участвует в организации труда и эффективной расстановке глухих и слабослышащих работников на производственных участка</w:t>
      </w:r>
      <w:r>
        <w:t>х, а также в контроле за посещаемостью и успеваемостью глухих и слабослышащих учащихся, выполнением ими производственной практики, ведет установленную документацию.</w:t>
      </w:r>
    </w:p>
    <w:p w:rsidR="00000000" w:rsidRDefault="00730050">
      <w:pPr>
        <w:pStyle w:val="just"/>
      </w:pPr>
      <w:r>
        <w:t>Проводит работу с руководителями производственных подразделений, осуществляя перевод инстру</w:t>
      </w:r>
      <w:r>
        <w:t>ктажа при обучении глухих и слабослышащих работников безопасным методам труда, разъяснении им производственных заданий.</w:t>
      </w:r>
    </w:p>
    <w:p w:rsidR="00000000" w:rsidRDefault="00730050">
      <w:pPr>
        <w:pStyle w:val="just"/>
      </w:pPr>
      <w:r>
        <w:t>Совместно с руководителями производственных подразделений организует работу по повышению квалификации глухих работников.</w:t>
      </w:r>
    </w:p>
    <w:p w:rsidR="00000000" w:rsidRDefault="00730050">
      <w:pPr>
        <w:pStyle w:val="just"/>
      </w:pPr>
      <w:r>
        <w:t>Постоянно попол</w:t>
      </w:r>
      <w:r>
        <w:t>няет свои знания жестовой речи, совершенствует технику владения специфическими средствами общения глухих.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0050">
      <w:pPr>
        <w:pStyle w:val="just"/>
      </w:pPr>
      <w:r>
        <w:t>Переводчик-дактилолог имеет право:</w:t>
      </w:r>
    </w:p>
    <w:p w:rsidR="00000000" w:rsidRDefault="0073005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30050">
      <w:pPr>
        <w:pStyle w:val="just"/>
      </w:pPr>
      <w:r>
        <w:t>3.2. Повышать свою квалификацию.</w:t>
      </w:r>
    </w:p>
    <w:p w:rsidR="00000000" w:rsidRDefault="00730050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730050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73005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0050">
      <w:pPr>
        <w:pStyle w:val="just"/>
      </w:pPr>
      <w:r>
        <w:t>Переводчик-дактилолог несет ответственность:</w:t>
      </w:r>
    </w:p>
    <w:p w:rsidR="00000000" w:rsidRDefault="00730050">
      <w:pPr>
        <w:pStyle w:val="just"/>
      </w:pPr>
      <w:r>
        <w:t>4.1. За н</w:t>
      </w:r>
      <w:r>
        <w:t>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30050">
      <w:pPr>
        <w:pStyle w:val="just"/>
      </w:pPr>
      <w:r>
        <w:t>4.2. За правонарушения, совершенные в период осуществления своей деятельности, - в соо</w:t>
      </w:r>
      <w:r>
        <w:t>тветствии с действующим гражданским, административным и уголовным законодательством.</w:t>
      </w:r>
    </w:p>
    <w:p w:rsidR="00000000" w:rsidRDefault="007300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30050">
      <w:pPr>
        <w:pStyle w:val="just"/>
      </w:pPr>
      <w:r>
        <w:t>5.1. Режим работы переводчика-дактилолога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730050">
      <w:pPr>
        <w:pStyle w:val="just"/>
      </w:pPr>
      <w:r>
        <w:t>5.2. В связи с производственной необходимостью переводчик-дактилолог обязан выезжать в служебные командировки (в т.ч. местного значения).</w:t>
      </w:r>
    </w:p>
    <w:p w:rsidR="00000000" w:rsidRDefault="00730050">
      <w:pPr>
        <w:pStyle w:val="just"/>
      </w:pPr>
      <w:r>
        <w:t>5.3. В соответствии с ____________</w:t>
      </w:r>
      <w:r>
        <w:t>________ работодатель проводит оценку эффективности деятельности переводчика-дактилолога. Комплекс мероприятий по оценке эффективности утвержден _________ и включает в себя:</w:t>
      </w:r>
    </w:p>
    <w:p w:rsidR="00000000" w:rsidRDefault="00730050">
      <w:pPr>
        <w:pStyle w:val="just"/>
      </w:pPr>
      <w:r>
        <w:t>- _____________________</w:t>
      </w:r>
    </w:p>
    <w:p w:rsidR="00000000" w:rsidRDefault="00730050">
      <w:pPr>
        <w:pStyle w:val="just"/>
      </w:pPr>
      <w:r>
        <w:t>- _____________________</w:t>
      </w:r>
    </w:p>
    <w:p w:rsidR="00000000" w:rsidRDefault="00730050">
      <w:pPr>
        <w:pStyle w:val="just"/>
      </w:pPr>
      <w:r>
        <w:t>- _____________________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ПРАВО </w:t>
      </w:r>
      <w:r>
        <w:rPr>
          <w:rFonts w:eastAsia="Times New Roman"/>
        </w:rPr>
        <w:t>ПОДПИСИ</w:t>
      </w:r>
    </w:p>
    <w:p w:rsidR="00000000" w:rsidRDefault="00730050">
      <w:pPr>
        <w:pStyle w:val="just"/>
      </w:pPr>
      <w:r>
        <w:t>6.1. Переводчику-дактилологу 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73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050">
      <w:pPr>
        <w:pStyle w:val="HTML"/>
      </w:pPr>
      <w:r>
        <w:t xml:space="preserve">    Должностная инструкция разработана на основании ___________</w:t>
      </w:r>
      <w:r>
        <w:t>____________</w:t>
      </w:r>
    </w:p>
    <w:p w:rsidR="00000000" w:rsidRDefault="00730050">
      <w:pPr>
        <w:pStyle w:val="HTML"/>
      </w:pPr>
      <w:r>
        <w:t>__________________________________________________________________________.</w:t>
      </w:r>
    </w:p>
    <w:p w:rsidR="00000000" w:rsidRDefault="00730050">
      <w:pPr>
        <w:pStyle w:val="HTML"/>
      </w:pPr>
      <w:r>
        <w:t>(наименование, номер и дата документа)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Руководитель структурного</w:t>
      </w:r>
    </w:p>
    <w:p w:rsidR="00000000" w:rsidRDefault="00730050">
      <w:pPr>
        <w:pStyle w:val="HTML"/>
      </w:pPr>
      <w:r>
        <w:t>подразделения</w:t>
      </w:r>
    </w:p>
    <w:p w:rsidR="00000000" w:rsidRDefault="00730050">
      <w:pPr>
        <w:pStyle w:val="HTML"/>
      </w:pPr>
      <w:r>
        <w:t>____________________________ _____________________</w:t>
      </w:r>
    </w:p>
    <w:p w:rsidR="00000000" w:rsidRDefault="00730050">
      <w:pPr>
        <w:pStyle w:val="HTML"/>
      </w:pPr>
      <w:r>
        <w:t>(инициалы, фамилия)            (подпись)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"___"_____________ ____ г.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Согласовано:</w:t>
      </w:r>
    </w:p>
    <w:p w:rsidR="00000000" w:rsidRDefault="00730050">
      <w:pPr>
        <w:pStyle w:val="HTML"/>
      </w:pPr>
      <w:r>
        <w:t>юридическая служба</w:t>
      </w:r>
    </w:p>
    <w:p w:rsidR="00000000" w:rsidRDefault="00730050">
      <w:pPr>
        <w:pStyle w:val="HTML"/>
      </w:pPr>
      <w:r>
        <w:t>____________________________ _____________________</w:t>
      </w:r>
    </w:p>
    <w:p w:rsidR="00000000" w:rsidRDefault="00730050">
      <w:pPr>
        <w:pStyle w:val="HTML"/>
      </w:pPr>
      <w:r>
        <w:t>(инициалы, фамилия)             (подпись)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"___"____</w:t>
      </w:r>
      <w:r>
        <w:t>_________ ____ г.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С инструкцией ознакомлен:</w:t>
      </w:r>
    </w:p>
    <w:p w:rsidR="00000000" w:rsidRDefault="00730050">
      <w:pPr>
        <w:pStyle w:val="HTML"/>
      </w:pPr>
      <w:r>
        <w:t>(или: инструкцию получил)</w:t>
      </w:r>
    </w:p>
    <w:p w:rsidR="00000000" w:rsidRDefault="00730050">
      <w:pPr>
        <w:pStyle w:val="HTML"/>
      </w:pPr>
      <w:r>
        <w:t>____________________________ _____________________</w:t>
      </w:r>
    </w:p>
    <w:p w:rsidR="00000000" w:rsidRDefault="00730050">
      <w:pPr>
        <w:pStyle w:val="HTML"/>
      </w:pPr>
      <w:r>
        <w:t>(инициалы, фамилия)             (подпись)</w:t>
      </w:r>
    </w:p>
    <w:p w:rsidR="00000000" w:rsidRDefault="00730050">
      <w:pPr>
        <w:pStyle w:val="HTML"/>
      </w:pPr>
    </w:p>
    <w:p w:rsidR="00000000" w:rsidRDefault="00730050">
      <w:pPr>
        <w:pStyle w:val="HTML"/>
      </w:pPr>
      <w:r>
        <w:t>"___"_____________ ____ г.</w:t>
      </w:r>
    </w:p>
    <w:p w:rsidR="00000000" w:rsidRDefault="007300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https://порядокправа.рф/obrazecy/dolzhnostnaya_instrukciya_perevodchika_daktilologa_2.htm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050"/>
    <w:rsid w:val="0073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E28A8-C695-4680-97D0-089D083C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daktil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переводчика-дактилолога.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