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073A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наладчика строительных машин 5, 6, 7 разрядов</w:t>
      </w:r>
    </w:p>
    <w:p w:rsidR="00000000" w:rsidRDefault="006073AA">
      <w:pPr>
        <w:pStyle w:val="HTML"/>
      </w:pPr>
      <w:r>
        <w:t xml:space="preserve">                                                УТВЕРЖДАЮ</w:t>
      </w:r>
    </w:p>
    <w:p w:rsidR="00000000" w:rsidRDefault="006073AA">
      <w:pPr>
        <w:pStyle w:val="HTML"/>
      </w:pPr>
      <w:r>
        <w:t>Руководитель "____________"</w:t>
      </w:r>
    </w:p>
    <w:p w:rsidR="00000000" w:rsidRDefault="006073AA">
      <w:pPr>
        <w:pStyle w:val="HTML"/>
      </w:pPr>
      <w:r>
        <w:t>____________ (____________)</w:t>
      </w:r>
    </w:p>
    <w:p w:rsidR="00000000" w:rsidRDefault="006073AA">
      <w:pPr>
        <w:pStyle w:val="HTML"/>
      </w:pPr>
      <w:r>
        <w:t>(подпись)     (Ф.И.О.)</w:t>
      </w:r>
    </w:p>
    <w:p w:rsidR="00000000" w:rsidRDefault="006073AA">
      <w:pPr>
        <w:pStyle w:val="HTML"/>
      </w:pPr>
      <w:r>
        <w:t>"____"_____________ ____ г.</w:t>
      </w:r>
    </w:p>
    <w:p w:rsidR="00000000" w:rsidRDefault="006073AA">
      <w:pPr>
        <w:pStyle w:val="HTML"/>
      </w:pPr>
      <w:r>
        <w:t>М.П.</w:t>
      </w:r>
    </w:p>
    <w:p w:rsidR="00000000" w:rsidRDefault="006073AA">
      <w:pPr>
        <w:pStyle w:val="HTML"/>
      </w:pPr>
    </w:p>
    <w:p w:rsidR="00000000" w:rsidRDefault="006073AA">
      <w:pPr>
        <w:pStyle w:val="HTML"/>
      </w:pPr>
      <w:r>
        <w:t>"___"</w:t>
      </w:r>
      <w:r>
        <w:t>__________ ____ г. N ____</w:t>
      </w:r>
    </w:p>
    <w:p w:rsidR="00000000" w:rsidRDefault="006073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73AA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 (наименование организации)</w:t>
      </w:r>
    </w:p>
    <w:p w:rsidR="00000000" w:rsidRDefault="006073AA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наладчика строительных машин 5, 6, 7 разрядов ____________________________________________ (наименование подразделения работодателя)</w:t>
      </w:r>
    </w:p>
    <w:p w:rsidR="00000000" w:rsidRDefault="006073AA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</w:t>
      </w:r>
      <w:r>
        <w:rPr>
          <w:rFonts w:eastAsia="Times New Roman"/>
        </w:rPr>
        <w:t>НИЯ</w:t>
      </w:r>
    </w:p>
    <w:p w:rsidR="00000000" w:rsidRDefault="006073AA">
      <w:pPr>
        <w:pStyle w:val="just"/>
      </w:pPr>
      <w:r>
        <w:t>1.1. Наладчик строительных машин (далее - Работник) относится к рабочим.</w:t>
      </w:r>
    </w:p>
    <w:p w:rsidR="00000000" w:rsidRDefault="006073AA">
      <w:pPr>
        <w:pStyle w:val="just"/>
      </w:pPr>
      <w:r>
        <w:t>1.2. Настоящая должностная инструкция определяет функциональные обязанности, права и ответственность Работника при выполнении работ по специальности и непосредственно на рабочем м</w:t>
      </w:r>
      <w:r>
        <w:t>есте в "_____________" (далее - Работодатель).</w:t>
      </w:r>
    </w:p>
    <w:p w:rsidR="00000000" w:rsidRDefault="006073AA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6073AA">
      <w:pPr>
        <w:pStyle w:val="just"/>
      </w:pPr>
      <w:r>
        <w:t>1.4. Работник подчиняется непосредственно _____________</w:t>
      </w:r>
      <w:r>
        <w:t>_.</w:t>
      </w:r>
    </w:p>
    <w:p w:rsidR="00000000" w:rsidRDefault="006073AA">
      <w:pPr>
        <w:pStyle w:val="just"/>
      </w:pPr>
      <w:r>
        <w:t>1.5. Работник должен знать:</w:t>
      </w:r>
    </w:p>
    <w:p w:rsidR="00000000" w:rsidRDefault="006073AA">
      <w:pPr>
        <w:pStyle w:val="just"/>
      </w:pPr>
      <w:r>
        <w:t>5-й разряд.</w:t>
      </w:r>
    </w:p>
    <w:p w:rsidR="00000000" w:rsidRDefault="006073AA">
      <w:pPr>
        <w:pStyle w:val="just"/>
      </w:pPr>
      <w:r>
        <w:t>Устройство, кинематические и электрические схемы, способы и правила наладки, текущего ремонта, демонтажа и монтажа агрегатов и узлов обслуживаемых строительных машин, двигателей внутреннего сгорания и электрообору</w:t>
      </w:r>
      <w:r>
        <w:t>дования; причины возникновения неисправностей машин, способы их предупреждения и устранения; правила ухода, обслуживания и транспортировки обслуживаемых машин; слесарное дело в пределах выполняемых работ; способы применения подъемно-транспортного, сварочно</w:t>
      </w:r>
      <w:r>
        <w:t>го и очистного оборудования; способы очистки топлива и масел; устройство передвижных и стационарных средств эксплуатационной базы; основы электротехники, гидравлики и механики.</w:t>
      </w:r>
    </w:p>
    <w:p w:rsidR="00000000" w:rsidRDefault="006073AA">
      <w:pPr>
        <w:pStyle w:val="just"/>
      </w:pPr>
      <w:r>
        <w:t>6-й разряд.</w:t>
      </w:r>
    </w:p>
    <w:p w:rsidR="00000000" w:rsidRDefault="006073AA">
      <w:pPr>
        <w:pStyle w:val="just"/>
      </w:pPr>
      <w:r>
        <w:t>Устройство, кинематические, электрические и электронные схемы обслу</w:t>
      </w:r>
      <w:r>
        <w:t xml:space="preserve">живаемых машин; способы, правила наладки, текущего ремонта, демонтажа, монтажа агрегатов, узлов и перемещения в зоне ремонта обслуживаемых строительных машин; правила </w:t>
      </w:r>
      <w:r>
        <w:lastRenderedPageBreak/>
        <w:t>наладки электрических машин и электронных устройств; сроки испытания и освидетельствовани</w:t>
      </w:r>
      <w:r>
        <w:t>я грузоподъемных механизмов и сосудов, работающих под давлением; способы оценки поврежденных и изношенных деталей; правила применения диагностического оборудования; методы выявления неисправностей в работе машин по внешним признакам.</w:t>
      </w:r>
    </w:p>
    <w:p w:rsidR="00000000" w:rsidRDefault="006073AA">
      <w:pPr>
        <w:pStyle w:val="just"/>
      </w:pPr>
      <w:r>
        <w:t>Требуется среднее проф</w:t>
      </w:r>
      <w:r>
        <w:t>ессиональное образование.</w:t>
      </w:r>
    </w:p>
    <w:p w:rsidR="00000000" w:rsidRDefault="006073AA">
      <w:pPr>
        <w:pStyle w:val="just"/>
      </w:pPr>
      <w:r>
        <w:t>7-й разряд.</w:t>
      </w:r>
    </w:p>
    <w:p w:rsidR="00000000" w:rsidRDefault="006073AA">
      <w:pPr>
        <w:pStyle w:val="just"/>
      </w:pPr>
      <w:r>
        <w:t>Устройство, кинематические, электрические и электронные схемы обслуживаемых машин; способы, правила наладки, текущего ремонта, демонтажа, монтажа агрегатов, узлов и перемещения в зоне ремонта обслуживаемых строительных</w:t>
      </w:r>
      <w:r>
        <w:t xml:space="preserve"> машин; способы наладки электрических машин и электронных устройств; сроки испытания и освидетельствования грузоподъемных механизмов и сосудов, работающих под давлением; способы оценки поврежденных и изношенных деталей; правила применения диагностического </w:t>
      </w:r>
      <w:r>
        <w:t>оборудования; методы выявления неисправностей в работе машин по внешним признакам.</w:t>
      </w:r>
    </w:p>
    <w:p w:rsidR="00000000" w:rsidRDefault="006073AA">
      <w:pPr>
        <w:pStyle w:val="just"/>
      </w:pPr>
      <w:r>
        <w:t>Требуется среднее профессиональное образование.</w:t>
      </w:r>
    </w:p>
    <w:p w:rsidR="00000000" w:rsidRDefault="006073AA">
      <w:pPr>
        <w:pStyle w:val="just"/>
      </w:pPr>
      <w:r>
        <w:t>1.6. В период временного отсутствия Работника его обязанности возлагаются на _____________ (должность).</w:t>
      </w:r>
    </w:p>
    <w:p w:rsidR="00000000" w:rsidRDefault="006073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73AA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6073AA">
      <w:pPr>
        <w:pStyle w:val="just"/>
      </w:pPr>
      <w:r>
        <w:t>5-й разряд.</w:t>
      </w:r>
    </w:p>
    <w:p w:rsidR="00000000" w:rsidRDefault="006073AA">
      <w:pPr>
        <w:pStyle w:val="just"/>
      </w:pPr>
      <w:r>
        <w:t>Наладка, регулирование, техническое обслуживание, текущий ремонт гидравлического, пневматического, механического, электронного и электрического оборудования, демонтаж, монтаж агрегатов, узлов и систем упр</w:t>
      </w:r>
      <w:r>
        <w:t>авления обслуживаемых строительных машин. Определение технического состояния элементов строительных машин. Техническое обслуживание и текущий ремонт стационарных и передвижных средств эксплуатационной базы. Определение причин возникновения неисправностей у</w:t>
      </w:r>
      <w:r>
        <w:t>злов и агрегатов и систем управления строительных машин. Обеспечение рационального режима расхода горюче-смазочных материалов.</w:t>
      </w:r>
    </w:p>
    <w:p w:rsidR="00000000" w:rsidRDefault="006073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73AA">
      <w:pPr>
        <w:pStyle w:val="just"/>
      </w:pPr>
      <w:r>
        <w:t>Примеры работ.</w:t>
      </w:r>
    </w:p>
    <w:p w:rsidR="00000000" w:rsidRDefault="006073AA">
      <w:pPr>
        <w:pStyle w:val="just"/>
      </w:pPr>
      <w:r>
        <w:t>Наладка, регулирование, техническое обслуживание, текущий ремонт, демонтаж и монтаж агрегатов, узлов и систем упр</w:t>
      </w:r>
      <w:r>
        <w:t>авления строительных машин:</w:t>
      </w:r>
    </w:p>
    <w:p w:rsidR="00000000" w:rsidRDefault="006073AA">
      <w:pPr>
        <w:pStyle w:val="just"/>
      </w:pPr>
      <w:r>
        <w:t>автокомпрессоров производительностью до 3 м3/мин.;</w:t>
      </w:r>
    </w:p>
    <w:p w:rsidR="00000000" w:rsidRDefault="006073AA">
      <w:pPr>
        <w:pStyle w:val="just"/>
      </w:pPr>
      <w:r>
        <w:t>агрегатов электросварочных передвижных с дизелем;</w:t>
      </w:r>
    </w:p>
    <w:p w:rsidR="00000000" w:rsidRDefault="006073AA">
      <w:pPr>
        <w:pStyle w:val="just"/>
      </w:pPr>
      <w:r>
        <w:t>бульдозеров мощностью до 43 кВт (60 л.с.);</w:t>
      </w:r>
    </w:p>
    <w:p w:rsidR="00000000" w:rsidRDefault="006073AA">
      <w:pPr>
        <w:pStyle w:val="just"/>
      </w:pPr>
      <w:r>
        <w:t>катков самоходных с гладкими вальцами массой до 5 т;</w:t>
      </w:r>
    </w:p>
    <w:p w:rsidR="00000000" w:rsidRDefault="006073AA">
      <w:pPr>
        <w:pStyle w:val="just"/>
      </w:pPr>
      <w:r>
        <w:t>компрессоров передвижных произв</w:t>
      </w:r>
      <w:r>
        <w:t>одительностью до 10 м3/мин. с двигателем внутреннего сгорания;</w:t>
      </w:r>
    </w:p>
    <w:p w:rsidR="00000000" w:rsidRDefault="006073AA">
      <w:pPr>
        <w:pStyle w:val="just"/>
      </w:pPr>
      <w:r>
        <w:t>кранов автомобильных грузоподъемностью до 6,3 т;</w:t>
      </w:r>
    </w:p>
    <w:p w:rsidR="00000000" w:rsidRDefault="006073AA">
      <w:pPr>
        <w:pStyle w:val="just"/>
      </w:pPr>
      <w:r>
        <w:t>кранов башенных самоходных грузоподъемностью до 10 т;</w:t>
      </w:r>
    </w:p>
    <w:p w:rsidR="00000000" w:rsidRDefault="006073AA">
      <w:pPr>
        <w:pStyle w:val="just"/>
      </w:pPr>
      <w:r>
        <w:t>кранов гусеничных и пневмоколесных грузоподъемностью до 16 т;</w:t>
      </w:r>
    </w:p>
    <w:p w:rsidR="00000000" w:rsidRDefault="006073AA">
      <w:pPr>
        <w:pStyle w:val="just"/>
      </w:pPr>
      <w:r>
        <w:t>оборудования механического и</w:t>
      </w:r>
      <w:r>
        <w:t xml:space="preserve"> электрического землесосных плавучих несамоходных снарядов и грунтонасосных установок производительностью до 2000 м3/ч;</w:t>
      </w:r>
    </w:p>
    <w:p w:rsidR="00000000" w:rsidRDefault="006073AA">
      <w:pPr>
        <w:pStyle w:val="just"/>
      </w:pPr>
      <w:r>
        <w:t>оборудования передвижных малярных и штукатурных станций;</w:t>
      </w:r>
    </w:p>
    <w:p w:rsidR="00000000" w:rsidRDefault="006073AA">
      <w:pPr>
        <w:pStyle w:val="just"/>
      </w:pPr>
      <w:r>
        <w:t>погрузчиков автомобильных;</w:t>
      </w:r>
    </w:p>
    <w:p w:rsidR="00000000" w:rsidRDefault="006073AA">
      <w:pPr>
        <w:pStyle w:val="just"/>
      </w:pPr>
      <w:r>
        <w:t xml:space="preserve">установок трубогибочных передвижных для гнутья труб </w:t>
      </w:r>
      <w:r>
        <w:t>диаметром до 1200 мм;</w:t>
      </w:r>
    </w:p>
    <w:p w:rsidR="00000000" w:rsidRDefault="006073AA">
      <w:pPr>
        <w:pStyle w:val="just"/>
      </w:pPr>
      <w:r>
        <w:t>экскаваторов одноковшовых с ковшом вместимостью до 0,5 м3;</w:t>
      </w:r>
    </w:p>
    <w:p w:rsidR="00000000" w:rsidRDefault="006073AA">
      <w:pPr>
        <w:pStyle w:val="just"/>
      </w:pPr>
      <w:r>
        <w:t>электростанций передвижных с двигателем мощностью до 37 кВт (50 л.с.).</w:t>
      </w:r>
    </w:p>
    <w:p w:rsidR="00000000" w:rsidRDefault="006073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73AA">
      <w:pPr>
        <w:pStyle w:val="just"/>
      </w:pPr>
      <w:r>
        <w:t>6-й разряд.</w:t>
      </w:r>
    </w:p>
    <w:p w:rsidR="00000000" w:rsidRDefault="006073AA">
      <w:pPr>
        <w:pStyle w:val="just"/>
      </w:pPr>
      <w:r>
        <w:t>Наладка, регулирование, техническое обслуживание, текущий ремонт гидравлического, пневматич</w:t>
      </w:r>
      <w:r>
        <w:t xml:space="preserve">еского, механического, электрического и электронного оборудования, демонтаж и монтаж агрегатов, узлов и систем управления сложных строительных машин и выполнение диагностических работ по оценке их технического состояния. Определение технического состояния </w:t>
      </w:r>
      <w:r>
        <w:t>деталей и возможности их повторного использования. Определение причин разрушения деталей. Составление рекламаций. Выполнение технических расчетов, необходимых при наладке и регулировании строительных машин. Обеспечение рационального режима расхода горюче-с</w:t>
      </w:r>
      <w:r>
        <w:t>мазочных материалов.</w:t>
      </w:r>
    </w:p>
    <w:p w:rsidR="00000000" w:rsidRDefault="006073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73AA">
      <w:pPr>
        <w:pStyle w:val="just"/>
      </w:pPr>
      <w:r>
        <w:t>Примеры работ.</w:t>
      </w:r>
    </w:p>
    <w:p w:rsidR="00000000" w:rsidRDefault="006073AA">
      <w:pPr>
        <w:pStyle w:val="just"/>
      </w:pPr>
      <w:r>
        <w:t>Наладка, регулирование, техническое обслуживание, текущий ремонт, демонтаж и монтаж агрегатов, узлов и систем управления строительных машин:</w:t>
      </w:r>
    </w:p>
    <w:p w:rsidR="00000000" w:rsidRDefault="006073AA">
      <w:pPr>
        <w:pStyle w:val="just"/>
      </w:pPr>
      <w:r>
        <w:t>автобетононасосов производительностью до 50 м3/ч;</w:t>
      </w:r>
    </w:p>
    <w:p w:rsidR="00000000" w:rsidRDefault="006073AA">
      <w:pPr>
        <w:pStyle w:val="just"/>
      </w:pPr>
      <w:r>
        <w:t>автогрейдеров с двигателем м</w:t>
      </w:r>
      <w:r>
        <w:t>ощностью до 147 кВт (до 200 л.с.); автокомпрессоров производительностью свыше 3 м2/мин.;</w:t>
      </w:r>
    </w:p>
    <w:p w:rsidR="00000000" w:rsidRDefault="006073AA">
      <w:pPr>
        <w:pStyle w:val="just"/>
      </w:pPr>
      <w:r>
        <w:t>бульдозеров мощностью свыше 43 кВт (60 л.с.) до 75 кВт (до 100 л.с.);</w:t>
      </w:r>
    </w:p>
    <w:p w:rsidR="00000000" w:rsidRDefault="006073AA">
      <w:pPr>
        <w:pStyle w:val="just"/>
      </w:pPr>
      <w:r>
        <w:t>вибропогружателей бескопровых;</w:t>
      </w:r>
    </w:p>
    <w:p w:rsidR="00000000" w:rsidRDefault="006073AA">
      <w:pPr>
        <w:pStyle w:val="just"/>
      </w:pPr>
      <w:r>
        <w:t>катков самоходных с гладкими вальцами массой свыше 5 т;</w:t>
      </w:r>
    </w:p>
    <w:p w:rsidR="00000000" w:rsidRDefault="006073AA">
      <w:pPr>
        <w:pStyle w:val="just"/>
      </w:pPr>
      <w:r>
        <w:t>компрессоров передвижных производительностью свыше 10 м3/мин. с двигателем внутреннего сгорания;</w:t>
      </w:r>
    </w:p>
    <w:p w:rsidR="00000000" w:rsidRDefault="006073AA">
      <w:pPr>
        <w:pStyle w:val="just"/>
      </w:pPr>
      <w:r>
        <w:t>кранов автомобильных грузоподъемностью свыше 6,3 т;</w:t>
      </w:r>
    </w:p>
    <w:p w:rsidR="00000000" w:rsidRDefault="006073AA">
      <w:pPr>
        <w:pStyle w:val="just"/>
      </w:pPr>
      <w:r>
        <w:t xml:space="preserve">кранов башенных самоходных грузоподъемностью свыше </w:t>
      </w:r>
      <w:r>
        <w:t>10 т до 25 т;</w:t>
      </w:r>
    </w:p>
    <w:p w:rsidR="00000000" w:rsidRDefault="006073AA">
      <w:pPr>
        <w:pStyle w:val="just"/>
      </w:pPr>
      <w:r>
        <w:t>кранов гусеничных и пневмоколесных грузоподъемностью свыше 16 т до 25 т;</w:t>
      </w:r>
    </w:p>
    <w:p w:rsidR="00000000" w:rsidRDefault="006073AA">
      <w:pPr>
        <w:pStyle w:val="just"/>
      </w:pPr>
      <w:r>
        <w:t>машин для изоляции трубопроводов;</w:t>
      </w:r>
    </w:p>
    <w:p w:rsidR="00000000" w:rsidRDefault="006073AA">
      <w:pPr>
        <w:pStyle w:val="just"/>
      </w:pPr>
      <w:r>
        <w:t>машин трубоочистительных;</w:t>
      </w:r>
    </w:p>
    <w:p w:rsidR="00000000" w:rsidRDefault="006073AA">
      <w:pPr>
        <w:pStyle w:val="just"/>
      </w:pPr>
      <w:r>
        <w:t>оборудования механического и электрического землесосных плавучих несамоходных снарядов и грунтонасосных устан</w:t>
      </w:r>
      <w:r>
        <w:t>овок водопроизводительностью свыше 2000 м3/ч;</w:t>
      </w:r>
    </w:p>
    <w:p w:rsidR="00000000" w:rsidRDefault="006073AA">
      <w:pPr>
        <w:pStyle w:val="just"/>
      </w:pPr>
      <w:r>
        <w:t>трубоукладчиков с двигателем мощностью до 147 кВт (до 200 л.с.);</w:t>
      </w:r>
    </w:p>
    <w:p w:rsidR="00000000" w:rsidRDefault="006073AA">
      <w:pPr>
        <w:pStyle w:val="just"/>
      </w:pPr>
      <w:r>
        <w:t>установок контактно-сварочных передвижных для сварки магистральных газонефтепроводов;</w:t>
      </w:r>
    </w:p>
    <w:p w:rsidR="00000000" w:rsidRDefault="006073AA">
      <w:pPr>
        <w:pStyle w:val="just"/>
      </w:pPr>
      <w:r>
        <w:t>установок по продавливанию и горизонтальному бурению грунта</w:t>
      </w:r>
      <w:r>
        <w:t xml:space="preserve"> диаметром бурения 1000 мм;</w:t>
      </w:r>
    </w:p>
    <w:p w:rsidR="00000000" w:rsidRDefault="006073AA">
      <w:pPr>
        <w:pStyle w:val="just"/>
      </w:pPr>
      <w:r>
        <w:t>установок трубогибочных передвижных для гнутья труб диаметром свыше 1200 мм;</w:t>
      </w:r>
    </w:p>
    <w:p w:rsidR="00000000" w:rsidRDefault="006073AA">
      <w:pPr>
        <w:pStyle w:val="just"/>
      </w:pPr>
      <w:r>
        <w:t>экскаваторов одноковшовых с ковшом вместимостью свыше 0,5 м до 1,25 мм3;</w:t>
      </w:r>
    </w:p>
    <w:p w:rsidR="00000000" w:rsidRDefault="006073AA">
      <w:pPr>
        <w:pStyle w:val="just"/>
      </w:pPr>
      <w:r>
        <w:t>экскаваторов роторных траншейных;</w:t>
      </w:r>
    </w:p>
    <w:p w:rsidR="00000000" w:rsidRDefault="006073AA">
      <w:pPr>
        <w:pStyle w:val="just"/>
      </w:pPr>
      <w:r>
        <w:t>электростанций передвижных с двигателем мощн</w:t>
      </w:r>
      <w:r>
        <w:t>остью свыше 37 кВт (50 л.с.).</w:t>
      </w:r>
    </w:p>
    <w:p w:rsidR="00000000" w:rsidRDefault="006073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73AA">
      <w:pPr>
        <w:pStyle w:val="just"/>
      </w:pPr>
      <w:r>
        <w:t>7-й разряд.</w:t>
      </w:r>
    </w:p>
    <w:p w:rsidR="00000000" w:rsidRDefault="006073AA">
      <w:pPr>
        <w:pStyle w:val="just"/>
      </w:pPr>
      <w:r>
        <w:t xml:space="preserve">Наладка, регулирование, техническое обслуживание, текущий ремонт гидравлического, пневматического, механического, электрического и электронного оборудования, демонтаж и монтаж агрегатов, узлов и систем управления </w:t>
      </w:r>
      <w:r>
        <w:t>сложных и мощных строительных машин и выполнение диагностических работ по оценке их технического состояния. Определение технического состояния деталей, возможности их повторного использования и причин разрушения. Составление рекламаций. Выполнение техничес</w:t>
      </w:r>
      <w:r>
        <w:t>ких расчетов, необходимых при наладке и регулировании строительных машин.</w:t>
      </w:r>
    </w:p>
    <w:p w:rsidR="00000000" w:rsidRDefault="006073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73AA">
      <w:pPr>
        <w:pStyle w:val="just"/>
      </w:pPr>
      <w:r>
        <w:t>Примеры работ.</w:t>
      </w:r>
    </w:p>
    <w:p w:rsidR="00000000" w:rsidRDefault="006073AA">
      <w:pPr>
        <w:pStyle w:val="just"/>
      </w:pPr>
      <w:r>
        <w:t>Наладка, регулирование, техническое обслуживание, текущий ремонт, демонтаж и монтаж агрегатов, узлов и систем управления строительных машин:</w:t>
      </w:r>
    </w:p>
    <w:p w:rsidR="00000000" w:rsidRDefault="006073AA">
      <w:pPr>
        <w:pStyle w:val="just"/>
      </w:pPr>
      <w:r>
        <w:t>автобетононасосов произво</w:t>
      </w:r>
      <w:r>
        <w:t>дительностью свыше 50 м3/ч;</w:t>
      </w:r>
    </w:p>
    <w:p w:rsidR="00000000" w:rsidRDefault="006073AA">
      <w:pPr>
        <w:pStyle w:val="just"/>
      </w:pPr>
      <w:r>
        <w:t>автогрейдеров с двигателем мощностью свыше 14,7 кВт (свыше 200 л.с.);</w:t>
      </w:r>
    </w:p>
    <w:p w:rsidR="00000000" w:rsidRDefault="006073AA">
      <w:pPr>
        <w:pStyle w:val="just"/>
      </w:pPr>
      <w:r>
        <w:t>бульдозеров мощностью свыше 73 кВт (свыше 100 л.с.);</w:t>
      </w:r>
    </w:p>
    <w:p w:rsidR="00000000" w:rsidRDefault="006073AA">
      <w:pPr>
        <w:pStyle w:val="just"/>
      </w:pPr>
      <w:r>
        <w:t>копров самоходных;</w:t>
      </w:r>
    </w:p>
    <w:p w:rsidR="00000000" w:rsidRDefault="006073AA">
      <w:pPr>
        <w:pStyle w:val="just"/>
      </w:pPr>
      <w:r>
        <w:t>кранов башенных самоходных, кранов гусеничных и пневмоколесных грузоподъемностью свыше</w:t>
      </w:r>
      <w:r>
        <w:t xml:space="preserve"> 25 т;</w:t>
      </w:r>
    </w:p>
    <w:p w:rsidR="00000000" w:rsidRDefault="006073AA">
      <w:pPr>
        <w:pStyle w:val="just"/>
      </w:pPr>
      <w:r>
        <w:t>трубоукладчиков с двигателем мощностью свыше 147 кВт (свыше 200 л.с.);</w:t>
      </w:r>
    </w:p>
    <w:p w:rsidR="00000000" w:rsidRDefault="006073AA">
      <w:pPr>
        <w:pStyle w:val="just"/>
      </w:pPr>
      <w:r>
        <w:t>установок по продавливанию и горизонтальному бурению грунта диаметром бурения свыше 1000 мм;</w:t>
      </w:r>
    </w:p>
    <w:p w:rsidR="00000000" w:rsidRDefault="006073AA">
      <w:pPr>
        <w:pStyle w:val="just"/>
      </w:pPr>
      <w:r>
        <w:t>экскаваторов одноковшовых с ковшом вместимостью свыше 1,25 м3.</w:t>
      </w:r>
    </w:p>
    <w:p w:rsidR="00000000" w:rsidRDefault="006073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73AA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6073AA">
      <w:pPr>
        <w:pStyle w:val="just"/>
      </w:pPr>
      <w:r>
        <w:t>Работник имеет право на:</w:t>
      </w:r>
    </w:p>
    <w:p w:rsidR="00000000" w:rsidRDefault="006073AA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6073AA">
      <w:pPr>
        <w:pStyle w:val="just"/>
      </w:pPr>
      <w:r>
        <w:t>- рабочее место, соответствующее государственным нормативным требованиям охраны труда</w:t>
      </w:r>
      <w:r>
        <w:t xml:space="preserve"> и условиям, предусмотренным коллективным договором;</w:t>
      </w:r>
    </w:p>
    <w:p w:rsidR="00000000" w:rsidRDefault="006073AA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6073AA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</w:t>
      </w:r>
      <w:r>
        <w:t>ым кодексом РФ, иными федеральными законами;</w:t>
      </w:r>
    </w:p>
    <w:p w:rsidR="00000000" w:rsidRDefault="006073AA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6073AA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6073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73AA">
      <w:pPr>
        <w:pStyle w:val="3"/>
        <w:rPr>
          <w:rFonts w:eastAsia="Times New Roman"/>
        </w:rPr>
      </w:pPr>
      <w:r>
        <w:rPr>
          <w:rFonts w:eastAsia="Times New Roman"/>
        </w:rPr>
        <w:t>4. ОТВЕТСТВЕН</w:t>
      </w:r>
      <w:r>
        <w:rPr>
          <w:rFonts w:eastAsia="Times New Roman"/>
        </w:rPr>
        <w:t>НОСТЬ</w:t>
      </w:r>
    </w:p>
    <w:p w:rsidR="00000000" w:rsidRDefault="006073AA">
      <w:pPr>
        <w:pStyle w:val="just"/>
      </w:pPr>
      <w:r>
        <w:t>Работник несет ответственность за:</w:t>
      </w:r>
    </w:p>
    <w:p w:rsidR="00000000" w:rsidRDefault="006073AA">
      <w:pPr>
        <w:pStyle w:val="just"/>
      </w:pPr>
      <w:r>
        <w:t>4.1. Невыполнение своих функциональных обязанностей.</w:t>
      </w:r>
    </w:p>
    <w:p w:rsidR="00000000" w:rsidRDefault="006073AA">
      <w:pPr>
        <w:pStyle w:val="just"/>
      </w:pPr>
      <w:r>
        <w:t>4.2. Недостоверную информацию о состоянии выполнения работы.</w:t>
      </w:r>
    </w:p>
    <w:p w:rsidR="00000000" w:rsidRDefault="006073AA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6073AA">
      <w:pPr>
        <w:pStyle w:val="just"/>
      </w:pPr>
      <w:r>
        <w:t>4.4. Нарушение правил техники безо</w:t>
      </w:r>
      <w:r>
        <w:t>пасности и инструкции по охране труда.</w:t>
      </w:r>
    </w:p>
    <w:p w:rsidR="00000000" w:rsidRDefault="006073AA">
      <w:pPr>
        <w:pStyle w:val="just"/>
      </w:pPr>
      <w:r>
        <w:t>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6073AA">
      <w:pPr>
        <w:pStyle w:val="just"/>
      </w:pPr>
      <w:r>
        <w:t>4.5. Несоблюдение трудовой дисциплины.</w:t>
      </w:r>
    </w:p>
    <w:p w:rsidR="00000000" w:rsidRDefault="006073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73AA">
      <w:pPr>
        <w:pStyle w:val="3"/>
        <w:rPr>
          <w:rFonts w:eastAsia="Times New Roman"/>
        </w:rPr>
      </w:pPr>
      <w:r>
        <w:rPr>
          <w:rFonts w:eastAsia="Times New Roman"/>
        </w:rPr>
        <w:t>5. У</w:t>
      </w:r>
      <w:r>
        <w:rPr>
          <w:rFonts w:eastAsia="Times New Roman"/>
        </w:rPr>
        <w:t>СЛОВИЯ РАБОТЫ</w:t>
      </w:r>
    </w:p>
    <w:p w:rsidR="00000000" w:rsidRDefault="006073AA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6073AA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</w:t>
      </w:r>
      <w:r>
        <w:t>ного значения).</w:t>
      </w:r>
    </w:p>
    <w:p w:rsidR="00000000" w:rsidRDefault="006073AA">
      <w:pPr>
        <w:pStyle w:val="just"/>
      </w:pPr>
      <w:r>
        <w:t>5.3. Оценка работы:</w:t>
      </w:r>
    </w:p>
    <w:p w:rsidR="00000000" w:rsidRDefault="006073AA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6073AA">
      <w:pPr>
        <w:pStyle w:val="HTML"/>
      </w:pPr>
      <w:r>
        <w:t xml:space="preserve">    - ____________________________________________________________________.</w:t>
      </w:r>
    </w:p>
    <w:p w:rsidR="00000000" w:rsidRDefault="006073AA">
      <w:pPr>
        <w:pStyle w:val="HTML"/>
      </w:pPr>
      <w:r>
        <w:t>(указать порядок и основания для</w:t>
      </w:r>
      <w:r>
        <w:t xml:space="preserve"> иных видов оценки работы)</w:t>
      </w:r>
    </w:p>
    <w:p w:rsidR="00000000" w:rsidRDefault="006073AA">
      <w:pPr>
        <w:pStyle w:val="HTML"/>
      </w:pPr>
    </w:p>
    <w:p w:rsidR="00000000" w:rsidRDefault="006073AA">
      <w:pPr>
        <w:pStyle w:val="HTML"/>
      </w:pPr>
      <w:r>
        <w:t>Должностная инструкция разработана на основании _______________________</w:t>
      </w:r>
    </w:p>
    <w:p w:rsidR="00000000" w:rsidRDefault="006073AA">
      <w:pPr>
        <w:pStyle w:val="HTML"/>
      </w:pPr>
      <w:r>
        <w:t>__________________________________________________________________________.</w:t>
      </w:r>
    </w:p>
    <w:p w:rsidR="00000000" w:rsidRDefault="006073AA">
      <w:pPr>
        <w:pStyle w:val="HTML"/>
      </w:pPr>
      <w:r>
        <w:t>(наименование, номер и дата документа)</w:t>
      </w:r>
    </w:p>
    <w:p w:rsidR="00000000" w:rsidRDefault="006073AA">
      <w:pPr>
        <w:pStyle w:val="HTML"/>
      </w:pPr>
    </w:p>
    <w:p w:rsidR="00000000" w:rsidRDefault="006073AA">
      <w:pPr>
        <w:pStyle w:val="HTML"/>
      </w:pPr>
      <w:r>
        <w:t>Руководитель структурного</w:t>
      </w:r>
    </w:p>
    <w:p w:rsidR="00000000" w:rsidRDefault="006073AA">
      <w:pPr>
        <w:pStyle w:val="HTML"/>
      </w:pPr>
      <w:r>
        <w:t>подразделения</w:t>
      </w:r>
    </w:p>
    <w:p w:rsidR="00000000" w:rsidRDefault="006073AA">
      <w:pPr>
        <w:pStyle w:val="HTML"/>
      </w:pPr>
      <w:r>
        <w:t>____________________________                      _____________________</w:t>
      </w:r>
    </w:p>
    <w:p w:rsidR="00000000" w:rsidRDefault="006073AA">
      <w:pPr>
        <w:pStyle w:val="HTML"/>
      </w:pPr>
      <w:r>
        <w:t>(инициалы, фамилия)                                 (подпись)</w:t>
      </w:r>
    </w:p>
    <w:p w:rsidR="00000000" w:rsidRDefault="006073AA">
      <w:pPr>
        <w:pStyle w:val="HTML"/>
      </w:pPr>
    </w:p>
    <w:p w:rsidR="00000000" w:rsidRDefault="006073AA">
      <w:pPr>
        <w:pStyle w:val="HTML"/>
      </w:pPr>
      <w:r>
        <w:t>"__"_____________ ___ г.</w:t>
      </w:r>
    </w:p>
    <w:p w:rsidR="00000000" w:rsidRDefault="006073AA">
      <w:pPr>
        <w:pStyle w:val="HTML"/>
      </w:pPr>
    </w:p>
    <w:p w:rsidR="00000000" w:rsidRDefault="006073AA">
      <w:pPr>
        <w:pStyle w:val="HTML"/>
      </w:pPr>
      <w:r>
        <w:t>Согласовано:</w:t>
      </w:r>
    </w:p>
    <w:p w:rsidR="00000000" w:rsidRDefault="006073AA">
      <w:pPr>
        <w:pStyle w:val="HTML"/>
      </w:pPr>
      <w:r>
        <w:t>Юридическая служба</w:t>
      </w:r>
    </w:p>
    <w:p w:rsidR="00000000" w:rsidRDefault="006073AA">
      <w:pPr>
        <w:pStyle w:val="HTML"/>
      </w:pPr>
      <w:r>
        <w:t>_______________________</w:t>
      </w:r>
      <w:r>
        <w:t>_____                      _____________________</w:t>
      </w:r>
    </w:p>
    <w:p w:rsidR="00000000" w:rsidRDefault="006073AA">
      <w:pPr>
        <w:pStyle w:val="HTML"/>
      </w:pPr>
      <w:r>
        <w:t>(инициалы, фамилия)                                 (подпись)</w:t>
      </w:r>
    </w:p>
    <w:p w:rsidR="00000000" w:rsidRDefault="006073AA">
      <w:pPr>
        <w:pStyle w:val="HTML"/>
      </w:pPr>
    </w:p>
    <w:p w:rsidR="00000000" w:rsidRDefault="006073AA">
      <w:pPr>
        <w:pStyle w:val="HTML"/>
      </w:pPr>
      <w:r>
        <w:t>"__"_____________ ___ г.</w:t>
      </w:r>
    </w:p>
    <w:p w:rsidR="00000000" w:rsidRDefault="006073AA">
      <w:pPr>
        <w:pStyle w:val="HTML"/>
      </w:pPr>
    </w:p>
    <w:p w:rsidR="00000000" w:rsidRDefault="006073AA">
      <w:pPr>
        <w:pStyle w:val="HTML"/>
      </w:pPr>
      <w:r>
        <w:t>С инструкцией ознакомлен:</w:t>
      </w:r>
    </w:p>
    <w:p w:rsidR="00000000" w:rsidRDefault="006073AA">
      <w:pPr>
        <w:pStyle w:val="HTML"/>
      </w:pPr>
      <w:r>
        <w:t>(или: инструкцию получил)</w:t>
      </w:r>
    </w:p>
    <w:p w:rsidR="00000000" w:rsidRDefault="006073AA">
      <w:pPr>
        <w:pStyle w:val="HTML"/>
      </w:pPr>
      <w:r>
        <w:t>____________________________                      ________________</w:t>
      </w:r>
      <w:r>
        <w:t>_____</w:t>
      </w:r>
    </w:p>
    <w:p w:rsidR="00000000" w:rsidRDefault="006073AA">
      <w:pPr>
        <w:pStyle w:val="HTML"/>
      </w:pPr>
      <w:r>
        <w:t>(инициалы, фамилия)                                 (подпись)</w:t>
      </w:r>
    </w:p>
    <w:p w:rsidR="00000000" w:rsidRDefault="006073AA">
      <w:pPr>
        <w:pStyle w:val="HTML"/>
      </w:pPr>
    </w:p>
    <w:p w:rsidR="00000000" w:rsidRDefault="006073AA">
      <w:pPr>
        <w:pStyle w:val="HTML"/>
      </w:pPr>
      <w:r>
        <w:t>"__"_____________ ___ г.</w:t>
      </w:r>
    </w:p>
    <w:p w:rsidR="00000000" w:rsidRDefault="006073A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https://порядокправа.рф/obrazecy/dolzhnostnaya_instrukciya_naladchika_stroitelnyx_mashin_5_6_7_razryadov.htm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3AA"/>
    <w:rsid w:val="00607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B112340-5E2A-4217-B7DC-9FCA8544E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ladchika_stroitelnyx_mashin_5_6_7_razryad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1637</Words>
  <Characters>9331</Characters>
  <Application>Microsoft Office Word</Application>
  <DocSecurity>0</DocSecurity>
  <Lines>77</Lines>
  <Paragraphs>21</Paragraphs>
  <ScaleCrop>false</ScaleCrop>
  <Company/>
  <LinksUpToDate>false</LinksUpToDate>
  <CharactersWithSpaces>10947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наладчика строительных машин 5, 6, 7 разрядов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2022-08-07T05:53:00Z</dcterms:created>
  <dcterms:modified xsi:type="dcterms:W3CDTF">2022-08-07T05:53:00Z</dcterms:modified>
</cp:coreProperties>
</file>