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CA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(отдела) технического аудита потребителей энергии</w:t>
      </w:r>
    </w:p>
    <w:p w:rsidR="00000000" w:rsidRDefault="00D50CA9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D50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CA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(отдела) технического аудита потребителей энергии</w:t>
      </w:r>
    </w:p>
    <w:p w:rsidR="00000000" w:rsidRDefault="00D50CA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50CA9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службы (отдела) технического аудит</w:t>
      </w:r>
      <w:r>
        <w:t>а потребителей энергии _______________ (далее - Организация).</w:t>
      </w:r>
    </w:p>
    <w:p w:rsidR="00000000" w:rsidRDefault="00D50CA9">
      <w:pPr>
        <w:pStyle w:val="just"/>
      </w:pPr>
      <w:r>
        <w:t>1.2. Начальник службы (отдела) технического аудита потребителей энергии назначается на должность и освобождается от должности в установленном трудовым законодательством порядке приказом руководи</w:t>
      </w:r>
      <w:r>
        <w:t>теля Организации.</w:t>
      </w:r>
    </w:p>
    <w:p w:rsidR="00000000" w:rsidRDefault="00D50CA9">
      <w:pPr>
        <w:pStyle w:val="just"/>
      </w:pPr>
      <w:r>
        <w:t>1.3. Начальник службы (отдела) технического аудита потребителей энергии подчиняется непосредственно _______________ Организации.</w:t>
      </w:r>
    </w:p>
    <w:p w:rsidR="00000000" w:rsidRDefault="00D50CA9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D50CA9">
      <w:pPr>
        <w:pStyle w:val="just"/>
      </w:pPr>
      <w:r>
        <w:t>- высшее профессиональное (техническое) о</w:t>
      </w:r>
      <w:r>
        <w:t>бразование;</w:t>
      </w:r>
    </w:p>
    <w:p w:rsidR="00000000" w:rsidRDefault="00D50CA9">
      <w:pPr>
        <w:pStyle w:val="just"/>
      </w:pPr>
      <w:r>
        <w:t>- стаж работы на должностях специалистов и руководителей в энергетических организациях или других организациях по профилю деятельности службы (отдела) технического аудита потребителей энергии не менее 5 лет.</w:t>
      </w:r>
    </w:p>
    <w:p w:rsidR="00000000" w:rsidRDefault="00D50CA9">
      <w:pPr>
        <w:pStyle w:val="just"/>
      </w:pPr>
      <w:r>
        <w:t>1.5. Начальник службы (отдела) техни</w:t>
      </w:r>
      <w:r>
        <w:t>ческого аудита потребителей энергии должен знать:</w:t>
      </w:r>
    </w:p>
    <w:p w:rsidR="00000000" w:rsidRDefault="00D50CA9">
      <w:pPr>
        <w:pStyle w:val="just"/>
      </w:pPr>
      <w:r>
        <w:t>- законы и иные нормативные правовые акты по вопросам энергоснабжения и энергопотребления;</w:t>
      </w:r>
    </w:p>
    <w:p w:rsidR="00000000" w:rsidRDefault="00D50CA9">
      <w:pPr>
        <w:pStyle w:val="just"/>
      </w:pPr>
      <w:r>
        <w:t xml:space="preserve">- организационно-распорядительные, нормативные, методические документы по вопросам организации технического аудита </w:t>
      </w:r>
      <w:r>
        <w:t>потребителей энергии;</w:t>
      </w:r>
    </w:p>
    <w:p w:rsidR="00000000" w:rsidRDefault="00D50CA9">
      <w:pPr>
        <w:pStyle w:val="just"/>
      </w:pPr>
      <w:r>
        <w:t>- Правила технической эксплуатации электрических станций и сетей РФ;</w:t>
      </w:r>
    </w:p>
    <w:p w:rsidR="00000000" w:rsidRDefault="00D50CA9">
      <w:pPr>
        <w:pStyle w:val="just"/>
      </w:pPr>
      <w:r>
        <w:t>- Правила пользования электрической и тепловой энергией;</w:t>
      </w:r>
    </w:p>
    <w:p w:rsidR="00000000" w:rsidRDefault="00D50CA9">
      <w:pPr>
        <w:pStyle w:val="just"/>
      </w:pPr>
      <w:r>
        <w:t>- правила и инструкции по учету энергии при ее производстве, передаче, распределении и отпуске потребителям;</w:t>
      </w:r>
    </w:p>
    <w:p w:rsidR="00000000" w:rsidRDefault="00D50CA9">
      <w:pPr>
        <w:pStyle w:val="just"/>
      </w:pPr>
      <w:r>
        <w:lastRenderedPageBreak/>
        <w:t>- Правила устройства электроустановок; территориальное размещение, схемы подключения к электрическим и тепловым сетям энергоснабжающих организаций электрических и тепловых установок (сетей) потребителей энергии;</w:t>
      </w:r>
    </w:p>
    <w:p w:rsidR="00000000" w:rsidRDefault="00D50CA9">
      <w:pPr>
        <w:pStyle w:val="just"/>
      </w:pPr>
      <w:r>
        <w:t>- схемы учета, объемы и режимы энергопотреб</w:t>
      </w:r>
      <w:r>
        <w:t>ления основных промышленных потребителей энергии;</w:t>
      </w:r>
    </w:p>
    <w:p w:rsidR="00000000" w:rsidRDefault="00D50CA9">
      <w:pPr>
        <w:pStyle w:val="just"/>
      </w:pPr>
      <w:r>
        <w:t>- передовой отечественный и зарубежный опыт в области технического аудита потребителей энергии;</w:t>
      </w:r>
    </w:p>
    <w:p w:rsidR="00000000" w:rsidRDefault="00D50CA9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D50CA9">
      <w:pPr>
        <w:pStyle w:val="just"/>
      </w:pPr>
      <w:r>
        <w:t>- основы трудового законодател</w:t>
      </w:r>
      <w:r>
        <w:t>ьства;</w:t>
      </w:r>
    </w:p>
    <w:p w:rsidR="00000000" w:rsidRDefault="00D50CA9">
      <w:pPr>
        <w:pStyle w:val="just"/>
      </w:pPr>
      <w:r>
        <w:t>- правила по охране труда и пожарной безопасности.</w:t>
      </w:r>
    </w:p>
    <w:p w:rsidR="00000000" w:rsidRDefault="00D50CA9">
      <w:pPr>
        <w:pStyle w:val="just"/>
      </w:pPr>
      <w:r>
        <w:t>1.6. В период временного отсутствия начальника службы (отдела) технического аудита потребителей энергии его обязанности возлагаются на ____________________.</w:t>
      </w:r>
    </w:p>
    <w:p w:rsidR="00000000" w:rsidRDefault="00D50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CA9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50CA9">
      <w:pPr>
        <w:pStyle w:val="just"/>
      </w:pPr>
      <w:r>
        <w:t>Начальник слу</w:t>
      </w:r>
      <w:r>
        <w:t>жбы (отдела) технического аудита потребителей энергии:</w:t>
      </w:r>
    </w:p>
    <w:p w:rsidR="00000000" w:rsidRDefault="00D50CA9">
      <w:pPr>
        <w:pStyle w:val="just"/>
      </w:pPr>
      <w:r>
        <w:t>2.1. Организует работу службы (отдела) технического аудита потребителей энергии по контролю и анализу режимов потребления электрической и тепловой энергии в соответствии с заключенными договорами энерг</w:t>
      </w:r>
      <w:r>
        <w:t>оснабжения.</w:t>
      </w:r>
    </w:p>
    <w:p w:rsidR="00000000" w:rsidRDefault="00D50CA9">
      <w:pPr>
        <w:pStyle w:val="just"/>
      </w:pPr>
      <w:r>
        <w:t xml:space="preserve">2.2. Обеспечивает подготовку разделов технической части договоров энергоснабжения по вопросам требований к качественным параметрам отпускаемой </w:t>
      </w:r>
      <w:r>
        <w:t>энергии, компенсации реактивной мощности на электроустановках потребителей, параметрам обратной сетевой воды, возвратного конденсата, величинам нагрузки, подключенной к системной автоматике регулирования, и другим техническим вопросам, относящимся к компет</w:t>
      </w:r>
      <w:r>
        <w:t>енции службы (отдела), контролирует выполнение условий договоров.</w:t>
      </w:r>
    </w:p>
    <w:p w:rsidR="00000000" w:rsidRDefault="00D50CA9">
      <w:pPr>
        <w:pStyle w:val="just"/>
      </w:pPr>
      <w:r>
        <w:t>2.3. Участвует в составлении и согласовывает с потребителями и представителями Госэнергонадзора России двухсторонние акты по установлению величин аварийной и технологической брони энергоснаб</w:t>
      </w:r>
      <w:r>
        <w:t>жения.</w:t>
      </w:r>
    </w:p>
    <w:p w:rsidR="00000000" w:rsidRDefault="00D50CA9">
      <w:pPr>
        <w:pStyle w:val="just"/>
      </w:pPr>
      <w:r>
        <w:t>2.4. Обеспечивает проведение периодических, внеплановых и приемочных осмотров точек подключения (учета) потребителей электрической и тепловой энергии к сетям энергоснабжающей организации.</w:t>
      </w:r>
    </w:p>
    <w:p w:rsidR="00000000" w:rsidRDefault="00D50CA9">
      <w:pPr>
        <w:pStyle w:val="just"/>
      </w:pPr>
      <w:r>
        <w:t>2.5. Организует работу по выявлению фактов безучетного потреб</w:t>
      </w:r>
      <w:r>
        <w:t>ления и искажения учета энергии, причин небалансов и повышенных коммерческих потерь энергии, обеспечивает своевременное составление актов по выявленным нарушениям, подготовку и доведение предписаний до потребителей энергии.</w:t>
      </w:r>
    </w:p>
    <w:p w:rsidR="00000000" w:rsidRDefault="00D50CA9">
      <w:pPr>
        <w:pStyle w:val="just"/>
      </w:pPr>
      <w:r>
        <w:t>2.6. Участвует в разработке и вы</w:t>
      </w:r>
      <w:r>
        <w:t>полнении мероприятий, связанных с подготовкой к отключению или ограничению потребителей энергии.</w:t>
      </w:r>
    </w:p>
    <w:p w:rsidR="00000000" w:rsidRDefault="00D50CA9">
      <w:pPr>
        <w:pStyle w:val="just"/>
      </w:pPr>
      <w:r>
        <w:t>2.7. Обеспечивает участие персонала службы (отдела) в проводимых рейдах по проведению отключений и ограничений потребителей электрической и тепловой энергии (с</w:t>
      </w:r>
      <w:r>
        <w:t xml:space="preserve"> установкой пломб), выявлению безучетного потребления энергии.</w:t>
      </w:r>
    </w:p>
    <w:p w:rsidR="00000000" w:rsidRDefault="00D50CA9">
      <w:pPr>
        <w:pStyle w:val="just"/>
      </w:pPr>
      <w:r>
        <w:t>2.8. Организует разработку и выполнение организационно-технических мероприятий, направленных на снижение потерь энергии, участвует в разработке и выполнении мероприятий, направленных на соверше</w:t>
      </w:r>
      <w:r>
        <w:t>нствование систем учета энергии, внедрение и совершенствование автоматизированных информационно-контрольных и информационно-расчетных систем по учету отпускаемой энергии и контролю режимов энергопотребления.</w:t>
      </w:r>
    </w:p>
    <w:p w:rsidR="00000000" w:rsidRDefault="00D50CA9">
      <w:pPr>
        <w:pStyle w:val="just"/>
      </w:pPr>
      <w:r>
        <w:t>2.9. Обеспечивает подготовку материалов для пред</w:t>
      </w:r>
      <w:r>
        <w:t>ъявления исков (претензий) по выявленным нарушениям договорных режимов энергопотребления и требований правил пользования и учета энергии, фактам безучетного потребления и хищений энергии.</w:t>
      </w:r>
    </w:p>
    <w:p w:rsidR="00000000" w:rsidRDefault="00D50CA9">
      <w:pPr>
        <w:pStyle w:val="just"/>
      </w:pPr>
      <w:r>
        <w:t>2.10. Подготавливает уведомления для потребителей энергии и предписа</w:t>
      </w:r>
      <w:r>
        <w:t>ния подразделениям энергетических организаций о необходимости проведения внепланового ремонта, проверки исправности, установки или замены счетчиков, измерительных трансформаторов, датчиков, импульсных линий в узлах (точках) учета энергии, изменения схем уч</w:t>
      </w:r>
      <w:r>
        <w:t>ета энергии и контролирует их выполнение.</w:t>
      </w:r>
    </w:p>
    <w:p w:rsidR="00000000" w:rsidRDefault="00D50CA9">
      <w:pPr>
        <w:pStyle w:val="just"/>
      </w:pPr>
      <w:r>
        <w:t>2.11. Участвует в приемке электро- и теплоиспользующих установок и тепловых сетей потребителей после их ремонта и монтажа, перед включением в работу после внеплановых отключений, перед началом отопительного сезона.</w:t>
      </w:r>
    </w:p>
    <w:p w:rsidR="00000000" w:rsidRDefault="00D50CA9">
      <w:pPr>
        <w:pStyle w:val="just"/>
      </w:pPr>
      <w:r>
        <w:t>2.12. Обеспечивает проведение проверок выполнения технических условий на присоединение к электрическим и тепловым сетям энергоснабжающих организаций, электро- и теплоиспользующих установок потребителей энергии.</w:t>
      </w:r>
    </w:p>
    <w:p w:rsidR="00000000" w:rsidRDefault="00D50CA9">
      <w:pPr>
        <w:pStyle w:val="just"/>
      </w:pPr>
      <w:r>
        <w:t>2.13. Организует работу по оказанию потребит</w:t>
      </w:r>
      <w:r>
        <w:t>елям энергии методической и технической помощи в разработке мероприятий, направленных на совершенствование организации учета и регулирования потребления электрической и тепловой энергии, выравнивание суточных графиков нагрузки, компенсацию реактивной мощно</w:t>
      </w:r>
      <w:r>
        <w:t>сти, снижение потерь теплоносителя в тепловых сетях потребителей.</w:t>
      </w:r>
    </w:p>
    <w:p w:rsidR="00000000" w:rsidRDefault="00D50CA9">
      <w:pPr>
        <w:pStyle w:val="just"/>
      </w:pPr>
      <w:r>
        <w:t>2.14. Участвует в работе комиссий по расследованию причин внеплановых перерывов и некачественного энергоснабжения потребителей.</w:t>
      </w:r>
    </w:p>
    <w:p w:rsidR="00000000" w:rsidRDefault="00D50CA9">
      <w:pPr>
        <w:pStyle w:val="just"/>
      </w:pPr>
      <w:r>
        <w:t>2.15. Обеспечивает рассмотрение заявлений и жалоб потребителей</w:t>
      </w:r>
      <w:r>
        <w:t xml:space="preserve"> энергии и подготовку по ним заключений.</w:t>
      </w:r>
    </w:p>
    <w:p w:rsidR="00000000" w:rsidRDefault="00D50CA9">
      <w:pPr>
        <w:pStyle w:val="just"/>
      </w:pPr>
      <w:r>
        <w:t>2.16. Организует подготовку отчетности, справок по техническому аудиту в соответствии с утвержденным перечнем.</w:t>
      </w:r>
    </w:p>
    <w:p w:rsidR="00000000" w:rsidRDefault="00D50CA9">
      <w:pPr>
        <w:pStyle w:val="just"/>
      </w:pPr>
      <w:r>
        <w:t>2.17. Подготавливает заявки на обеспечение службы (отдела) необходимым оборудованием, материалами, прибо</w:t>
      </w:r>
      <w:r>
        <w:t>рами, средствами защиты и спецодеждой, автотранспортом, нормативными и методическими документами и программным обеспечением, контролирует реализацию заявок.</w:t>
      </w:r>
    </w:p>
    <w:p w:rsidR="00000000" w:rsidRDefault="00D50CA9">
      <w:pPr>
        <w:pStyle w:val="just"/>
      </w:pPr>
      <w:r>
        <w:t>2.18. Осуществляет расстановку персонала службы (отдела) по направлениям деятельности и контролируе</w:t>
      </w:r>
      <w:r>
        <w:t>мым объектам, доводит до исполнителей планы работ и текущие задания, обеспечивает необходимые условия для их выполнения.</w:t>
      </w:r>
    </w:p>
    <w:p w:rsidR="00000000" w:rsidRDefault="00D50CA9">
      <w:pPr>
        <w:pStyle w:val="just"/>
      </w:pPr>
      <w:r>
        <w:t>2.19. Организует обучение и повышение квалификации персонала службы (отдела), содействует развитию рационализации в подразделении.</w:t>
      </w:r>
    </w:p>
    <w:p w:rsidR="00000000" w:rsidRDefault="00D50CA9">
      <w:pPr>
        <w:pStyle w:val="just"/>
      </w:pPr>
      <w:r>
        <w:t>2.20</w:t>
      </w:r>
      <w:r>
        <w:t>. Контролирует своевременность проверки знаний, прохождения медицинских осмотров подчиненным персоналом, обучения в специализированных организациях и на рабочих местах в соответствии с утвержденными планами и графиками.</w:t>
      </w:r>
    </w:p>
    <w:p w:rsidR="00000000" w:rsidRDefault="00D50CA9">
      <w:pPr>
        <w:pStyle w:val="just"/>
      </w:pPr>
      <w:r>
        <w:t>2.21. Обеспечивает выполнение подчин</w:t>
      </w:r>
      <w:r>
        <w:t>енным персоналом требований правил и инструкций по охране труда, пожарной безопасности, соблюдению трудовой и производственной дисциплины.</w:t>
      </w:r>
    </w:p>
    <w:p w:rsidR="00000000" w:rsidRDefault="00D50CA9">
      <w:pPr>
        <w:pStyle w:val="just"/>
      </w:pPr>
      <w:r>
        <w:t>2.22. Руководит работниками службы (отдела).</w:t>
      </w:r>
    </w:p>
    <w:p w:rsidR="00000000" w:rsidRDefault="00D50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CA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50CA9">
      <w:pPr>
        <w:pStyle w:val="just"/>
      </w:pPr>
      <w:r>
        <w:t>Начальник службы (отдела) технического аудита потребителей эне</w:t>
      </w:r>
      <w:r>
        <w:t>ргии имеет право:</w:t>
      </w:r>
    </w:p>
    <w:p w:rsidR="00000000" w:rsidRDefault="00D50CA9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D50CA9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D50CA9">
      <w:pPr>
        <w:pStyle w:val="just"/>
      </w:pPr>
      <w:r>
        <w:t>3.3. Представлять на рассмотрение своего непосредст</w:t>
      </w:r>
      <w:r>
        <w:t>венного руководителя предложения по вопросам своей деятельности.</w:t>
      </w:r>
    </w:p>
    <w:p w:rsidR="00000000" w:rsidRDefault="00D50CA9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D50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CA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50CA9">
      <w:pPr>
        <w:pStyle w:val="just"/>
      </w:pPr>
      <w:r>
        <w:t>Начальник службы (отдела) технического аудита потребителей энергии несет ответственность:</w:t>
      </w:r>
    </w:p>
    <w:p w:rsidR="00000000" w:rsidRDefault="00D50CA9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</w:t>
      </w:r>
      <w:r>
        <w:t>дательством.</w:t>
      </w:r>
    </w:p>
    <w:p w:rsidR="00000000" w:rsidRDefault="00D50CA9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50CA9">
      <w:pPr>
        <w:pStyle w:val="just"/>
      </w:pPr>
      <w:r>
        <w:t>4.3. За причинение материального ущерба - в соответствии с действующим з</w:t>
      </w:r>
      <w:r>
        <w:t>аконодательством.</w:t>
      </w:r>
    </w:p>
    <w:p w:rsidR="00000000" w:rsidRDefault="00D50CA9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Организацией.</w:t>
      </w:r>
    </w:p>
    <w:p w:rsidR="00000000" w:rsidRDefault="00D50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CA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50CA9">
      <w:pPr>
        <w:pStyle w:val="just"/>
      </w:pPr>
      <w:r>
        <w:t>5.1. Режим работы начальника службы (отдела) технического аудита потреби</w:t>
      </w:r>
      <w:r>
        <w:t>телей энергии определяется в соответствии с правилами внутреннего трудового распорядка, установленными в Организации.</w:t>
      </w:r>
    </w:p>
    <w:p w:rsidR="00000000" w:rsidRDefault="00D50CA9">
      <w:pPr>
        <w:pStyle w:val="just"/>
      </w:pPr>
      <w:r>
        <w:t>5.2. В соответствии с _______________ работодатель проводит оценку эффективности работы начальника службы (отдела) технического аудита пот</w:t>
      </w:r>
      <w:r>
        <w:t>ребителей энергии. Комплекс мероприятий по оценке эффективности утвержден _______________ и включает в себя:</w:t>
      </w:r>
    </w:p>
    <w:p w:rsidR="00000000" w:rsidRDefault="00D50CA9">
      <w:pPr>
        <w:pStyle w:val="just"/>
      </w:pPr>
      <w:r>
        <w:t>- __________________________,</w:t>
      </w:r>
    </w:p>
    <w:p w:rsidR="00000000" w:rsidRDefault="00D50CA9">
      <w:pPr>
        <w:pStyle w:val="just"/>
      </w:pPr>
      <w:r>
        <w:t>- __________________________,</w:t>
      </w:r>
    </w:p>
    <w:p w:rsidR="00000000" w:rsidRDefault="00D50CA9">
      <w:pPr>
        <w:pStyle w:val="just"/>
      </w:pPr>
      <w:r>
        <w:t>- __________________________.</w:t>
      </w:r>
    </w:p>
    <w:p w:rsidR="00000000" w:rsidRDefault="00D50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CA9">
      <w:pPr>
        <w:pStyle w:val="just"/>
      </w:pPr>
      <w:r>
        <w:t>Настоящая инструкция разработана на основании Постановле</w:t>
      </w:r>
      <w:r>
        <w:t>ния Минтруда РФ от 29.01.2004 N 4 "Об утверждении Квалификационного справочника должностей руководителей, специалистов и других служащих организаций электроэнергетики" и в соответствии с Трудовым кодексом РФ.</w:t>
      </w:r>
    </w:p>
    <w:p w:rsidR="00000000" w:rsidRDefault="00D50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CA9">
      <w:pPr>
        <w:pStyle w:val="HTML"/>
      </w:pPr>
      <w:r>
        <w:t>_____________________________      ___________</w:t>
      </w:r>
      <w:r>
        <w:t>__      _____________________</w:t>
      </w:r>
    </w:p>
    <w:p w:rsidR="00000000" w:rsidRDefault="00D50CA9">
      <w:pPr>
        <w:pStyle w:val="HTML"/>
      </w:pPr>
      <w:r>
        <w:t>(должность лица, составившего        (подпись)               (Ф.И.О.)</w:t>
      </w:r>
    </w:p>
    <w:p w:rsidR="00000000" w:rsidRDefault="00D50CA9">
      <w:pPr>
        <w:pStyle w:val="HTML"/>
      </w:pPr>
      <w:r>
        <w:t>инструкцию)</w:t>
      </w:r>
    </w:p>
    <w:p w:rsidR="00000000" w:rsidRDefault="00D50CA9">
      <w:pPr>
        <w:pStyle w:val="HTML"/>
      </w:pPr>
    </w:p>
    <w:p w:rsidR="00000000" w:rsidRDefault="00D50CA9">
      <w:pPr>
        <w:pStyle w:val="HTML"/>
      </w:pPr>
      <w:r>
        <w:t>"___"__________ ___ г.</w:t>
      </w:r>
    </w:p>
    <w:p w:rsidR="00000000" w:rsidRDefault="00D50CA9">
      <w:pPr>
        <w:pStyle w:val="HTML"/>
      </w:pPr>
    </w:p>
    <w:p w:rsidR="00000000" w:rsidRDefault="00D50CA9">
      <w:pPr>
        <w:pStyle w:val="HTML"/>
      </w:pPr>
      <w:r>
        <w:t>СОГЛАСОВАНО:</w:t>
      </w:r>
    </w:p>
    <w:p w:rsidR="00000000" w:rsidRDefault="00D50CA9">
      <w:pPr>
        <w:pStyle w:val="HTML"/>
      </w:pPr>
    </w:p>
    <w:p w:rsidR="00000000" w:rsidRDefault="00D50CA9">
      <w:pPr>
        <w:pStyle w:val="HTML"/>
      </w:pPr>
      <w:r>
        <w:t>Юрисконсульт                       _____________      _____________________</w:t>
      </w:r>
    </w:p>
    <w:p w:rsidR="00000000" w:rsidRDefault="00D50CA9">
      <w:pPr>
        <w:pStyle w:val="HTML"/>
      </w:pPr>
      <w:r>
        <w:t>(подпись)               (Ф.И.</w:t>
      </w:r>
      <w:r>
        <w:t>О.)</w:t>
      </w:r>
    </w:p>
    <w:p w:rsidR="00000000" w:rsidRDefault="00D50CA9">
      <w:pPr>
        <w:pStyle w:val="HTML"/>
      </w:pPr>
    </w:p>
    <w:p w:rsidR="00000000" w:rsidRDefault="00D50CA9">
      <w:pPr>
        <w:pStyle w:val="HTML"/>
      </w:pPr>
      <w:r>
        <w:t>"___"__________ ___ г.</w:t>
      </w:r>
    </w:p>
    <w:p w:rsidR="00000000" w:rsidRDefault="00D50CA9">
      <w:pPr>
        <w:pStyle w:val="HTML"/>
      </w:pPr>
    </w:p>
    <w:p w:rsidR="00000000" w:rsidRDefault="00D50CA9">
      <w:pPr>
        <w:pStyle w:val="HTML"/>
      </w:pPr>
      <w:r>
        <w:t>С инструкцией ознакомлен:          _____________      _____________________</w:t>
      </w:r>
    </w:p>
    <w:p w:rsidR="00000000" w:rsidRDefault="00D50CA9">
      <w:pPr>
        <w:pStyle w:val="HTML"/>
      </w:pPr>
      <w:r>
        <w:t>(подпись)               (Ф.И.О.)</w:t>
      </w:r>
    </w:p>
    <w:p w:rsidR="00000000" w:rsidRDefault="00D50CA9">
      <w:pPr>
        <w:pStyle w:val="HTML"/>
      </w:pPr>
    </w:p>
    <w:p w:rsidR="00000000" w:rsidRDefault="00D50CA9">
      <w:pPr>
        <w:pStyle w:val="HTML"/>
      </w:pPr>
      <w:r>
        <w:t>"___"____________ ____ г.</w:t>
      </w:r>
    </w:p>
    <w:p w:rsidR="00000000" w:rsidRDefault="00D50C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olzhnostnaya_instrukciya_nachalnika_sluzhby_otdela_texnicheskogo_audita_potrebitelej_energii.htm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CA9"/>
    <w:rsid w:val="00D5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FD33CA-98A0-46EE-BAC3-1AB4709D6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otdela_texnicheskogo_audita_potrebitele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1539</Words>
  <Characters>8777</Characters>
  <Application>Microsoft Office Word</Application>
  <DocSecurity>0</DocSecurity>
  <Lines>73</Lines>
  <Paragraphs>20</Paragraphs>
  <ScaleCrop>false</ScaleCrop>
  <Company/>
  <LinksUpToDate>false</LinksUpToDate>
  <CharactersWithSpaces>10296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(отдела) технического аудита потребителей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2022-08-07T05:44:00Z</dcterms:created>
  <dcterms:modified xsi:type="dcterms:W3CDTF">2022-08-07T05:44:00Z</dcterms:modified>
</cp:coreProperties>
</file>