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3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эксплуатации (движения)</w:t>
      </w:r>
    </w:p>
    <w:p w:rsidR="00000000" w:rsidRDefault="004E2320">
      <w:pPr>
        <w:pStyle w:val="HTML"/>
      </w:pPr>
      <w:r>
        <w:t xml:space="preserve">                                                        Утверждаю</w:t>
      </w:r>
    </w:p>
    <w:p w:rsidR="00000000" w:rsidRDefault="004E2320">
      <w:pPr>
        <w:pStyle w:val="HTML"/>
      </w:pPr>
      <w:r>
        <w:t>_____________________________</w:t>
      </w:r>
    </w:p>
    <w:p w:rsidR="00000000" w:rsidRDefault="004E2320">
      <w:pPr>
        <w:pStyle w:val="HTML"/>
      </w:pPr>
      <w:r>
        <w:t>(инициалы, фамилия)</w:t>
      </w:r>
    </w:p>
    <w:p w:rsidR="00000000" w:rsidRDefault="004E232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E232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E2320">
      <w:pPr>
        <w:pStyle w:val="HTML"/>
      </w:pPr>
      <w:r>
        <w:t>_________________________________             _____________________________</w:t>
      </w:r>
    </w:p>
    <w:p w:rsidR="00000000" w:rsidRDefault="004E232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E2320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4E232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E2320">
      <w:pPr>
        <w:pStyle w:val="HTML"/>
      </w:pPr>
      <w:r>
        <w:t>_________________________________</w:t>
      </w:r>
    </w:p>
    <w:p w:rsidR="00000000" w:rsidRDefault="004E2320">
      <w:pPr>
        <w:pStyle w:val="HTML"/>
      </w:pPr>
      <w:r>
        <w:t>электронной почты, ОГРН, ИНН/КПП)             "___"________________ ____ г.</w:t>
      </w:r>
    </w:p>
    <w:p w:rsidR="00000000" w:rsidRDefault="004E2320">
      <w:pPr>
        <w:pStyle w:val="HTML"/>
      </w:pPr>
    </w:p>
    <w:p w:rsidR="00000000" w:rsidRDefault="004E2320">
      <w:pPr>
        <w:pStyle w:val="HTML"/>
      </w:pPr>
      <w:r>
        <w:t>"___"</w:t>
      </w:r>
      <w:r>
        <w:t>____________ ____ г. N _____                          М.П.</w:t>
      </w:r>
    </w:p>
    <w:p w:rsidR="00000000" w:rsidRDefault="004E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2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эксплуатации (движения)</w:t>
      </w:r>
    </w:p>
    <w:p w:rsidR="00000000" w:rsidRDefault="004E23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E2320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начальника службы эксплуатации (движения) (далее - "Работник").</w:t>
      </w:r>
    </w:p>
    <w:p w:rsidR="00000000" w:rsidRDefault="004E232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E2320">
      <w:pPr>
        <w:pStyle w:val="just"/>
      </w:pPr>
      <w:r>
        <w:t>1.3. Работник подчиняе</w:t>
      </w:r>
      <w:r>
        <w:t>тся непосредственно ________________ Организации.</w:t>
      </w:r>
    </w:p>
    <w:p w:rsidR="00000000" w:rsidRDefault="004E2320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инженерно-технических должностях, связанных с движением поездов, не менее 3 лет.</w:t>
      </w:r>
    </w:p>
    <w:p w:rsidR="00000000" w:rsidRDefault="004E2320">
      <w:pPr>
        <w:pStyle w:val="just"/>
      </w:pPr>
      <w:r>
        <w:t>1.5.</w:t>
      </w:r>
      <w:r>
        <w:t xml:space="preserve"> Работник должен знать:</w:t>
      </w:r>
    </w:p>
    <w:p w:rsidR="00000000" w:rsidRDefault="004E2320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работы железнодорожного транспорта;</w:t>
      </w:r>
    </w:p>
    <w:p w:rsidR="00000000" w:rsidRDefault="004E2320">
      <w:pPr>
        <w:pStyle w:val="just"/>
      </w:pPr>
      <w:r>
        <w:t>- технологический процесс работы подъездного пути Организации;</w:t>
      </w:r>
    </w:p>
    <w:p w:rsidR="00000000" w:rsidRDefault="004E2320">
      <w:pPr>
        <w:pStyle w:val="just"/>
      </w:pPr>
      <w:r>
        <w:t>- техническо-распоря</w:t>
      </w:r>
      <w:r>
        <w:t>дительные акты станций;</w:t>
      </w:r>
    </w:p>
    <w:p w:rsidR="00000000" w:rsidRDefault="004E2320">
      <w:pPr>
        <w:pStyle w:val="just"/>
      </w:pPr>
      <w:r>
        <w:t>- организацию движения поездов и производства маневровой работы;</w:t>
      </w:r>
    </w:p>
    <w:p w:rsidR="00000000" w:rsidRDefault="004E2320">
      <w:pPr>
        <w:pStyle w:val="just"/>
      </w:pPr>
      <w:r>
        <w:t>- график движения поездов;</w:t>
      </w:r>
    </w:p>
    <w:p w:rsidR="00000000" w:rsidRDefault="004E2320">
      <w:pPr>
        <w:pStyle w:val="just"/>
      </w:pPr>
      <w:r>
        <w:t>- нормы простоя вагонов под грузовыми операциями на фронтах погрузки (выгрузки) клиентов;</w:t>
      </w:r>
    </w:p>
    <w:p w:rsidR="00000000" w:rsidRDefault="004E2320">
      <w:pPr>
        <w:pStyle w:val="just"/>
      </w:pPr>
      <w:r>
        <w:lastRenderedPageBreak/>
        <w:t>- технические характеристики локомотивов и вагонов, особенности их эксплуатации;</w:t>
      </w:r>
    </w:p>
    <w:p w:rsidR="00000000" w:rsidRDefault="004E2320">
      <w:pPr>
        <w:pStyle w:val="just"/>
      </w:pPr>
      <w:r>
        <w:t>- принцип действия устройств СЦБ и связи и диспетчерской централизации;</w:t>
      </w:r>
    </w:p>
    <w:p w:rsidR="00000000" w:rsidRDefault="004E2320">
      <w:pPr>
        <w:pStyle w:val="just"/>
      </w:pPr>
      <w:r>
        <w:t>- основы экономики, организации труда и управления; положения по оплате труда;</w:t>
      </w:r>
    </w:p>
    <w:p w:rsidR="00000000" w:rsidRDefault="004E2320">
      <w:pPr>
        <w:pStyle w:val="just"/>
      </w:pPr>
      <w:r>
        <w:t>- основы трудового закон</w:t>
      </w:r>
      <w:r>
        <w:t>одательства;</w:t>
      </w:r>
    </w:p>
    <w:p w:rsidR="00000000" w:rsidRDefault="004E2320">
      <w:pPr>
        <w:pStyle w:val="just"/>
      </w:pPr>
      <w:r>
        <w:t>- правила по охране труда и безопасности движения на железнодорожном транспорте, производственной санитарии и пожарной безопасности.</w:t>
      </w:r>
    </w:p>
    <w:p w:rsidR="00000000" w:rsidRDefault="004E2320">
      <w:pPr>
        <w:pStyle w:val="just"/>
      </w:pPr>
      <w:r>
        <w:t>1.6. В период временного отсутствия Работника его обязанности возлагаются на ___________________.</w:t>
      </w:r>
    </w:p>
    <w:p w:rsidR="00000000" w:rsidRDefault="004E2320">
      <w:pPr>
        <w:pStyle w:val="just"/>
      </w:pPr>
      <w:r>
        <w:t>1.7. В подчи</w:t>
      </w:r>
      <w:r>
        <w:t>нении Работника находятся: ________________________.</w:t>
      </w:r>
    </w:p>
    <w:p w:rsidR="00000000" w:rsidRDefault="004E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2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E2320">
      <w:pPr>
        <w:pStyle w:val="just"/>
      </w:pPr>
      <w:r>
        <w:t>Работник:</w:t>
      </w:r>
    </w:p>
    <w:p w:rsidR="00000000" w:rsidRDefault="004E2320">
      <w:pPr>
        <w:pStyle w:val="just"/>
      </w:pPr>
      <w:r>
        <w:t>2.1. Руководит всеми видами деятельности службы эксплуатации (движения).</w:t>
      </w:r>
    </w:p>
    <w:p w:rsidR="00000000" w:rsidRDefault="004E2320">
      <w:pPr>
        <w:pStyle w:val="just"/>
      </w:pPr>
      <w:r>
        <w:t>2.2. Обеспечивает безопасность движения поездов и производства маневровой работы, выполне</w:t>
      </w:r>
      <w:r>
        <w:t>ние планов производственно-финансовой деятельности службы в соответствии с установленными количественными и качественными показателями, повышение производительности труда во всех подразделениях службы, снижение производственных затрат, внедрение достижений</w:t>
      </w:r>
      <w:r>
        <w:t xml:space="preserve"> науки и техники, изучение и распространение передового опыта, эффективное использование локомотивов, вагонов, других машин, механизмов и оборудования, входящих в сферу эксплуатационной работы службы.</w:t>
      </w:r>
    </w:p>
    <w:p w:rsidR="00000000" w:rsidRDefault="004E2320">
      <w:pPr>
        <w:pStyle w:val="just"/>
      </w:pPr>
      <w:r>
        <w:t>2.3. Участвует в разработке перспективных планов развит</w:t>
      </w:r>
      <w:r>
        <w:t>ия службы, технологического процесса работы подъездного пути Организации, техническо-распорядительных актов станций, в комиссиях по приемке в эксплуатацию вновь построенных участков пути, станций, новых устройств сигнализации, централизации, блокировки (СЦ</w:t>
      </w:r>
      <w:r>
        <w:t>Б) и связи, в определении потребности и обосновании заявок на материально-техническое обеспечение службы оборудованием, материалами и запасными частями.</w:t>
      </w:r>
    </w:p>
    <w:p w:rsidR="00000000" w:rsidRDefault="004E2320">
      <w:pPr>
        <w:pStyle w:val="just"/>
      </w:pPr>
      <w:r>
        <w:t>2.4. В составе комиссий осуществляет технический осмотр зданий, перегонов, напольных устройств, железно</w:t>
      </w:r>
      <w:r>
        <w:t>дорожных переездов.</w:t>
      </w:r>
    </w:p>
    <w:p w:rsidR="00000000" w:rsidRDefault="004E2320">
      <w:pPr>
        <w:pStyle w:val="just"/>
      </w:pPr>
      <w:r>
        <w:t>2.5. Утверждает графики движения поездов.</w:t>
      </w:r>
    </w:p>
    <w:p w:rsidR="00000000" w:rsidRDefault="004E2320">
      <w:pPr>
        <w:pStyle w:val="just"/>
      </w:pPr>
      <w:r>
        <w:t>2.6. Анализирует работу службы по выполнению графика движения поездов, плана погрузки и выгрузки вагонов, нормы времени оборота вагонов на подъездном пути организации.</w:t>
      </w:r>
    </w:p>
    <w:p w:rsidR="00000000" w:rsidRDefault="004E2320">
      <w:pPr>
        <w:pStyle w:val="just"/>
      </w:pPr>
      <w:r>
        <w:t>2.7. Принимает участие в р</w:t>
      </w:r>
      <w:r>
        <w:t>асследовании причин аварий, браков в работе, несчастных случаев, связанных с деятельностью службы.</w:t>
      </w:r>
    </w:p>
    <w:p w:rsidR="00000000" w:rsidRDefault="004E2320">
      <w:pPr>
        <w:pStyle w:val="just"/>
      </w:pPr>
      <w:r>
        <w:t>2.8. Контролирует работу по присвоению работникам квалификационных разрядов.</w:t>
      </w:r>
    </w:p>
    <w:p w:rsidR="00000000" w:rsidRDefault="004E2320">
      <w:pPr>
        <w:pStyle w:val="just"/>
      </w:pPr>
      <w:r>
        <w:t>2.9. Решает вопросы кадровой и социальной политики в службе.</w:t>
      </w:r>
    </w:p>
    <w:p w:rsidR="00000000" w:rsidRDefault="004E2320">
      <w:pPr>
        <w:pStyle w:val="just"/>
      </w:pPr>
      <w:r>
        <w:t xml:space="preserve">2.10. Обеспечивает </w:t>
      </w:r>
      <w:r>
        <w:t>соблюдение работниками службы производственной и трудовой дисциплины.</w:t>
      </w:r>
    </w:p>
    <w:p w:rsidR="00000000" w:rsidRDefault="004E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2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E2320">
      <w:pPr>
        <w:pStyle w:val="just"/>
      </w:pPr>
      <w:r>
        <w:t>3.1. Работник имеет право:</w:t>
      </w:r>
    </w:p>
    <w:p w:rsidR="00000000" w:rsidRDefault="004E232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E2320">
      <w:pPr>
        <w:pStyle w:val="just"/>
      </w:pPr>
      <w:r>
        <w:t>- на предоставление ему рабочего места, соответствующего государственным нормативны</w:t>
      </w:r>
      <w:r>
        <w:t>м требованиям охраны труда и условиям, предусмотренным коллективным договором;</w:t>
      </w:r>
    </w:p>
    <w:p w:rsidR="00000000" w:rsidRDefault="004E232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E2320">
      <w:pPr>
        <w:pStyle w:val="just"/>
      </w:pPr>
      <w:r>
        <w:t>- на профессиональную подготовку, переподготовку и повышен</w:t>
      </w:r>
      <w:r>
        <w:t>ие своей квалификации в порядке, установленном Трудовым кодексом РФ, иными федеральными законами;</w:t>
      </w:r>
    </w:p>
    <w:p w:rsidR="00000000" w:rsidRDefault="004E232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</w:t>
      </w:r>
      <w:r>
        <w:t>и;</w:t>
      </w:r>
    </w:p>
    <w:p w:rsidR="00000000" w:rsidRDefault="004E232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E232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E232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E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E2320">
      <w:pPr>
        <w:pStyle w:val="just"/>
      </w:pPr>
      <w:r>
        <w:t>Работник не</w:t>
      </w:r>
      <w:r>
        <w:t>сет ответственность за:</w:t>
      </w:r>
    </w:p>
    <w:p w:rsidR="00000000" w:rsidRDefault="004E232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E2320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4E2320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E2320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- в соответствии с действующим гражданским, административным и уголовным законодательством.</w:t>
      </w:r>
    </w:p>
    <w:p w:rsidR="00000000" w:rsidRDefault="004E2320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4E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2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E2320">
      <w:pPr>
        <w:pStyle w:val="just"/>
      </w:pPr>
      <w:r>
        <w:t xml:space="preserve">5.1. Режим работы Работника определяется в </w:t>
      </w:r>
      <w:r>
        <w:t>соответствии с Правилами внутреннего трудового распорядка, установленными в Организации.</w:t>
      </w:r>
    </w:p>
    <w:p w:rsidR="00000000" w:rsidRDefault="004E232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E2320">
      <w:pPr>
        <w:pStyle w:val="just"/>
      </w:pPr>
      <w:r>
        <w:t>5.3. В соответствии с _______________ Рабо</w:t>
      </w:r>
      <w:r>
        <w:t>тодатель проводит оценку эффективности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4E2320">
      <w:pPr>
        <w:pStyle w:val="just"/>
      </w:pPr>
      <w:r>
        <w:t>- _______________________________;</w:t>
      </w:r>
    </w:p>
    <w:p w:rsidR="00000000" w:rsidRDefault="004E2320">
      <w:pPr>
        <w:pStyle w:val="just"/>
      </w:pPr>
      <w:r>
        <w:t>- _______________________________;</w:t>
      </w:r>
    </w:p>
    <w:p w:rsidR="00000000" w:rsidRDefault="004E2320">
      <w:pPr>
        <w:pStyle w:val="just"/>
      </w:pPr>
      <w:r>
        <w:t>- _______________________________.</w:t>
      </w:r>
    </w:p>
    <w:p w:rsidR="00000000" w:rsidRDefault="004E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2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E2320">
      <w:pPr>
        <w:pStyle w:val="HTML"/>
      </w:pPr>
      <w:r>
        <w:t>__________________________________________________________________________.</w:t>
      </w:r>
    </w:p>
    <w:p w:rsidR="00000000" w:rsidRDefault="004E2320">
      <w:pPr>
        <w:pStyle w:val="HTML"/>
      </w:pPr>
      <w:r>
        <w:t>(наименование, номер и дата документа)</w:t>
      </w:r>
    </w:p>
    <w:p w:rsidR="00000000" w:rsidRDefault="004E2320">
      <w:pPr>
        <w:pStyle w:val="HTML"/>
      </w:pPr>
    </w:p>
    <w:p w:rsidR="00000000" w:rsidRDefault="004E2320">
      <w:pPr>
        <w:pStyle w:val="HTML"/>
      </w:pPr>
      <w:r>
        <w:t>Руководитель структурного</w:t>
      </w:r>
    </w:p>
    <w:p w:rsidR="00000000" w:rsidRDefault="004E2320">
      <w:pPr>
        <w:pStyle w:val="HTML"/>
      </w:pPr>
      <w:r>
        <w:t>подразделения</w:t>
      </w:r>
    </w:p>
    <w:p w:rsidR="00000000" w:rsidRDefault="004E2320">
      <w:pPr>
        <w:pStyle w:val="HTML"/>
      </w:pPr>
      <w:r>
        <w:t>_______________________</w:t>
      </w:r>
      <w:r>
        <w:t>____                       _____________________</w:t>
      </w:r>
    </w:p>
    <w:p w:rsidR="00000000" w:rsidRDefault="004E2320">
      <w:pPr>
        <w:pStyle w:val="HTML"/>
      </w:pPr>
      <w:r>
        <w:t>(инициалы, фамилия)                                 (подпись)</w:t>
      </w:r>
    </w:p>
    <w:p w:rsidR="00000000" w:rsidRDefault="004E2320">
      <w:pPr>
        <w:pStyle w:val="HTML"/>
      </w:pPr>
    </w:p>
    <w:p w:rsidR="00000000" w:rsidRDefault="004E2320">
      <w:pPr>
        <w:pStyle w:val="HTML"/>
      </w:pPr>
      <w:r>
        <w:t>"___"___________ ____ г.</w:t>
      </w:r>
    </w:p>
    <w:p w:rsidR="00000000" w:rsidRDefault="004E2320">
      <w:pPr>
        <w:pStyle w:val="HTML"/>
      </w:pPr>
    </w:p>
    <w:p w:rsidR="00000000" w:rsidRDefault="004E2320">
      <w:pPr>
        <w:pStyle w:val="HTML"/>
      </w:pPr>
      <w:r>
        <w:t>Согласовано:</w:t>
      </w:r>
    </w:p>
    <w:p w:rsidR="00000000" w:rsidRDefault="004E2320">
      <w:pPr>
        <w:pStyle w:val="HTML"/>
      </w:pPr>
      <w:r>
        <w:t>юридическая служба</w:t>
      </w:r>
    </w:p>
    <w:p w:rsidR="00000000" w:rsidRDefault="004E2320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4E2320">
      <w:pPr>
        <w:pStyle w:val="HTML"/>
      </w:pPr>
      <w:r>
        <w:t>(инициалы, фамилия)                                 (подпись)</w:t>
      </w:r>
    </w:p>
    <w:p w:rsidR="00000000" w:rsidRDefault="004E2320">
      <w:pPr>
        <w:pStyle w:val="HTML"/>
      </w:pPr>
    </w:p>
    <w:p w:rsidR="00000000" w:rsidRDefault="004E2320">
      <w:pPr>
        <w:pStyle w:val="HTML"/>
      </w:pPr>
      <w:r>
        <w:t>"___"___________ ____ г.</w:t>
      </w:r>
    </w:p>
    <w:p w:rsidR="00000000" w:rsidRDefault="004E2320">
      <w:pPr>
        <w:pStyle w:val="HTML"/>
      </w:pPr>
    </w:p>
    <w:p w:rsidR="00000000" w:rsidRDefault="004E2320">
      <w:pPr>
        <w:pStyle w:val="HTML"/>
      </w:pPr>
      <w:r>
        <w:t>С инструкцией ознакомлен:</w:t>
      </w:r>
    </w:p>
    <w:p w:rsidR="00000000" w:rsidRDefault="004E2320">
      <w:pPr>
        <w:pStyle w:val="HTML"/>
      </w:pPr>
      <w:r>
        <w:t>(или: инструкцию получил)</w:t>
      </w:r>
    </w:p>
    <w:p w:rsidR="00000000" w:rsidRDefault="004E2320">
      <w:pPr>
        <w:pStyle w:val="HTML"/>
      </w:pPr>
      <w:r>
        <w:t>___________________________                       _____________________</w:t>
      </w:r>
    </w:p>
    <w:p w:rsidR="00000000" w:rsidRDefault="004E2320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4E2320">
      <w:pPr>
        <w:pStyle w:val="HTML"/>
      </w:pPr>
    </w:p>
    <w:p w:rsidR="00000000" w:rsidRDefault="004E2320">
      <w:pPr>
        <w:pStyle w:val="HTML"/>
      </w:pPr>
      <w:r>
        <w:t>"___"___________ ____ г.</w:t>
      </w:r>
    </w:p>
    <w:p w:rsidR="00000000" w:rsidRDefault="004E2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https://порядокправа.рф/obrazecy/dolzhnostnaya_instrukciya_nachalnika_sluzhby_ekspluatacii_dvizheniya.htm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20"/>
    <w:rsid w:val="004E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5D02F-4915-48FD-BAE3-B7D49FE1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ekspluatacii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эксплуатации (движения)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