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37D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подготовки кадров. Вариант 2</w:t>
      </w:r>
    </w:p>
    <w:p w:rsidR="00000000" w:rsidRDefault="004637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7D0">
      <w:pPr>
        <w:pStyle w:val="HTML"/>
      </w:pPr>
      <w:r>
        <w:t>Составлена в ___ экз.                                  Утверждаю</w:t>
      </w:r>
    </w:p>
    <w:p w:rsidR="00000000" w:rsidRDefault="004637D0">
      <w:pPr>
        <w:pStyle w:val="HTML"/>
      </w:pPr>
      <w:r>
        <w:t>_______________________________</w:t>
      </w:r>
    </w:p>
    <w:p w:rsidR="00000000" w:rsidRDefault="004637D0">
      <w:pPr>
        <w:pStyle w:val="HTML"/>
      </w:pPr>
      <w:r>
        <w:t>(инициалы, фамилия)</w:t>
      </w:r>
    </w:p>
    <w:p w:rsidR="00000000" w:rsidRDefault="004637D0">
      <w:pPr>
        <w:pStyle w:val="HTML"/>
      </w:pPr>
    </w:p>
    <w:p w:rsidR="00000000" w:rsidRDefault="004637D0">
      <w:pPr>
        <w:pStyle w:val="HTML"/>
      </w:pPr>
      <w:r>
        <w:t xml:space="preserve">______________________________              </w:t>
      </w:r>
      <w:r>
        <w:t>_______________________________</w:t>
      </w:r>
    </w:p>
    <w:p w:rsidR="00000000" w:rsidRDefault="004637D0">
      <w:pPr>
        <w:pStyle w:val="HTML"/>
      </w:pPr>
      <w:r>
        <w:t>______________________________              _______________________________</w:t>
      </w:r>
    </w:p>
    <w:p w:rsidR="00000000" w:rsidRDefault="004637D0">
      <w:pPr>
        <w:pStyle w:val="HTML"/>
      </w:pPr>
      <w:r>
        <w:t>______________________________              _______________________________</w:t>
      </w:r>
    </w:p>
    <w:p w:rsidR="00000000" w:rsidRDefault="004637D0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4637D0">
      <w:pPr>
        <w:pStyle w:val="HTML"/>
      </w:pPr>
      <w:r>
        <w:t>его организационно-правовая                   уполномоченное утверждать</w:t>
      </w:r>
    </w:p>
    <w:p w:rsidR="00000000" w:rsidRDefault="004637D0">
      <w:pPr>
        <w:pStyle w:val="HTML"/>
      </w:pPr>
      <w:r>
        <w:t>форма, адрес, телефон, адрес                    должностную инструкцию)</w:t>
      </w:r>
    </w:p>
    <w:p w:rsidR="00000000" w:rsidRDefault="004637D0">
      <w:pPr>
        <w:pStyle w:val="HTML"/>
      </w:pPr>
      <w:r>
        <w:t>электронной почты, ОГРН, ИНН/КПП)</w:t>
      </w:r>
    </w:p>
    <w:p w:rsidR="00000000" w:rsidRDefault="004637D0">
      <w:pPr>
        <w:pStyle w:val="HTML"/>
      </w:pPr>
    </w:p>
    <w:p w:rsidR="00000000" w:rsidRDefault="004637D0">
      <w:pPr>
        <w:pStyle w:val="HTML"/>
      </w:pPr>
      <w:r>
        <w:t>"___"________ ___ г. N _____                      "___"________ ___ г.</w:t>
      </w:r>
    </w:p>
    <w:p w:rsidR="00000000" w:rsidRDefault="004637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7D0">
      <w:pPr>
        <w:pStyle w:val="3"/>
        <w:rPr>
          <w:rFonts w:eastAsia="Times New Roman"/>
        </w:rPr>
      </w:pPr>
      <w:r>
        <w:rPr>
          <w:rFonts w:eastAsia="Times New Roman"/>
        </w:rPr>
        <w:t>ДОЛЖ</w:t>
      </w:r>
      <w:r>
        <w:rPr>
          <w:rFonts w:eastAsia="Times New Roman"/>
        </w:rPr>
        <w:t>НОСТНАЯ ИНСТРУКЦИЯ начальника отдела подготовки кадров (примерная форма)</w:t>
      </w:r>
    </w:p>
    <w:p w:rsidR="00000000" w:rsidRDefault="004637D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637D0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отдела подготовки кадров "_____________" (далее - "о</w:t>
      </w:r>
      <w:r>
        <w:t>рганизация").</w:t>
      </w:r>
    </w:p>
    <w:p w:rsidR="00000000" w:rsidRDefault="004637D0">
      <w:pPr>
        <w:pStyle w:val="just"/>
      </w:pPr>
      <w:r>
        <w:t>1.2. Начальник отдела подготовки кадров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4637D0">
      <w:pPr>
        <w:pStyle w:val="just"/>
      </w:pPr>
      <w:r>
        <w:t>1.3. Начальник отдела подготовки кадров подчиняетс</w:t>
      </w:r>
      <w:r>
        <w:t>я непосредственно ________________ организации.</w:t>
      </w:r>
    </w:p>
    <w:p w:rsidR="00000000" w:rsidRDefault="004637D0">
      <w:pPr>
        <w:pStyle w:val="just"/>
      </w:pPr>
      <w:r>
        <w:t>1.4. На должность начальника отдела подготовки кадров назначается лицо, имеющее высшее профессиональное образование и стаж работы по подготовке кадров на инженерно-технических и руководящих должностях не мене</w:t>
      </w:r>
      <w:r>
        <w:t>е 5 лет.</w:t>
      </w:r>
    </w:p>
    <w:p w:rsidR="00000000" w:rsidRDefault="004637D0">
      <w:pPr>
        <w:pStyle w:val="just"/>
      </w:pPr>
      <w:r>
        <w:t>1.5. Начальник отдела подготовки кадров должен знать:</w:t>
      </w:r>
    </w:p>
    <w:p w:rsidR="00000000" w:rsidRDefault="004637D0">
      <w:pPr>
        <w:pStyle w:val="just"/>
      </w:pPr>
      <w:r>
        <w:t>- законодательные и нормативные правовые акты, методические материалы по подготовке и повышению квалификации кадров;</w:t>
      </w:r>
    </w:p>
    <w:p w:rsidR="00000000" w:rsidRDefault="004637D0">
      <w:pPr>
        <w:pStyle w:val="just"/>
      </w:pPr>
      <w:r>
        <w:t>- структуру и штат организации, ее профиль, специализацию и перспективы ее р</w:t>
      </w:r>
      <w:r>
        <w:t>азвития;</w:t>
      </w:r>
    </w:p>
    <w:p w:rsidR="00000000" w:rsidRDefault="004637D0">
      <w:pPr>
        <w:pStyle w:val="just"/>
      </w:pPr>
      <w:r>
        <w:t>- кадровую политику и стратегию организации;</w:t>
      </w:r>
    </w:p>
    <w:p w:rsidR="00000000" w:rsidRDefault="004637D0">
      <w:pPr>
        <w:pStyle w:val="just"/>
      </w:pPr>
      <w:r>
        <w:t>- порядок составления планов подготовки, переподготовки и повышения квалификации кадров, учебных планов и программ и другой учебно-методической документации;</w:t>
      </w:r>
    </w:p>
    <w:p w:rsidR="00000000" w:rsidRDefault="004637D0">
      <w:pPr>
        <w:pStyle w:val="just"/>
      </w:pPr>
      <w:r>
        <w:lastRenderedPageBreak/>
        <w:t>- организацию процесса непрерывного обучения</w:t>
      </w:r>
      <w:r>
        <w:t xml:space="preserve"> работников;</w:t>
      </w:r>
    </w:p>
    <w:p w:rsidR="00000000" w:rsidRDefault="004637D0">
      <w:pPr>
        <w:pStyle w:val="just"/>
      </w:pPr>
      <w:r>
        <w:t>- прогрессивные формы, методы и средства обучения;</w:t>
      </w:r>
    </w:p>
    <w:p w:rsidR="00000000" w:rsidRDefault="004637D0">
      <w:pPr>
        <w:pStyle w:val="just"/>
      </w:pPr>
      <w:r>
        <w:t>- порядок заключения договоров с учебными заведениями и трудовых соглашений с преподавателями и наставниками;</w:t>
      </w:r>
    </w:p>
    <w:p w:rsidR="00000000" w:rsidRDefault="004637D0">
      <w:pPr>
        <w:pStyle w:val="just"/>
      </w:pPr>
      <w:r>
        <w:t>- порядок финансирования затрат на обучение;</w:t>
      </w:r>
    </w:p>
    <w:p w:rsidR="00000000" w:rsidRDefault="004637D0">
      <w:pPr>
        <w:pStyle w:val="just"/>
      </w:pPr>
      <w:r>
        <w:t>- методы анализа эффективности подготовки и повышения квалификации;</w:t>
      </w:r>
    </w:p>
    <w:p w:rsidR="00000000" w:rsidRDefault="004637D0">
      <w:pPr>
        <w:pStyle w:val="just"/>
      </w:pPr>
      <w:r>
        <w:t>- организацию работы по профориентации и профотбору;</w:t>
      </w:r>
    </w:p>
    <w:p w:rsidR="00000000" w:rsidRDefault="004637D0">
      <w:pPr>
        <w:pStyle w:val="just"/>
      </w:pPr>
      <w:r>
        <w:t>- порядок ведения учета и составления отчетности по подготовке и повышению квалификации ка</w:t>
      </w:r>
      <w:r>
        <w:t>дров;</w:t>
      </w:r>
    </w:p>
    <w:p w:rsidR="00000000" w:rsidRDefault="004637D0">
      <w:pPr>
        <w:pStyle w:val="just"/>
      </w:pPr>
      <w:r>
        <w:t>- основы социологии, психологии и организации труда;</w:t>
      </w:r>
    </w:p>
    <w:p w:rsidR="00000000" w:rsidRDefault="004637D0">
      <w:pPr>
        <w:pStyle w:val="just"/>
      </w:pPr>
      <w:r>
        <w:t>- основы трудового законодательства;</w:t>
      </w:r>
    </w:p>
    <w:p w:rsidR="00000000" w:rsidRDefault="004637D0">
      <w:pPr>
        <w:pStyle w:val="just"/>
      </w:pPr>
      <w:r>
        <w:t>- основы экономики, организации производства и управления;</w:t>
      </w:r>
    </w:p>
    <w:p w:rsidR="00000000" w:rsidRDefault="004637D0">
      <w:pPr>
        <w:pStyle w:val="just"/>
      </w:pPr>
      <w:r>
        <w:t>- средства вычислительной техники, коммуникаций и связи и правила их эксплуатации;</w:t>
      </w:r>
    </w:p>
    <w:p w:rsidR="00000000" w:rsidRDefault="004637D0">
      <w:pPr>
        <w:pStyle w:val="just"/>
      </w:pPr>
      <w:r>
        <w:t xml:space="preserve">- правила и нормы </w:t>
      </w:r>
      <w:r>
        <w:t>охраны труда.</w:t>
      </w:r>
    </w:p>
    <w:p w:rsidR="00000000" w:rsidRDefault="004637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7D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637D0">
      <w:pPr>
        <w:pStyle w:val="just"/>
      </w:pPr>
      <w:r>
        <w:t>Примечание. Функциональные обязанности начальника отдела подготовки кадров определены на основе и в объеме квалификационной характеристики по должности начальника отдела подготовки кадров и могут быть дополнены,</w:t>
      </w:r>
      <w:r>
        <w:t xml:space="preserve"> уточнены при подготовке должностной инструкции, исходя из конкретных обстоятельств.</w:t>
      </w:r>
    </w:p>
    <w:p w:rsidR="00000000" w:rsidRDefault="004637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7D0">
      <w:pPr>
        <w:pStyle w:val="just"/>
      </w:pPr>
      <w:r>
        <w:t>Начальник отдела подготовки кадров:</w:t>
      </w:r>
    </w:p>
    <w:p w:rsidR="00000000" w:rsidRDefault="004637D0">
      <w:pPr>
        <w:pStyle w:val="just"/>
      </w:pPr>
      <w:r>
        <w:t>2.1. Обеспечивает постоянное повышение уровня профессиональных знаний, умений и навыков работников организации в соответствии с целями</w:t>
      </w:r>
      <w:r>
        <w:t xml:space="preserve"> и стратегией организации, кадровой политикой, направлениями и уровнем развития техники, технологии и организации управления, освоением новых видов изделий, работ (услуг), имеющимися ресурсами и интересами работников для достижения и поддержания высокой эф</w:t>
      </w:r>
      <w:r>
        <w:t>фективности труда по производству конкурентоспособной продукции.</w:t>
      </w:r>
    </w:p>
    <w:p w:rsidR="00000000" w:rsidRDefault="004637D0">
      <w:pPr>
        <w:pStyle w:val="just"/>
      </w:pPr>
      <w:r>
        <w:t>2.2. Обеспечивает создание и эффективное функционирование системы непрерывного обучения всех категорий работников организации. Принимает участие в разработке стратегии развития персонала орга</w:t>
      </w:r>
      <w:r>
        <w:t>низации, программ профессионального развития.</w:t>
      </w:r>
    </w:p>
    <w:p w:rsidR="00000000" w:rsidRDefault="004637D0">
      <w:pPr>
        <w:pStyle w:val="just"/>
      </w:pPr>
      <w:r>
        <w:t>2.3. На основе анализа общей потребности организации в кадрах определенного уровня и профиля подготовки, заявок структурных подразделений, с учетом результатов аттестации и индивидуальных планов развития работн</w:t>
      </w:r>
      <w:r>
        <w:t>иков осуществляет планирование их подготовки, переподготовки и повышения квалификации, определяет направления, формы, методы и сроки обучения.</w:t>
      </w:r>
    </w:p>
    <w:p w:rsidR="00000000" w:rsidRDefault="004637D0">
      <w:pPr>
        <w:pStyle w:val="just"/>
      </w:pPr>
      <w:r>
        <w:t>2.4. Обеспечивает заключение договоров с учреждениями профессионального образования, курсами повышения квалификац</w:t>
      </w:r>
      <w:r>
        <w:t>ии, предприятиями, в том числе зарубежными, по обучению и стажировке персонала, определение затрат на обучение, организует направление работников на учебу в соответствии с заключенными договорами, оформляет необходимые документы направляемым на обучение за</w:t>
      </w:r>
      <w:r>
        <w:t xml:space="preserve"> рубеж.</w:t>
      </w:r>
    </w:p>
    <w:p w:rsidR="00000000" w:rsidRDefault="004637D0">
      <w:pPr>
        <w:pStyle w:val="just"/>
      </w:pPr>
      <w:r>
        <w:t>2.5. Осуществляет организационно-методическое руководство, оснащение и развитие материальной базы учреждений профессионального образования и курсов повышения квалификации, входящих в структуру организации, внедрение в учебный процесс автоматизирова</w:t>
      </w:r>
      <w:r>
        <w:t>нных средств обучения и различных типов автоматизированных тренажерных комплексов по новой технике и новым технологическим процессам.</w:t>
      </w:r>
    </w:p>
    <w:p w:rsidR="00000000" w:rsidRDefault="004637D0">
      <w:pPr>
        <w:pStyle w:val="just"/>
      </w:pPr>
      <w:r>
        <w:t xml:space="preserve">2.6. Организует подбор кадров преподавателей, мастеров производственного обучения, наставников молодежи и инструкторов из </w:t>
      </w:r>
      <w:r>
        <w:t>числа специалистов и высококвалифицированных рабочих; в соответствии с учебными программами устанавливает режим занятий для всех видов профессионального обучения кадров.</w:t>
      </w:r>
    </w:p>
    <w:p w:rsidR="00000000" w:rsidRDefault="004637D0">
      <w:pPr>
        <w:pStyle w:val="just"/>
      </w:pPr>
      <w:r>
        <w:t>2.7. Руководит работой по профессиональной ориентации молодежи и организации профотбор</w:t>
      </w:r>
      <w:r>
        <w:t>а, использованию научных методов отбора контингента для обучения массовым профессиям и специальностям, осуществляет связь со службами профориентации.</w:t>
      </w:r>
    </w:p>
    <w:p w:rsidR="00000000" w:rsidRDefault="004637D0">
      <w:pPr>
        <w:pStyle w:val="just"/>
      </w:pPr>
      <w:r>
        <w:t>2.8. Обеспечивает функционирование системы адаптации молодых специалистов и рабочих на производстве, включ</w:t>
      </w:r>
      <w:r>
        <w:t xml:space="preserve">ая подготовку специальных изданий и другой информации об организации, проведение "дней открытых дверей", церемоний поступления на работу, реализацию программ практического обучения, развитие наставничества. Организует производственную практику студентов и </w:t>
      </w:r>
      <w:r>
        <w:t>учащихся.</w:t>
      </w:r>
    </w:p>
    <w:p w:rsidR="00000000" w:rsidRDefault="004637D0">
      <w:pPr>
        <w:pStyle w:val="just"/>
      </w:pPr>
      <w:r>
        <w:t>2.9. Обеспечивает заключение трудовых соглашений с преподавателями и инструкторами производственного обучения, составление документов на оплату труда за обучение и руководство производственной практикой.</w:t>
      </w:r>
    </w:p>
    <w:p w:rsidR="00000000" w:rsidRDefault="004637D0">
      <w:pPr>
        <w:pStyle w:val="just"/>
      </w:pPr>
      <w:r>
        <w:t>2.10. Обеспечивает контроль систематичност</w:t>
      </w:r>
      <w:r>
        <w:t>и и качества проводимых занятий, успеваемости учащихся, соблюдения сроков обучения, выполнения учебных планов и программ, правильности ведения установленной документации.</w:t>
      </w:r>
    </w:p>
    <w:p w:rsidR="00000000" w:rsidRDefault="004637D0">
      <w:pPr>
        <w:pStyle w:val="just"/>
      </w:pPr>
      <w:r>
        <w:t>2.11. Разрабатывает меры по повышению профессиональной подготовки и педагогической кв</w:t>
      </w:r>
      <w:r>
        <w:t>алификации наставников, преподавателей и инструкторов производственного обучения.</w:t>
      </w:r>
    </w:p>
    <w:p w:rsidR="00000000" w:rsidRDefault="004637D0">
      <w:pPr>
        <w:pStyle w:val="just"/>
      </w:pPr>
      <w:r>
        <w:t>2.12. Организует работу по анализу качественных результатов обучения и его эффективности, разработке предложений по совершенствованию форм и методов обучения и повышения квал</w:t>
      </w:r>
      <w:r>
        <w:t>ификации, мер по устранению имеющихся недостатков с учетом пожеланий работников организации, проходящих обучение.</w:t>
      </w:r>
    </w:p>
    <w:p w:rsidR="00000000" w:rsidRDefault="004637D0">
      <w:pPr>
        <w:pStyle w:val="just"/>
      </w:pPr>
      <w:r>
        <w:t xml:space="preserve">2.13. Контролирует соблюдение социальных гарантий работников в период </w:t>
      </w:r>
      <w:r>
        <w:t>прохождения обучения (сохранение стажа, предоставление сокращенного рабочего дня, оплачиваемых отпусков и т.д.), создание необходимых условий для обучения без отрыва от производства.</w:t>
      </w:r>
    </w:p>
    <w:p w:rsidR="00000000" w:rsidRDefault="004637D0">
      <w:pPr>
        <w:pStyle w:val="just"/>
      </w:pPr>
      <w:r>
        <w:t>2.14. Обеспечивает правильное расходование средств на обучение в соответс</w:t>
      </w:r>
      <w:r>
        <w:t>твии с утвержденными сметами и финансовыми планами организации, а также составление установленной отчетности по подготовке и повышению квалификации кадров.</w:t>
      </w:r>
    </w:p>
    <w:p w:rsidR="00000000" w:rsidRDefault="004637D0">
      <w:pPr>
        <w:pStyle w:val="just"/>
      </w:pPr>
      <w:r>
        <w:t>2.15. Руководит работниками отдела.</w:t>
      </w:r>
    </w:p>
    <w:p w:rsidR="00000000" w:rsidRDefault="004637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7D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637D0">
      <w:pPr>
        <w:pStyle w:val="just"/>
      </w:pPr>
      <w:r>
        <w:t>Начальник отдела подготовки кадров имеет право:</w:t>
      </w:r>
    </w:p>
    <w:p w:rsidR="00000000" w:rsidRDefault="004637D0">
      <w:pPr>
        <w:pStyle w:val="just"/>
      </w:pPr>
      <w:r>
        <w:t>3.1. З</w:t>
      </w:r>
      <w:r>
        <w:t>накомиться с проектами решений руководителя организации, касающимися деятельности возглавляемого отдела.</w:t>
      </w:r>
    </w:p>
    <w:p w:rsidR="00000000" w:rsidRDefault="004637D0">
      <w:pPr>
        <w:pStyle w:val="just"/>
      </w:pPr>
      <w:r>
        <w:t>3.2. Участвовать в обсуждении вопросов, касающихся исполняемых им должностных обязанностей.</w:t>
      </w:r>
    </w:p>
    <w:p w:rsidR="00000000" w:rsidRDefault="004637D0">
      <w:pPr>
        <w:pStyle w:val="just"/>
      </w:pPr>
      <w:r>
        <w:t>3.3. Вносить на рассмотрение руководителя организации предл</w:t>
      </w:r>
      <w:r>
        <w:t>ожения по улучшению деятельности возглавляемого отдела.</w:t>
      </w:r>
    </w:p>
    <w:p w:rsidR="00000000" w:rsidRDefault="004637D0">
      <w:pPr>
        <w:pStyle w:val="just"/>
      </w:pPr>
      <w:r>
        <w:t>3.4. Осуществлять взаимодействие с руководителями других структурных подразделений организации.</w:t>
      </w:r>
    </w:p>
    <w:p w:rsidR="00000000" w:rsidRDefault="004637D0">
      <w:pPr>
        <w:pStyle w:val="just"/>
      </w:pPr>
      <w:r>
        <w:t>3.5. Подписывать (визировать) документы в пределах своей компетенции.</w:t>
      </w:r>
    </w:p>
    <w:p w:rsidR="00000000" w:rsidRDefault="004637D0">
      <w:pPr>
        <w:pStyle w:val="just"/>
      </w:pPr>
      <w:r>
        <w:t>3.6. Вносить руководству организац</w:t>
      </w:r>
      <w:r>
        <w:t>ии предложения о поощрении отличившихся работников, наложении взысканий на нарушителей производственной и трудовой дисциплины.</w:t>
      </w:r>
    </w:p>
    <w:p w:rsidR="00000000" w:rsidRDefault="004637D0">
      <w:pPr>
        <w:pStyle w:val="just"/>
      </w:pPr>
      <w:r>
        <w:t>3.7. Требовать от руководителя организации оказания содействия в исполнении своих должностных обязанностей и прав.</w:t>
      </w:r>
    </w:p>
    <w:p w:rsidR="00000000" w:rsidRDefault="004637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7D0">
      <w:pPr>
        <w:pStyle w:val="3"/>
        <w:rPr>
          <w:rFonts w:eastAsia="Times New Roman"/>
        </w:rPr>
      </w:pPr>
      <w:r>
        <w:rPr>
          <w:rFonts w:eastAsia="Times New Roman"/>
        </w:rPr>
        <w:t>4. ОТВЕТСТВЕН</w:t>
      </w:r>
      <w:r>
        <w:rPr>
          <w:rFonts w:eastAsia="Times New Roman"/>
        </w:rPr>
        <w:t>НОСТЬ</w:t>
      </w:r>
    </w:p>
    <w:p w:rsidR="00000000" w:rsidRDefault="004637D0">
      <w:pPr>
        <w:pStyle w:val="just"/>
      </w:pPr>
      <w:r>
        <w:t>Начальник отдела подготовки кадров несет ответственность:</w:t>
      </w:r>
    </w:p>
    <w:p w:rsidR="00000000" w:rsidRDefault="004637D0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4637D0">
      <w:pPr>
        <w:pStyle w:val="just"/>
      </w:pPr>
      <w:r>
        <w:t>4.2. За право</w:t>
      </w:r>
      <w:r>
        <w:t>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 РФ.</w:t>
      </w:r>
    </w:p>
    <w:p w:rsidR="00000000" w:rsidRDefault="004637D0">
      <w:pPr>
        <w:pStyle w:val="just"/>
      </w:pPr>
      <w:r>
        <w:t>4.3. За причинение материального ущерба - в соответствии с действующим законодательством РФ.</w:t>
      </w:r>
    </w:p>
    <w:p w:rsidR="00000000" w:rsidRDefault="004637D0">
      <w:pPr>
        <w:pStyle w:val="just"/>
      </w:pPr>
      <w:r>
        <w:t>4.</w:t>
      </w:r>
      <w:r>
        <w:t>4. За нарушение правил внутреннего трудового распорядка, правил противопожарной безопасности и техники безопасности, установленных в организации, - в соответствии с действующим законодательством РФ.</w:t>
      </w:r>
    </w:p>
    <w:p w:rsidR="00000000" w:rsidRDefault="004637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7D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637D0">
      <w:pPr>
        <w:pStyle w:val="just"/>
      </w:pPr>
      <w:r>
        <w:t>5.1. Режим работы начальника отдела по</w:t>
      </w:r>
      <w:r>
        <w:t>дготовки кадров определяется в соответствии с правилами внутреннего трудового распорядка, установленными в организации.</w:t>
      </w:r>
    </w:p>
    <w:p w:rsidR="00000000" w:rsidRDefault="004637D0">
      <w:pPr>
        <w:pStyle w:val="just"/>
      </w:pPr>
      <w:r>
        <w:t>5.2. В связи с производственной необходимостью начальник отдела подготовки кадров может выезжать в служебные командировки (в т.ч. местно</w:t>
      </w:r>
      <w:r>
        <w:t>го значения).</w:t>
      </w:r>
    </w:p>
    <w:p w:rsidR="00000000" w:rsidRDefault="004637D0">
      <w:pPr>
        <w:pStyle w:val="just"/>
      </w:pPr>
      <w:r>
        <w:t>5.3. Для решения оперативных вопросов по обеспечению производственной деятельности начальнику отдела подготовки кадров может выделяться служебный автотранспорт.</w:t>
      </w:r>
    </w:p>
    <w:p w:rsidR="00000000" w:rsidRDefault="004637D0">
      <w:pPr>
        <w:pStyle w:val="just"/>
      </w:pPr>
      <w:r>
        <w:t>5.4. В соответствии с ____________________ работодатель проводит оценку эффективн</w:t>
      </w:r>
      <w:r>
        <w:t>ости деятельности начальника отдела подготовки кадров. Комплекс мероприятий по оценке эффективности утвержден _________ и включает в себя:</w:t>
      </w:r>
    </w:p>
    <w:p w:rsidR="00000000" w:rsidRDefault="004637D0">
      <w:pPr>
        <w:pStyle w:val="just"/>
      </w:pPr>
      <w:r>
        <w:t>- _____________________,</w:t>
      </w:r>
    </w:p>
    <w:p w:rsidR="00000000" w:rsidRDefault="004637D0">
      <w:pPr>
        <w:pStyle w:val="just"/>
      </w:pPr>
      <w:r>
        <w:t>- _____________________,</w:t>
      </w:r>
    </w:p>
    <w:p w:rsidR="00000000" w:rsidRDefault="004637D0">
      <w:pPr>
        <w:pStyle w:val="just"/>
      </w:pPr>
      <w:r>
        <w:t>- _____________________.</w:t>
      </w:r>
    </w:p>
    <w:p w:rsidR="00000000" w:rsidRDefault="004637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7D0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4637D0">
      <w:pPr>
        <w:pStyle w:val="HTML"/>
      </w:pPr>
      <w:r>
        <w:t>__________________________________________________________________________.</w:t>
      </w:r>
    </w:p>
    <w:p w:rsidR="00000000" w:rsidRDefault="004637D0">
      <w:pPr>
        <w:pStyle w:val="HTML"/>
      </w:pPr>
      <w:r>
        <w:t>(наименование, номер и дата документа)</w:t>
      </w:r>
    </w:p>
    <w:p w:rsidR="00000000" w:rsidRDefault="004637D0">
      <w:pPr>
        <w:pStyle w:val="HTML"/>
      </w:pPr>
    </w:p>
    <w:p w:rsidR="00000000" w:rsidRDefault="004637D0">
      <w:pPr>
        <w:pStyle w:val="HTML"/>
      </w:pPr>
      <w:r>
        <w:t>Руководитель структурного</w:t>
      </w:r>
    </w:p>
    <w:p w:rsidR="00000000" w:rsidRDefault="004637D0">
      <w:pPr>
        <w:pStyle w:val="HTML"/>
      </w:pPr>
      <w:r>
        <w:t>подразделения</w:t>
      </w:r>
    </w:p>
    <w:p w:rsidR="00000000" w:rsidRDefault="004637D0">
      <w:pPr>
        <w:pStyle w:val="HTML"/>
      </w:pPr>
      <w:r>
        <w:t>____________________________</w:t>
      </w:r>
      <w:r>
        <w:t xml:space="preserve">                      _____________________</w:t>
      </w:r>
    </w:p>
    <w:p w:rsidR="00000000" w:rsidRDefault="004637D0">
      <w:pPr>
        <w:pStyle w:val="HTML"/>
      </w:pPr>
      <w:r>
        <w:t>(инициалы, фамилия)                                (подпись)</w:t>
      </w:r>
    </w:p>
    <w:p w:rsidR="00000000" w:rsidRDefault="004637D0">
      <w:pPr>
        <w:pStyle w:val="HTML"/>
      </w:pPr>
    </w:p>
    <w:p w:rsidR="00000000" w:rsidRDefault="004637D0">
      <w:pPr>
        <w:pStyle w:val="HTML"/>
      </w:pPr>
      <w:r>
        <w:t>"___"________ ___ г.</w:t>
      </w:r>
    </w:p>
    <w:p w:rsidR="00000000" w:rsidRDefault="004637D0">
      <w:pPr>
        <w:pStyle w:val="HTML"/>
      </w:pPr>
    </w:p>
    <w:p w:rsidR="00000000" w:rsidRDefault="004637D0">
      <w:pPr>
        <w:pStyle w:val="HTML"/>
      </w:pPr>
      <w:r>
        <w:t>Согласовано:</w:t>
      </w:r>
    </w:p>
    <w:p w:rsidR="00000000" w:rsidRDefault="004637D0">
      <w:pPr>
        <w:pStyle w:val="HTML"/>
      </w:pPr>
      <w:r>
        <w:t>юридическая служба</w:t>
      </w:r>
    </w:p>
    <w:p w:rsidR="00000000" w:rsidRDefault="004637D0">
      <w:pPr>
        <w:pStyle w:val="HTML"/>
      </w:pPr>
      <w:r>
        <w:t>____________________________                      _____________________</w:t>
      </w:r>
    </w:p>
    <w:p w:rsidR="00000000" w:rsidRDefault="004637D0">
      <w:pPr>
        <w:pStyle w:val="HTML"/>
      </w:pPr>
      <w:r>
        <w:t xml:space="preserve">(инициалы, фамилия)     </w:t>
      </w:r>
      <w:r>
        <w:t xml:space="preserve">                           (подпись)</w:t>
      </w:r>
    </w:p>
    <w:p w:rsidR="00000000" w:rsidRDefault="004637D0">
      <w:pPr>
        <w:pStyle w:val="HTML"/>
      </w:pPr>
    </w:p>
    <w:p w:rsidR="00000000" w:rsidRDefault="004637D0">
      <w:pPr>
        <w:pStyle w:val="HTML"/>
      </w:pPr>
      <w:r>
        <w:t>"___"________ ___ г.</w:t>
      </w:r>
    </w:p>
    <w:p w:rsidR="00000000" w:rsidRDefault="004637D0">
      <w:pPr>
        <w:pStyle w:val="HTML"/>
      </w:pPr>
    </w:p>
    <w:p w:rsidR="00000000" w:rsidRDefault="004637D0">
      <w:pPr>
        <w:pStyle w:val="HTML"/>
      </w:pPr>
      <w:r>
        <w:t>С инструкцией ознакомлен:</w:t>
      </w:r>
    </w:p>
    <w:p w:rsidR="00000000" w:rsidRDefault="004637D0">
      <w:pPr>
        <w:pStyle w:val="HTML"/>
      </w:pPr>
      <w:r>
        <w:t>(или: инструкцию получил)</w:t>
      </w:r>
    </w:p>
    <w:p w:rsidR="00000000" w:rsidRDefault="004637D0">
      <w:pPr>
        <w:pStyle w:val="HTML"/>
      </w:pPr>
      <w:r>
        <w:t>____________________________                      _____________________</w:t>
      </w:r>
    </w:p>
    <w:p w:rsidR="00000000" w:rsidRDefault="004637D0">
      <w:pPr>
        <w:pStyle w:val="HTML"/>
      </w:pPr>
      <w:r>
        <w:t>(инициалы, фамилия)                                (подпись)</w:t>
      </w:r>
    </w:p>
    <w:p w:rsidR="00000000" w:rsidRDefault="004637D0">
      <w:pPr>
        <w:pStyle w:val="HTML"/>
      </w:pPr>
    </w:p>
    <w:p w:rsidR="00000000" w:rsidRDefault="004637D0">
      <w:pPr>
        <w:pStyle w:val="HTML"/>
      </w:pPr>
      <w:r>
        <w:t>"___"_____</w:t>
      </w:r>
      <w:r>
        <w:t>___ ___ г.</w:t>
      </w:r>
    </w:p>
    <w:p w:rsidR="00000000" w:rsidRDefault="004637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ва.рф/obrazecy/dolzhnostnaya_instrukciya_nachalnika_otdela_podgotovki_kadrov_2.htm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7D0"/>
    <w:rsid w:val="00463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24B690-D1CB-4A91-A01F-D3B7FAE32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podgotovki_kadro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1585</Words>
  <Characters>9036</Characters>
  <Application>Microsoft Office Word</Application>
  <DocSecurity>0</DocSecurity>
  <Lines>75</Lines>
  <Paragraphs>21</Paragraphs>
  <ScaleCrop>false</ScaleCrop>
  <Company/>
  <LinksUpToDate>false</LinksUpToDate>
  <CharactersWithSpaces>10600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подготовки кадров.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2022-08-07T05:07:00Z</dcterms:created>
  <dcterms:modified xsi:type="dcterms:W3CDTF">2022-08-07T05:07:00Z</dcterms:modified>
</cp:coreProperties>
</file>