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5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дорожных сооружений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отдела дорожных сооружений</w:t>
      </w:r>
    </w:p>
    <w:p w:rsidR="00000000" w:rsidRDefault="00DA55C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55C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дорожных сооружений _______________ (далее - Организация).</w:t>
      </w:r>
    </w:p>
    <w:p w:rsidR="00000000" w:rsidRDefault="00DA55C8">
      <w:pPr>
        <w:pStyle w:val="just"/>
      </w:pPr>
      <w:r>
        <w:t>1.2. Начальник отдела</w:t>
      </w:r>
      <w:r>
        <w:t xml:space="preserve"> дорожных сооружений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DA55C8">
      <w:pPr>
        <w:pStyle w:val="just"/>
      </w:pPr>
      <w:r>
        <w:t>1.3. Начальник отдела дорожных сооружений подчиняется непосредственно _______________ Организац</w:t>
      </w:r>
      <w:r>
        <w:t>ии.</w:t>
      </w:r>
    </w:p>
    <w:p w:rsidR="00000000" w:rsidRDefault="00DA55C8">
      <w:pPr>
        <w:pStyle w:val="just"/>
      </w:pPr>
      <w:r>
        <w:t>1.4. Квалификационные требования к лицу, назначаемому на должность: высшее профессиональное (техническое) образование и стаж работы по направлению профессиональной деятельности не менее 5 лет.</w:t>
      </w:r>
    </w:p>
    <w:p w:rsidR="00000000" w:rsidRDefault="00DA55C8">
      <w:pPr>
        <w:pStyle w:val="just"/>
      </w:pPr>
      <w:r>
        <w:t>1.5. Начальник отдела дорожных сооружений должен знать:</w:t>
      </w:r>
    </w:p>
    <w:p w:rsidR="00000000" w:rsidRDefault="00DA55C8">
      <w:pPr>
        <w:pStyle w:val="just"/>
      </w:pPr>
      <w:r>
        <w:t>- з</w:t>
      </w:r>
      <w:r>
        <w:t>аконы и иные нормативные правовые акты, нормативные и методические документы по вопросам эксплуатации, сохранности, диагностики автомобильных дорог и дорожных сооружений;</w:t>
      </w:r>
    </w:p>
    <w:p w:rsidR="00000000" w:rsidRDefault="00DA55C8">
      <w:pPr>
        <w:pStyle w:val="just"/>
      </w:pPr>
      <w:r>
        <w:t>- методы проведения мониторинга выполнения дорожных работ;</w:t>
      </w:r>
    </w:p>
    <w:p w:rsidR="00000000" w:rsidRDefault="00DA55C8">
      <w:pPr>
        <w:pStyle w:val="just"/>
      </w:pPr>
      <w:r>
        <w:t xml:space="preserve">- технологию производства </w:t>
      </w:r>
      <w:r>
        <w:t>дорожных работ;</w:t>
      </w:r>
    </w:p>
    <w:p w:rsidR="00000000" w:rsidRDefault="00DA55C8">
      <w:pPr>
        <w:pStyle w:val="just"/>
      </w:pPr>
      <w:r>
        <w:t>- порядок разработки и утверждения планов дорожных работ;</w:t>
      </w:r>
    </w:p>
    <w:p w:rsidR="00000000" w:rsidRDefault="00DA55C8">
      <w:pPr>
        <w:pStyle w:val="just"/>
      </w:pPr>
      <w:r>
        <w:t>- порядок проведения торгов и заключения государственной документации о выполнении дорожных работ, научно-технические достижения в дорожном хозяйстве и опыт передовых организаций;</w:t>
      </w:r>
    </w:p>
    <w:p w:rsidR="00000000" w:rsidRDefault="00DA55C8">
      <w:pPr>
        <w:pStyle w:val="just"/>
      </w:pPr>
      <w:r>
        <w:lastRenderedPageBreak/>
        <w:t xml:space="preserve">- </w:t>
      </w:r>
      <w:r>
        <w:t>основы экономики, организации труда и управления;</w:t>
      </w:r>
    </w:p>
    <w:p w:rsidR="00000000" w:rsidRDefault="00DA55C8">
      <w:pPr>
        <w:pStyle w:val="just"/>
      </w:pPr>
      <w:r>
        <w:t>- организацию содержания автомобильных дорог и дорожных сооружений;</w:t>
      </w:r>
    </w:p>
    <w:p w:rsidR="00000000" w:rsidRDefault="00DA55C8">
      <w:pPr>
        <w:pStyle w:val="just"/>
      </w:pPr>
      <w:r>
        <w:t>- порядок ведения учетной и отчетной документации о выполнении дорожных работ;</w:t>
      </w:r>
    </w:p>
    <w:p w:rsidR="00000000" w:rsidRDefault="00DA55C8">
      <w:pPr>
        <w:pStyle w:val="just"/>
      </w:pPr>
      <w:r>
        <w:t>- рыночные методы хозяйствования;</w:t>
      </w:r>
    </w:p>
    <w:p w:rsidR="00000000" w:rsidRDefault="00DA55C8">
      <w:pPr>
        <w:pStyle w:val="just"/>
      </w:pPr>
      <w:r>
        <w:t>- основы трудового законо</w:t>
      </w:r>
      <w:r>
        <w:t>дательства;</w:t>
      </w:r>
    </w:p>
    <w:p w:rsidR="00000000" w:rsidRDefault="00DA55C8">
      <w:pPr>
        <w:pStyle w:val="just"/>
      </w:pPr>
      <w:r>
        <w:t>- правила по охране труда и пожарной безопасности объектов дорожного хозяйства.</w:t>
      </w:r>
    </w:p>
    <w:p w:rsidR="00000000" w:rsidRDefault="00DA55C8">
      <w:pPr>
        <w:pStyle w:val="just"/>
      </w:pPr>
      <w:r>
        <w:t>1.6. В период временного отсутствия начальника отдела дорожных сооружений его обязанности возлагаются на ____________________.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A55C8">
      <w:pPr>
        <w:pStyle w:val="just"/>
      </w:pPr>
      <w:r>
        <w:t>Началь</w:t>
      </w:r>
      <w:r>
        <w:t>ник отдела дорожных сооружений:</w:t>
      </w:r>
    </w:p>
    <w:p w:rsidR="00000000" w:rsidRDefault="00DA55C8">
      <w:pPr>
        <w:pStyle w:val="just"/>
      </w:pPr>
      <w:r>
        <w:t>2.1. Организует и координирует деятельность работников отдела.</w:t>
      </w:r>
    </w:p>
    <w:p w:rsidR="00000000" w:rsidRDefault="00DA55C8">
      <w:pPr>
        <w:pStyle w:val="just"/>
      </w:pPr>
      <w:r>
        <w:t>2.2. Осуществляет руководство выполнением работ по содержанию, ремонту, реконструкции и строительству дорожных сооружений на автомобильных дорогах.</w:t>
      </w:r>
    </w:p>
    <w:p w:rsidR="00000000" w:rsidRDefault="00DA55C8">
      <w:pPr>
        <w:pStyle w:val="just"/>
      </w:pPr>
      <w:r>
        <w:t>2.3. Организует выполнение части функций заказчика при проведении работ по содержанию, ремонту, реконструкции и строительству дорожных сооружений, в том числе осуществлению контроля за надлежащим исполнением подрядными организациями обязательств по заключе</w:t>
      </w:r>
      <w:r>
        <w:t>нным государственным контрактам; обеспечению ведения учета объемов и стоимости принятых и оплаченных работ.</w:t>
      </w:r>
    </w:p>
    <w:p w:rsidR="00000000" w:rsidRDefault="00DA55C8">
      <w:pPr>
        <w:pStyle w:val="just"/>
      </w:pPr>
      <w:r>
        <w:t>2.4. Обеспечивает соответствие состояния дорожных сооружений требованиям, установленным правилами, стандартами, техническими нормами и другими норма</w:t>
      </w:r>
      <w:r>
        <w:t>тивными документами.</w:t>
      </w:r>
    </w:p>
    <w:p w:rsidR="00000000" w:rsidRDefault="00DA55C8">
      <w:pPr>
        <w:pStyle w:val="just"/>
      </w:pPr>
      <w:r>
        <w:t>2.5. Организует ведение учета дорожных сооружений в соответствии с нормативными документами.</w:t>
      </w:r>
    </w:p>
    <w:p w:rsidR="00000000" w:rsidRDefault="00DA55C8">
      <w:pPr>
        <w:pStyle w:val="just"/>
      </w:pPr>
      <w:r>
        <w:t>2.6. Обеспечивает согласование перевозок крупногабаритных и тяжеловесных грузов по дорожным сооружениям в составе всего маршрута движения.</w:t>
      </w:r>
    </w:p>
    <w:p w:rsidR="00000000" w:rsidRDefault="00DA55C8">
      <w:pPr>
        <w:pStyle w:val="just"/>
      </w:pPr>
      <w:r>
        <w:t>2.7</w:t>
      </w:r>
      <w:r>
        <w:t>. Руководит работой по разработке предложений по совершенствованию системы содержания дорожных сооружений и планов дорожных работ на очередной и перспективный год.</w:t>
      </w:r>
    </w:p>
    <w:p w:rsidR="00000000" w:rsidRDefault="00DA55C8">
      <w:pPr>
        <w:pStyle w:val="just"/>
      </w:pPr>
      <w:r>
        <w:t>2.8. Организует подготовку расчетов и обоснований потребности объектов дорожного хозяйства в</w:t>
      </w:r>
      <w:r>
        <w:t xml:space="preserve"> финансовых ресурсах на очередной год на основе данных диагностики и оценки технического состояния дорожных сооружений.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55C8">
      <w:pPr>
        <w:pStyle w:val="just"/>
      </w:pPr>
      <w:r>
        <w:t>Начальник отдела дорожных сооружений имеет право:</w:t>
      </w:r>
    </w:p>
    <w:p w:rsidR="00000000" w:rsidRDefault="00DA55C8">
      <w:pPr>
        <w:pStyle w:val="just"/>
      </w:pPr>
      <w:r>
        <w:t>3.1. Требовать от руководства Организации оказания содействия в исполнении с</w:t>
      </w:r>
      <w:r>
        <w:t>воих обязанностей.</w:t>
      </w:r>
    </w:p>
    <w:p w:rsidR="00000000" w:rsidRDefault="00DA55C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DA55C8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A55C8">
      <w:pPr>
        <w:pStyle w:val="just"/>
      </w:pPr>
      <w:r>
        <w:t>3.4. Получать служебную инфор</w:t>
      </w:r>
      <w:r>
        <w:t>мацию, необходимую для осуществления своих обязанностей.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55C8">
      <w:pPr>
        <w:pStyle w:val="just"/>
      </w:pPr>
      <w:r>
        <w:t>Начальник отдела дорожных сооружений несет ответственность:</w:t>
      </w:r>
    </w:p>
    <w:p w:rsidR="00000000" w:rsidRDefault="00DA55C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</w:t>
      </w:r>
      <w:r>
        <w:t xml:space="preserve"> - в соответствии с действующим трудовым законодательством.</w:t>
      </w:r>
    </w:p>
    <w:p w:rsidR="00000000" w:rsidRDefault="00DA55C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A55C8">
      <w:pPr>
        <w:pStyle w:val="just"/>
      </w:pPr>
      <w:r>
        <w:t>4.3. За причинение матери</w:t>
      </w:r>
      <w:r>
        <w:t>ального ущерба - в соответствии с действующим законодательством.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A55C8">
      <w:pPr>
        <w:pStyle w:val="just"/>
      </w:pPr>
      <w:r>
        <w:t>5.1. Режим работы начальника отдела дорожных сооружений определяется в соответствии с правилами внутреннего трудового распорядка, установленными в Организации.</w:t>
      </w:r>
    </w:p>
    <w:p w:rsidR="00000000" w:rsidRDefault="00DA55C8">
      <w:pPr>
        <w:pStyle w:val="just"/>
      </w:pPr>
      <w:r>
        <w:t xml:space="preserve">5.2. Оценка </w:t>
      </w:r>
      <w:r>
        <w:t>работы:</w:t>
      </w:r>
    </w:p>
    <w:p w:rsidR="00000000" w:rsidRDefault="00DA55C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A55C8">
      <w:pPr>
        <w:pStyle w:val="HTML"/>
      </w:pPr>
      <w:r>
        <w:t xml:space="preserve">    - ____________________________________________________________________.</w:t>
      </w:r>
    </w:p>
    <w:p w:rsidR="00000000" w:rsidRDefault="00DA55C8">
      <w:pPr>
        <w:pStyle w:val="HTML"/>
      </w:pPr>
      <w:r>
        <w:t>(указать порядок и основания для иных видов работы)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just"/>
      </w:pPr>
      <w:r>
        <w:t>Настоящ</w:t>
      </w:r>
      <w:r>
        <w:t>ая должностная инструкция разработана в соответствии с Приказом Минздравсоцразвития РФ от 16.02.2009 N 47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</w:t>
      </w:r>
      <w:r>
        <w:t>остей работников организаций дорожного хозяйства".</w:t>
      </w:r>
    </w:p>
    <w:p w:rsidR="00000000" w:rsidRDefault="00DA5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5C8">
      <w:pPr>
        <w:pStyle w:val="HTML"/>
      </w:pPr>
      <w:r>
        <w:t>____________________________  ________________  ___________________________</w:t>
      </w:r>
    </w:p>
    <w:p w:rsidR="00000000" w:rsidRDefault="00DA55C8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DA55C8">
      <w:pPr>
        <w:pStyle w:val="HTML"/>
      </w:pPr>
      <w:r>
        <w:t>руководителя структурного</w:t>
      </w:r>
    </w:p>
    <w:p w:rsidR="00000000" w:rsidRDefault="00DA55C8">
      <w:pPr>
        <w:pStyle w:val="HTML"/>
      </w:pPr>
      <w:r>
        <w:t>подразделения)</w:t>
      </w:r>
    </w:p>
    <w:p w:rsidR="00000000" w:rsidRDefault="00DA55C8">
      <w:pPr>
        <w:pStyle w:val="HTML"/>
      </w:pPr>
    </w:p>
    <w:p w:rsidR="00000000" w:rsidRDefault="00DA55C8">
      <w:pPr>
        <w:pStyle w:val="HTML"/>
      </w:pPr>
      <w:r>
        <w:t>"___"</w:t>
      </w:r>
      <w:r>
        <w:t>__________ ____ г.</w:t>
      </w:r>
    </w:p>
    <w:p w:rsidR="00000000" w:rsidRDefault="00DA55C8">
      <w:pPr>
        <w:pStyle w:val="HTML"/>
      </w:pPr>
    </w:p>
    <w:p w:rsidR="00000000" w:rsidRDefault="00DA55C8">
      <w:pPr>
        <w:pStyle w:val="HTML"/>
      </w:pPr>
      <w:r>
        <w:t>СОГЛАСОВАНО</w:t>
      </w:r>
    </w:p>
    <w:p w:rsidR="00000000" w:rsidRDefault="00DA55C8">
      <w:pPr>
        <w:pStyle w:val="HTML"/>
      </w:pPr>
      <w:r>
        <w:t>(указать всех заинтересованных</w:t>
      </w:r>
    </w:p>
    <w:p w:rsidR="00000000" w:rsidRDefault="00DA55C8">
      <w:pPr>
        <w:pStyle w:val="HTML"/>
      </w:pPr>
      <w:r>
        <w:t>лиц и их подписи)</w:t>
      </w:r>
    </w:p>
    <w:p w:rsidR="00000000" w:rsidRDefault="00DA55C8">
      <w:pPr>
        <w:pStyle w:val="HTML"/>
      </w:pPr>
      <w:r>
        <w:t>____________________________  ________________  ___________________________</w:t>
      </w:r>
    </w:p>
    <w:p w:rsidR="00000000" w:rsidRDefault="00DA55C8">
      <w:pPr>
        <w:pStyle w:val="HTML"/>
      </w:pPr>
      <w:r>
        <w:t>(Личная подпись)     (Расшифровка подписи)</w:t>
      </w:r>
    </w:p>
    <w:p w:rsidR="00000000" w:rsidRDefault="00DA55C8">
      <w:pPr>
        <w:pStyle w:val="HTML"/>
      </w:pPr>
    </w:p>
    <w:p w:rsidR="00000000" w:rsidRDefault="00DA55C8">
      <w:pPr>
        <w:pStyle w:val="HTML"/>
      </w:pPr>
      <w:r>
        <w:t>"___"__________ ____ г.</w:t>
      </w:r>
    </w:p>
    <w:p w:rsidR="00000000" w:rsidRDefault="00DA55C8">
      <w:pPr>
        <w:pStyle w:val="HTML"/>
      </w:pPr>
    </w:p>
    <w:p w:rsidR="00000000" w:rsidRDefault="00DA55C8">
      <w:pPr>
        <w:pStyle w:val="HTML"/>
      </w:pPr>
      <w:r>
        <w:t xml:space="preserve">С инструкцией ознакомлен:     </w:t>
      </w:r>
      <w:r>
        <w:t>________________  ___________________________</w:t>
      </w:r>
    </w:p>
    <w:p w:rsidR="00000000" w:rsidRDefault="00DA55C8">
      <w:pPr>
        <w:pStyle w:val="HTML"/>
      </w:pPr>
      <w:r>
        <w:t>(Личная подпись)     (Расшифровка подписи)</w:t>
      </w:r>
    </w:p>
    <w:p w:rsidR="00000000" w:rsidRDefault="00DA55C8">
      <w:pPr>
        <w:pStyle w:val="HTML"/>
      </w:pPr>
    </w:p>
    <w:p w:rsidR="00000000" w:rsidRDefault="00DA55C8">
      <w:pPr>
        <w:pStyle w:val="HTML"/>
      </w:pPr>
      <w:r>
        <w:t>"___"__________ ____ г.</w:t>
      </w:r>
    </w:p>
    <w:p w:rsidR="00000000" w:rsidRDefault="00DA55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https://порядокправа.рф/obrazecy/dolzhnostnaya_instrukciya_nachalnika_otdela_dorozhnyx_sooruzhenij.htm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C8"/>
    <w:rsid w:val="00DA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56947-F12A-4570-B25F-2AC77E13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dorozhny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5131</Characters>
  <Application>Microsoft Office Word</Application>
  <DocSecurity>0</DocSecurity>
  <Lines>42</Lines>
  <Paragraphs>12</Paragraphs>
  <ScaleCrop>false</ScaleCrop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дорожных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