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37E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адресно-справочной работы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адресно-справочной работы</w:t>
      </w: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037E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адресно-справочной работы _____________ (далее - Ор</w:t>
      </w:r>
      <w:r>
        <w:t>ганизация).</w:t>
      </w:r>
    </w:p>
    <w:p w:rsidR="00000000" w:rsidRDefault="005037E9">
      <w:pPr>
        <w:pStyle w:val="just"/>
      </w:pPr>
      <w:r>
        <w:t>1.2. Начальник отдела адресно-справочной работы назначается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5037E9">
      <w:pPr>
        <w:pStyle w:val="just"/>
      </w:pPr>
      <w:r>
        <w:t>1.3. Начальник отдела адресно-справочной работы подчиняе</w:t>
      </w:r>
      <w:r>
        <w:t>тся непосредственно _______________ Организации.</w:t>
      </w:r>
    </w:p>
    <w:p w:rsidR="00000000" w:rsidRDefault="005037E9">
      <w:pPr>
        <w:pStyle w:val="just"/>
      </w:pPr>
      <w:r>
        <w:t>1.4. Квалификационные требования к лицу, назначаемому на должность: высшее профессиональное (техническое, экономическое, гуманитарное) образование и стаж работы на руководящих должностях или должностях специ</w:t>
      </w:r>
      <w:r>
        <w:t>алистов по направлениям профессиональной деятельности в сфере миграции не менее 5 лет.</w:t>
      </w:r>
    </w:p>
    <w:p w:rsidR="00000000" w:rsidRDefault="005037E9">
      <w:pPr>
        <w:pStyle w:val="just"/>
      </w:pPr>
      <w:r>
        <w:t>1.5. Начальник отдела адресно-справочной работы должен знать:</w:t>
      </w:r>
    </w:p>
    <w:p w:rsidR="00000000" w:rsidRDefault="005037E9">
      <w:pPr>
        <w:pStyle w:val="just"/>
      </w:pPr>
      <w:r>
        <w:t>- Конституцию Российской Федерации;</w:t>
      </w:r>
    </w:p>
    <w:p w:rsidR="00000000" w:rsidRDefault="005037E9">
      <w:pPr>
        <w:pStyle w:val="just"/>
      </w:pPr>
      <w:r>
        <w:t>- законы и иные нормативные правовые акты по направлениям профессиональ</w:t>
      </w:r>
      <w:r>
        <w:t>ной деятельности в сфере миграции;</w:t>
      </w:r>
    </w:p>
    <w:p w:rsidR="00000000" w:rsidRDefault="005037E9">
      <w:pPr>
        <w:pStyle w:val="just"/>
      </w:pPr>
      <w:r>
        <w:t>- административно-территориальное деление и структуру правоохранительных органов Российской Федерации и государств - участников Содружества Независимых Государств;</w:t>
      </w:r>
    </w:p>
    <w:p w:rsidR="00000000" w:rsidRDefault="005037E9">
      <w:pPr>
        <w:pStyle w:val="just"/>
      </w:pPr>
      <w:r>
        <w:t>- приемы и методы работы с картотекой, компьютерной и дру</w:t>
      </w:r>
      <w:r>
        <w:t>гой оргтехникой, а также необходимым программным обеспечением;</w:t>
      </w:r>
    </w:p>
    <w:p w:rsidR="00000000" w:rsidRDefault="005037E9">
      <w:pPr>
        <w:pStyle w:val="just"/>
      </w:pPr>
      <w:r>
        <w:t>- требования по обеспечению режима секретности и защите информации;</w:t>
      </w:r>
    </w:p>
    <w:p w:rsidR="00000000" w:rsidRDefault="005037E9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5037E9">
      <w:pPr>
        <w:pStyle w:val="just"/>
      </w:pPr>
      <w:r>
        <w:t>1.6. В период временного отсутствия начальника отдела адресно-справочной р</w:t>
      </w:r>
      <w:r>
        <w:t>аботы его обязанности возлагаются на ____________________.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037E9">
      <w:pPr>
        <w:pStyle w:val="just"/>
      </w:pPr>
      <w:r>
        <w:t>Начальник отдела адресно-справочной работы:</w:t>
      </w:r>
    </w:p>
    <w:p w:rsidR="00000000" w:rsidRDefault="005037E9">
      <w:pPr>
        <w:pStyle w:val="just"/>
      </w:pPr>
      <w:r>
        <w:t>2.1. Осуществляет руководство работниками отдела адресно-справочной работы.</w:t>
      </w:r>
    </w:p>
    <w:p w:rsidR="00000000" w:rsidRDefault="005037E9">
      <w:pPr>
        <w:pStyle w:val="just"/>
      </w:pPr>
      <w:r>
        <w:t>2.2. Организует работу по своевременной и каче</w:t>
      </w:r>
      <w:r>
        <w:t>ственной обработке учетных материалов, исполнению запросов правоохранительных органов.</w:t>
      </w:r>
    </w:p>
    <w:p w:rsidR="00000000" w:rsidRDefault="005037E9">
      <w:pPr>
        <w:pStyle w:val="just"/>
      </w:pPr>
      <w:r>
        <w:t>2.3. Исполняет шифротелеграммы, телеграммы и наиболее сложные запросы, готовит по ним ответы.</w:t>
      </w:r>
    </w:p>
    <w:p w:rsidR="00000000" w:rsidRDefault="005037E9">
      <w:pPr>
        <w:pStyle w:val="just"/>
      </w:pPr>
      <w:r>
        <w:t xml:space="preserve">2.4. Составляет информационные справки, отвечает за состояние картотечного </w:t>
      </w:r>
      <w:r>
        <w:t>фонда (в том числе закрытого).</w:t>
      </w:r>
    </w:p>
    <w:p w:rsidR="00000000" w:rsidRDefault="005037E9">
      <w:pPr>
        <w:pStyle w:val="just"/>
      </w:pPr>
      <w:r>
        <w:t>2.5. Принимает участие в подготовке нормативных и методических документов по вопросам миграции, в проведении совещаний, семинаров, обобщает и анализирует опыт работы работников отдела адресно-справочной работы, вносит предлож</w:t>
      </w:r>
      <w:r>
        <w:t>ения по совершенствованию форм и методов ведения и использования оперативного учета, обеспечивает проверку качества выполняемых отделом работ.</w:t>
      </w:r>
    </w:p>
    <w:p w:rsidR="00000000" w:rsidRDefault="005037E9">
      <w:pPr>
        <w:pStyle w:val="just"/>
      </w:pPr>
      <w:r>
        <w:t>2.6. Осуществляет контроль за соблюдением работниками отдела адресно-справочной работы режима секретности и защит</w:t>
      </w:r>
      <w:r>
        <w:t>ы информации, правил по охране труда, трудовой и исполнительской дисциплины, правил внутреннего распорядка.</w:t>
      </w:r>
    </w:p>
    <w:p w:rsidR="00000000" w:rsidRDefault="005037E9">
      <w:pPr>
        <w:pStyle w:val="just"/>
      </w:pPr>
      <w:r>
        <w:t>2.7. Вносит предложения о поощрении или наказании работников отдела адресно-справочной работы, ведет учет выполняемой ими работы.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037E9">
      <w:pPr>
        <w:pStyle w:val="just"/>
      </w:pPr>
      <w:r>
        <w:t>Начальник отдела адресно-справочной работы имеет право:</w:t>
      </w:r>
    </w:p>
    <w:p w:rsidR="00000000" w:rsidRDefault="005037E9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5037E9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5037E9">
      <w:pPr>
        <w:pStyle w:val="just"/>
      </w:pPr>
      <w:r>
        <w:t>3.3. Представ</w:t>
      </w:r>
      <w:r>
        <w:t>лять на рассмотрение своего непосредственного руководителя предложения по вопросам своей деятельности.</w:t>
      </w:r>
    </w:p>
    <w:p w:rsidR="00000000" w:rsidRDefault="005037E9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037E9">
      <w:pPr>
        <w:pStyle w:val="just"/>
      </w:pPr>
      <w:r>
        <w:t>Начальник отдела адресно-справочной работы несе</w:t>
      </w:r>
      <w:r>
        <w:t>т ответственность:</w:t>
      </w:r>
    </w:p>
    <w:p w:rsidR="00000000" w:rsidRDefault="005037E9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037E9">
      <w:pPr>
        <w:pStyle w:val="just"/>
      </w:pPr>
      <w:r>
        <w:t>4.2. За правонарушения, совершенные в период осуществления</w:t>
      </w:r>
      <w:r>
        <w:t xml:space="preserve">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037E9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5037E9">
      <w:pPr>
        <w:pStyle w:val="just"/>
      </w:pPr>
      <w:r>
        <w:t>5.1. Режим работы начальн</w:t>
      </w:r>
      <w:r>
        <w:t>ика отдела адресно-справочной работы определяется в соответствии с правилами внутреннего трудового распорядка, установленными в Организации.</w:t>
      </w:r>
    </w:p>
    <w:p w:rsidR="00000000" w:rsidRDefault="005037E9">
      <w:pPr>
        <w:pStyle w:val="just"/>
      </w:pPr>
      <w:r>
        <w:t>5.2. Оценка работы:</w:t>
      </w:r>
    </w:p>
    <w:p w:rsidR="00000000" w:rsidRDefault="005037E9">
      <w:pPr>
        <w:pStyle w:val="just"/>
      </w:pPr>
      <w:r>
        <w:t>- регулярная - осуществляется непосредственным руководителем в процессе исполнения Работником т</w:t>
      </w:r>
      <w:r>
        <w:t>рудовых функций;</w:t>
      </w:r>
    </w:p>
    <w:p w:rsidR="00000000" w:rsidRDefault="005037E9">
      <w:pPr>
        <w:pStyle w:val="HTML"/>
      </w:pPr>
      <w:r>
        <w:t xml:space="preserve">    - ____________________________________________________________________.</w:t>
      </w:r>
    </w:p>
    <w:p w:rsidR="00000000" w:rsidRDefault="005037E9">
      <w:pPr>
        <w:pStyle w:val="HTML"/>
      </w:pPr>
      <w:r>
        <w:t>(указать порядок и основания для иных видов работы)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11.03.2009 N </w:t>
      </w:r>
      <w:r>
        <w:t>107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территориальных органов Федеральной миграционной службы".</w:t>
      </w:r>
    </w:p>
    <w:p w:rsidR="00000000" w:rsidRDefault="00503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37E9">
      <w:pPr>
        <w:pStyle w:val="HTML"/>
      </w:pPr>
      <w:r>
        <w:t>__________________________</w:t>
      </w:r>
      <w:r>
        <w:t>__  ________________  ___________________________</w:t>
      </w:r>
    </w:p>
    <w:p w:rsidR="00000000" w:rsidRDefault="005037E9">
      <w:pPr>
        <w:pStyle w:val="HTML"/>
      </w:pPr>
      <w:r>
        <w:t>(Наименование должности       (Личная подпись)     (Расшифровка подписи)</w:t>
      </w:r>
    </w:p>
    <w:p w:rsidR="00000000" w:rsidRDefault="005037E9">
      <w:pPr>
        <w:pStyle w:val="HTML"/>
      </w:pPr>
      <w:r>
        <w:t>руководителя структурного</w:t>
      </w:r>
    </w:p>
    <w:p w:rsidR="00000000" w:rsidRDefault="005037E9">
      <w:pPr>
        <w:pStyle w:val="HTML"/>
      </w:pPr>
      <w:r>
        <w:t>подразделения)</w:t>
      </w:r>
    </w:p>
    <w:p w:rsidR="00000000" w:rsidRDefault="005037E9">
      <w:pPr>
        <w:pStyle w:val="HTML"/>
      </w:pPr>
    </w:p>
    <w:p w:rsidR="00000000" w:rsidRDefault="005037E9">
      <w:pPr>
        <w:pStyle w:val="HTML"/>
      </w:pPr>
      <w:r>
        <w:t>"___"__________ ____ г.</w:t>
      </w:r>
    </w:p>
    <w:p w:rsidR="00000000" w:rsidRDefault="005037E9">
      <w:pPr>
        <w:pStyle w:val="HTML"/>
      </w:pPr>
    </w:p>
    <w:p w:rsidR="00000000" w:rsidRDefault="005037E9">
      <w:pPr>
        <w:pStyle w:val="HTML"/>
      </w:pPr>
      <w:r>
        <w:t>СОГЛАСОВАНО</w:t>
      </w:r>
    </w:p>
    <w:p w:rsidR="00000000" w:rsidRDefault="005037E9">
      <w:pPr>
        <w:pStyle w:val="HTML"/>
      </w:pPr>
      <w:r>
        <w:t>(указать всех заинтересованных</w:t>
      </w:r>
    </w:p>
    <w:p w:rsidR="00000000" w:rsidRDefault="005037E9">
      <w:pPr>
        <w:pStyle w:val="HTML"/>
      </w:pPr>
      <w:r>
        <w:t>лиц и их подписи)</w:t>
      </w:r>
    </w:p>
    <w:p w:rsidR="00000000" w:rsidRDefault="005037E9">
      <w:pPr>
        <w:pStyle w:val="HTML"/>
      </w:pPr>
      <w:r>
        <w:t>____________________________  ________________  ___________________________</w:t>
      </w:r>
    </w:p>
    <w:p w:rsidR="00000000" w:rsidRDefault="005037E9">
      <w:pPr>
        <w:pStyle w:val="HTML"/>
      </w:pPr>
      <w:r>
        <w:t>(Личная подпись)     (Расшифровка подписи)</w:t>
      </w:r>
    </w:p>
    <w:p w:rsidR="00000000" w:rsidRDefault="005037E9">
      <w:pPr>
        <w:pStyle w:val="HTML"/>
      </w:pPr>
    </w:p>
    <w:p w:rsidR="00000000" w:rsidRDefault="005037E9">
      <w:pPr>
        <w:pStyle w:val="HTML"/>
      </w:pPr>
      <w:r>
        <w:t>"___"__________ ____ г.</w:t>
      </w:r>
    </w:p>
    <w:p w:rsidR="00000000" w:rsidRDefault="005037E9">
      <w:pPr>
        <w:pStyle w:val="HTML"/>
      </w:pPr>
    </w:p>
    <w:p w:rsidR="00000000" w:rsidRDefault="005037E9">
      <w:pPr>
        <w:pStyle w:val="HTML"/>
      </w:pPr>
      <w:r>
        <w:t>С инструкцией ознакомлен:     ________________  ______________</w:t>
      </w:r>
      <w:r>
        <w:t>_____________</w:t>
      </w:r>
    </w:p>
    <w:p w:rsidR="00000000" w:rsidRDefault="005037E9">
      <w:pPr>
        <w:pStyle w:val="HTML"/>
      </w:pPr>
      <w:r>
        <w:t>(Личная подпись)     (Расшифровка подписи)</w:t>
      </w:r>
    </w:p>
    <w:p w:rsidR="00000000" w:rsidRDefault="005037E9">
      <w:pPr>
        <w:pStyle w:val="HTML"/>
      </w:pPr>
    </w:p>
    <w:p w:rsidR="00000000" w:rsidRDefault="005037E9">
      <w:pPr>
        <w:pStyle w:val="HTML"/>
      </w:pPr>
      <w:r>
        <w:t>"___"__________ ____ г.</w:t>
      </w:r>
    </w:p>
    <w:p w:rsidR="00000000" w:rsidRDefault="00503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https://порядокправа.рф/obrazecy/dolzhnostnaya_instrukciya_nachalnika_otdela_adresno_spravochnoj_raboty.htm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7E9"/>
    <w:rsid w:val="0050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34161-E3F1-4938-84AD-289299728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adresno_spravochnoj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4845</Characters>
  <Application>Microsoft Office Word</Application>
  <DocSecurity>0</DocSecurity>
  <Lines>40</Lines>
  <Paragraphs>11</Paragraphs>
  <ScaleCrop>false</ScaleCrop>
  <Company/>
  <LinksUpToDate>false</LinksUpToDate>
  <CharactersWithSpaces>5684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адресно-справочной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2022-08-07T04:59:00Z</dcterms:created>
  <dcterms:modified xsi:type="dcterms:W3CDTF">2022-08-07T04:59:00Z</dcterms:modified>
</cp:coreProperties>
</file>