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C2DCA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группы перронного контроля и досмотра воздушных судов. Вариант 2</w:t>
      </w:r>
    </w:p>
    <w:p w:rsidR="00000000" w:rsidRDefault="00AC2DCA">
      <w:pPr>
        <w:pStyle w:val="HTML"/>
      </w:pPr>
      <w:r>
        <w:t>__________________________                               УТВЕРЖДАЮ</w:t>
      </w:r>
    </w:p>
    <w:p w:rsidR="00000000" w:rsidRDefault="00AC2DCA">
      <w:pPr>
        <w:pStyle w:val="HTML"/>
      </w:pPr>
      <w:r>
        <w:t>(наименование организации)</w:t>
      </w:r>
    </w:p>
    <w:p w:rsidR="00000000" w:rsidRDefault="00AC2DCA">
      <w:pPr>
        <w:pStyle w:val="HTML"/>
      </w:pPr>
      <w:r>
        <w:t>__________________________</w:t>
      </w:r>
    </w:p>
    <w:p w:rsidR="00000000" w:rsidRDefault="00AC2DCA">
      <w:pPr>
        <w:pStyle w:val="HTML"/>
      </w:pPr>
      <w:r>
        <w:t>(руководитель организации)</w:t>
      </w:r>
    </w:p>
    <w:p w:rsidR="00000000" w:rsidRDefault="00AC2DCA">
      <w:pPr>
        <w:pStyle w:val="HTML"/>
      </w:pPr>
      <w:r>
        <w:t>ДОЛЖНОСТНАЯ ИНСТРУКЦИЯ</w:t>
      </w:r>
    </w:p>
    <w:p w:rsidR="00000000" w:rsidRDefault="00AC2DCA">
      <w:pPr>
        <w:pStyle w:val="HTML"/>
      </w:pPr>
      <w:r>
        <w:t>начальника группы перронного контроля</w:t>
      </w:r>
    </w:p>
    <w:p w:rsidR="00000000" w:rsidRDefault="00AC2DCA">
      <w:pPr>
        <w:pStyle w:val="HTML"/>
      </w:pPr>
      <w:r>
        <w:t>и досмотра воздушных судов                       ____________/_____________</w:t>
      </w:r>
    </w:p>
    <w:p w:rsidR="00000000" w:rsidRDefault="00AC2DCA">
      <w:pPr>
        <w:pStyle w:val="HTML"/>
      </w:pPr>
      <w:r>
        <w:t>(подпись)     (Ф.И.О.)</w:t>
      </w:r>
    </w:p>
    <w:p w:rsidR="00000000" w:rsidRDefault="00AC2DCA">
      <w:pPr>
        <w:pStyle w:val="HTML"/>
      </w:pPr>
      <w:r>
        <w:t>"___"__________ ____ г. N ____                   "___"_____________ _</w:t>
      </w:r>
      <w:r>
        <w:t>___ г.</w:t>
      </w:r>
    </w:p>
    <w:p w:rsidR="00000000" w:rsidRDefault="00AC2DCA">
      <w:pPr>
        <w:pStyle w:val="HTML"/>
      </w:pPr>
    </w:p>
    <w:p w:rsidR="00000000" w:rsidRDefault="00AC2DCA">
      <w:pPr>
        <w:pStyle w:val="HTML"/>
      </w:pPr>
      <w:r>
        <w:t>г. ____________                              М.П.</w:t>
      </w:r>
    </w:p>
    <w:p w:rsidR="00000000" w:rsidRDefault="00AC2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DCA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AC2DCA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группы перронного контроля и досмотра воздушных судов (далее - "Ра</w:t>
      </w:r>
      <w:r>
        <w:t>ботник").</w:t>
      </w:r>
    </w:p>
    <w:p w:rsidR="00000000" w:rsidRDefault="00AC2DCA">
      <w:pPr>
        <w:pStyle w:val="just"/>
      </w:pPr>
      <w:r>
        <w:t>1.2. Работник назначается на должность и освобождается от должности в установленном действующим трудовым законодательством порядке приказом Руководителя Организации.</w:t>
      </w:r>
    </w:p>
    <w:p w:rsidR="00000000" w:rsidRDefault="00AC2DCA">
      <w:pPr>
        <w:pStyle w:val="just"/>
      </w:pPr>
      <w:r>
        <w:t>1.3. Работник подчиняется непосредственно ____________________ Организации.</w:t>
      </w:r>
    </w:p>
    <w:p w:rsidR="00000000" w:rsidRDefault="00AC2DCA">
      <w:pPr>
        <w:pStyle w:val="just"/>
      </w:pPr>
      <w:r>
        <w:t>1.4.</w:t>
      </w:r>
      <w:r>
        <w:t xml:space="preserve"> На должность Работника назначается лицо, имеющее высшее профессиональное (техническое или военное) образование, без предъявления требований к стажу работы.</w:t>
      </w:r>
    </w:p>
    <w:p w:rsidR="00000000" w:rsidRDefault="00AC2DCA">
      <w:pPr>
        <w:pStyle w:val="just"/>
      </w:pPr>
      <w:r>
        <w:t>1.5. Работник должен знать:</w:t>
      </w:r>
    </w:p>
    <w:p w:rsidR="00000000" w:rsidRDefault="00AC2DCA">
      <w:pPr>
        <w:pStyle w:val="just"/>
      </w:pPr>
      <w:r>
        <w:t>- законы и иные нормативные правовые акты Российской Федерации, определ</w:t>
      </w:r>
      <w:r>
        <w:t>яющие направления развития гражданской авиации;</w:t>
      </w:r>
    </w:p>
    <w:p w:rsidR="00000000" w:rsidRDefault="00AC2DCA">
      <w:pPr>
        <w:pStyle w:val="just"/>
      </w:pPr>
      <w:r>
        <w:t>- нормативные и методические документы, регламентирующие работу по предполетному досмотру пассажиров, членов экипажей, обслуживающего персонала, ручной клади, багажа, почты, груза и бортовых запасов;</w:t>
      </w:r>
    </w:p>
    <w:p w:rsidR="00000000" w:rsidRDefault="00AC2DCA">
      <w:pPr>
        <w:pStyle w:val="just"/>
      </w:pPr>
      <w:r>
        <w:t>- технол</w:t>
      </w:r>
      <w:r>
        <w:t>огию предполетного досмотра воздушных судов;</w:t>
      </w:r>
    </w:p>
    <w:p w:rsidR="00000000" w:rsidRDefault="00AC2DCA">
      <w:pPr>
        <w:pStyle w:val="just"/>
      </w:pPr>
      <w:r>
        <w:t>- правила охраны воздушных судов; инструкцию по пропускному и внутриобъектовому режиму аэропорта, технологию производственно-хозяйственного процесса;</w:t>
      </w:r>
    </w:p>
    <w:p w:rsidR="00000000" w:rsidRDefault="00AC2DCA">
      <w:pPr>
        <w:pStyle w:val="just"/>
      </w:pPr>
      <w:r>
        <w:t>- правила личного досмотра пассажиров и ручной клади; порядок</w:t>
      </w:r>
      <w:r>
        <w:t xml:space="preserve"> применения огнестрельного оружия, специальных средств и физической силы;</w:t>
      </w:r>
    </w:p>
    <w:p w:rsidR="00000000" w:rsidRDefault="00AC2DCA">
      <w:pPr>
        <w:pStyle w:val="just"/>
      </w:pPr>
      <w:r>
        <w:lastRenderedPageBreak/>
        <w:t>- тактику защиты объектов от противоправных посягательств в обычных условиях и при возникновении чрезвычайных ситуаций, связанных с актами незаконного вмешательства в деятельность гр</w:t>
      </w:r>
      <w:r>
        <w:t>ажданской авиации;</w:t>
      </w:r>
    </w:p>
    <w:p w:rsidR="00000000" w:rsidRDefault="00AC2DCA">
      <w:pPr>
        <w:pStyle w:val="just"/>
      </w:pPr>
      <w:r>
        <w:t>- основы трудового законодательства; правила по охране труда и пожарной безопасности.</w:t>
      </w:r>
    </w:p>
    <w:p w:rsidR="00000000" w:rsidRDefault="00AC2DCA">
      <w:pPr>
        <w:pStyle w:val="just"/>
      </w:pPr>
      <w:r>
        <w:t>1.6. В период временного отсутствия Работника его обязанности возлагаются на ___________________________.</w:t>
      </w:r>
    </w:p>
    <w:p w:rsidR="00000000" w:rsidRDefault="00AC2DCA">
      <w:pPr>
        <w:pStyle w:val="just"/>
      </w:pPr>
      <w:r>
        <w:t>1.7. В подчинении Работника находятся: ______</w:t>
      </w:r>
      <w:r>
        <w:t>_______________________.</w:t>
      </w:r>
    </w:p>
    <w:p w:rsidR="00000000" w:rsidRDefault="00AC2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DCA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AC2DCA">
      <w:pPr>
        <w:pStyle w:val="just"/>
      </w:pPr>
      <w:r>
        <w:t>Работник:</w:t>
      </w:r>
    </w:p>
    <w:p w:rsidR="00000000" w:rsidRDefault="00AC2DCA">
      <w:pPr>
        <w:pStyle w:val="just"/>
      </w:pPr>
      <w:r>
        <w:t>2.1. Осуществляет руководство работой группы перронного контроля и досмотра воздушных судов.</w:t>
      </w:r>
    </w:p>
    <w:p w:rsidR="00000000" w:rsidRDefault="00AC2DCA">
      <w:pPr>
        <w:pStyle w:val="just"/>
      </w:pPr>
      <w:r>
        <w:t>2.2. Организует выполнение работ по осмотру мест стоянки воздушного судна до его прибытия и подачи трапа, по досмотру воздушного судна согласно карте предполетного досмотра конкретного типа воздушного судна; инструктирует работников группы перронного контр</w:t>
      </w:r>
      <w:r>
        <w:t>оля и досмотра воздушных судов об особенностях предполетного досмотра воздушных судов, производит расстановку их по зонам контроля.</w:t>
      </w:r>
    </w:p>
    <w:p w:rsidR="00000000" w:rsidRDefault="00AC2DCA">
      <w:pPr>
        <w:pStyle w:val="just"/>
      </w:pPr>
      <w:r>
        <w:t>2.3. Руководит работами по досмотру воздушных судов при чрезвычайных ситуациях.</w:t>
      </w:r>
    </w:p>
    <w:p w:rsidR="00000000" w:rsidRDefault="00AC2DCA">
      <w:pPr>
        <w:pStyle w:val="just"/>
      </w:pPr>
      <w:r>
        <w:t>2.4. Организует проведение контроля перемеще</w:t>
      </w:r>
      <w:r>
        <w:t>ния пассажиров в стерильной зоне аэропорта, а также авиационного персонала в контролируемой зоне аэропорта.</w:t>
      </w:r>
    </w:p>
    <w:p w:rsidR="00000000" w:rsidRDefault="00AC2DCA">
      <w:pPr>
        <w:pStyle w:val="just"/>
      </w:pPr>
      <w:r>
        <w:t>2.5. Контролирует исполнение работниками группы перронного контроля и досмотра воздушных судов возложенных на них обязанностей и ведение отчетной до</w:t>
      </w:r>
      <w:r>
        <w:t>кументации.</w:t>
      </w:r>
    </w:p>
    <w:p w:rsidR="00000000" w:rsidRDefault="00AC2DCA">
      <w:pPr>
        <w:pStyle w:val="just"/>
      </w:pPr>
      <w:r>
        <w:t>2.6. Информирует сменного начальника службы авиационной безопасности о нарушениях технологии, норм, правил производства досмотра воздушных судов, а также о фактах выявления взрывных устройств, предметов и веществ, запрещенных к перевозке.</w:t>
      </w:r>
    </w:p>
    <w:p w:rsidR="00000000" w:rsidRDefault="00AC2DCA">
      <w:pPr>
        <w:pStyle w:val="just"/>
      </w:pPr>
      <w:r>
        <w:t xml:space="preserve">2.7. </w:t>
      </w:r>
      <w:r>
        <w:t>Организует досмотр обслуживающего персонала с использованием технических средств досмотра перед входом на борт воздушного судна, задержание лиц, нарушающих меры авиационной безопасности.</w:t>
      </w:r>
    </w:p>
    <w:p w:rsidR="00000000" w:rsidRDefault="00AC2DCA">
      <w:pPr>
        <w:pStyle w:val="just"/>
      </w:pPr>
      <w:r>
        <w:t>2.8. Разрабатывает предложения по совершенствованию мер авиационной б</w:t>
      </w:r>
      <w:r>
        <w:t>езопасности и технологии досмотра воздушных судов.</w:t>
      </w:r>
    </w:p>
    <w:p w:rsidR="00000000" w:rsidRDefault="00AC2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DCA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AC2DCA">
      <w:pPr>
        <w:pStyle w:val="just"/>
      </w:pPr>
      <w:r>
        <w:t>3.1. Работник имеет право:</w:t>
      </w:r>
    </w:p>
    <w:p w:rsidR="00000000" w:rsidRDefault="00AC2DCA">
      <w:pPr>
        <w:pStyle w:val="just"/>
      </w:pPr>
      <w:r>
        <w:t>- на предоставление ему работы, обусловленной трудовым договором;</w:t>
      </w:r>
    </w:p>
    <w:p w:rsidR="00000000" w:rsidRDefault="00AC2DCA">
      <w:pPr>
        <w:pStyle w:val="just"/>
      </w:pPr>
      <w:r>
        <w:t>- на предоставление ему рабочего места, соответствующего государственным нормативным требованиям охран</w:t>
      </w:r>
      <w:r>
        <w:t>ы труда и условиям, предусмотренным коллективным договором;</w:t>
      </w:r>
    </w:p>
    <w:p w:rsidR="00000000" w:rsidRDefault="00AC2DCA">
      <w:pPr>
        <w:pStyle w:val="just"/>
      </w:pPr>
      <w:r>
        <w:t>- на предоставление ему полной и достоверной информации об условиях труда и требованиях охраны труда на рабочем месте;</w:t>
      </w:r>
    </w:p>
    <w:p w:rsidR="00000000" w:rsidRDefault="00AC2DCA">
      <w:pPr>
        <w:pStyle w:val="just"/>
      </w:pPr>
      <w:r>
        <w:t>- на профессиональную подготовку, переподготовку и повышение своей квалификац</w:t>
      </w:r>
      <w:r>
        <w:t>ии в порядке, установленном Трудовым кодексом РФ, иными федеральными законами;</w:t>
      </w:r>
    </w:p>
    <w:p w:rsidR="00000000" w:rsidRDefault="00AC2DCA">
      <w:pPr>
        <w:pStyle w:val="just"/>
      </w:pPr>
      <w:r>
        <w:t>- на получение материалов и документов, относящихся к своей деятельности, ознакомление с проектами решений руководства Организации, касающимися его деятельности;</w:t>
      </w:r>
    </w:p>
    <w:p w:rsidR="00000000" w:rsidRDefault="00AC2DCA">
      <w:pPr>
        <w:pStyle w:val="just"/>
      </w:pPr>
      <w:r>
        <w:t>- на взаимодейс</w:t>
      </w:r>
      <w:r>
        <w:t>твие с другими подразделениями Работодателя для решения оперативных вопросов своей профессиональной деятельности;</w:t>
      </w:r>
    </w:p>
    <w:p w:rsidR="00000000" w:rsidRDefault="00AC2DCA">
      <w:pPr>
        <w:pStyle w:val="just"/>
      </w:pPr>
      <w:r>
        <w:t>- представлять на рассмотрение своего непосредственного руководителя предложения по вопросам своей деятельности.</w:t>
      </w:r>
    </w:p>
    <w:p w:rsidR="00000000" w:rsidRDefault="00AC2DCA">
      <w:pPr>
        <w:pStyle w:val="just"/>
      </w:pPr>
      <w:r>
        <w:t>3.2. Работник вправе требоват</w:t>
      </w:r>
      <w:r>
        <w:t>ь от Работодателя оказания содействия в исполнении своих должностных обязанностей.</w:t>
      </w:r>
    </w:p>
    <w:p w:rsidR="00000000" w:rsidRDefault="00AC2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DCA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AC2DCA">
      <w:pPr>
        <w:pStyle w:val="just"/>
      </w:pPr>
      <w:r>
        <w:t>Работник несет ответственность за:</w:t>
      </w:r>
    </w:p>
    <w:p w:rsidR="00000000" w:rsidRDefault="00AC2DCA">
      <w:pPr>
        <w:pStyle w:val="just"/>
      </w:pPr>
      <w:r>
        <w:t>4.1. Неисполнение или ненадлежащее исполнение своих обязанностей, предусмотренных настоящей должностной инструкцией, -</w:t>
      </w:r>
      <w:r>
        <w:t xml:space="preserve"> в соответствии с действующим трудовым законодательством.</w:t>
      </w:r>
    </w:p>
    <w:p w:rsidR="00000000" w:rsidRDefault="00AC2DCA">
      <w:pPr>
        <w:pStyle w:val="just"/>
      </w:pPr>
      <w:r>
        <w:t>4.2. Нарушение правил техники безопасности и инструкции по охране труда.</w:t>
      </w:r>
    </w:p>
    <w:p w:rsidR="00000000" w:rsidRDefault="00AC2DCA">
      <w:pPr>
        <w:pStyle w:val="just"/>
      </w:pPr>
      <w:r>
        <w:t>4.3. Непринятие мер по пресечению выявленных нарушений правил техники безопасности, противопожарных и других правил, создающи</w:t>
      </w:r>
      <w:r>
        <w:t>х угрозу деятельности Работодателя и его работникам.</w:t>
      </w:r>
    </w:p>
    <w:p w:rsidR="00000000" w:rsidRDefault="00AC2DCA">
      <w:pPr>
        <w:pStyle w:val="just"/>
      </w:pPr>
      <w:r>
        <w:t xml:space="preserve">4.4. Правонарушения, совершенные в период осуществления своей деятельности, </w:t>
      </w:r>
      <w:r>
        <w:t>в соответствии с действующим гражданским, административным и уголовным законодательством.</w:t>
      </w:r>
    </w:p>
    <w:p w:rsidR="00000000" w:rsidRDefault="00AC2DCA">
      <w:pPr>
        <w:pStyle w:val="just"/>
      </w:pPr>
      <w:r>
        <w:t>4.5. Причинение материального ущерба - в соответствии с действующим законодательством.</w:t>
      </w:r>
    </w:p>
    <w:p w:rsidR="00000000" w:rsidRDefault="00AC2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DCA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AC2DCA">
      <w:pPr>
        <w:pStyle w:val="just"/>
      </w:pPr>
      <w:r>
        <w:t>5.1. Режим работы Работника определяется в соответствии с Пр</w:t>
      </w:r>
      <w:r>
        <w:t>авилами внутреннего трудового распорядка, установленными в Организации.</w:t>
      </w:r>
    </w:p>
    <w:p w:rsidR="00000000" w:rsidRDefault="00AC2DCA">
      <w:pPr>
        <w:pStyle w:val="just"/>
      </w:pPr>
      <w:r>
        <w:t>5.2. В связи с производственной необходимостью Работник обязан выезжать в служебные командировки (в т.ч. местного значения).</w:t>
      </w:r>
    </w:p>
    <w:p w:rsidR="00000000" w:rsidRDefault="00AC2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DCA">
      <w:pPr>
        <w:pStyle w:val="just"/>
      </w:pPr>
      <w:r>
        <w:t>Настоящая должностная инструкция разработана в соответстви</w:t>
      </w:r>
      <w:r>
        <w:t>и с Приказом Минздравсоцразвития РФ от 29.01.2009 N 32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руководителей и специалистов организаций возд</w:t>
      </w:r>
      <w:r>
        <w:t>ушного транспорта".</w:t>
      </w:r>
    </w:p>
    <w:p w:rsidR="00000000" w:rsidRDefault="00AC2DC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C2DCA">
      <w:pPr>
        <w:pStyle w:val="HTML"/>
      </w:pPr>
      <w:r>
        <w:t xml:space="preserve">    ___________________________       ________________      _______________</w:t>
      </w:r>
    </w:p>
    <w:p w:rsidR="00000000" w:rsidRDefault="00AC2DCA">
      <w:pPr>
        <w:pStyle w:val="HTML"/>
      </w:pPr>
      <w:r>
        <w:t>(Наименование должности         (Личная подпись)        (Расшифровка</w:t>
      </w:r>
    </w:p>
    <w:p w:rsidR="00000000" w:rsidRDefault="00AC2DCA">
      <w:pPr>
        <w:pStyle w:val="HTML"/>
      </w:pPr>
      <w:r>
        <w:t>руководителя структурного                                  подписи)</w:t>
      </w:r>
    </w:p>
    <w:p w:rsidR="00000000" w:rsidRDefault="00AC2DCA">
      <w:pPr>
        <w:pStyle w:val="HTML"/>
      </w:pPr>
      <w:r>
        <w:t>подразделения)</w:t>
      </w:r>
    </w:p>
    <w:p w:rsidR="00000000" w:rsidRDefault="00AC2DCA">
      <w:pPr>
        <w:pStyle w:val="HTML"/>
      </w:pPr>
    </w:p>
    <w:p w:rsidR="00000000" w:rsidRDefault="00AC2DCA">
      <w:pPr>
        <w:pStyle w:val="HTML"/>
      </w:pPr>
      <w:r>
        <w:t>"___"_</w:t>
      </w:r>
      <w:r>
        <w:t>_________ _____ г.</w:t>
      </w:r>
    </w:p>
    <w:p w:rsidR="00000000" w:rsidRDefault="00AC2DCA">
      <w:pPr>
        <w:pStyle w:val="HTML"/>
      </w:pPr>
    </w:p>
    <w:p w:rsidR="00000000" w:rsidRDefault="00AC2DCA">
      <w:pPr>
        <w:pStyle w:val="HTML"/>
      </w:pPr>
      <w:r>
        <w:t>СОГЛАСОВАНО</w:t>
      </w:r>
    </w:p>
    <w:p w:rsidR="00000000" w:rsidRDefault="00AC2DCA">
      <w:pPr>
        <w:pStyle w:val="HTML"/>
      </w:pPr>
      <w:r>
        <w:t>(указать всех заинтересованных лиц</w:t>
      </w:r>
    </w:p>
    <w:p w:rsidR="00000000" w:rsidRDefault="00AC2DCA">
      <w:pPr>
        <w:pStyle w:val="HTML"/>
      </w:pPr>
      <w:r>
        <w:t>и их подписи)</w:t>
      </w:r>
    </w:p>
    <w:p w:rsidR="00000000" w:rsidRDefault="00AC2DCA">
      <w:pPr>
        <w:pStyle w:val="HTML"/>
      </w:pPr>
      <w:r>
        <w:t>___________________________       ________________      _______________</w:t>
      </w:r>
    </w:p>
    <w:p w:rsidR="00000000" w:rsidRDefault="00AC2DCA">
      <w:pPr>
        <w:pStyle w:val="HTML"/>
      </w:pPr>
      <w:r>
        <w:t>(Личная подпись)        (Расшифровка</w:t>
      </w:r>
    </w:p>
    <w:p w:rsidR="00000000" w:rsidRDefault="00AC2DCA">
      <w:pPr>
        <w:pStyle w:val="HTML"/>
      </w:pPr>
      <w:r>
        <w:t>подписи)</w:t>
      </w:r>
    </w:p>
    <w:p w:rsidR="00000000" w:rsidRDefault="00AC2DCA">
      <w:pPr>
        <w:pStyle w:val="HTML"/>
      </w:pPr>
      <w:r>
        <w:t>"___"__________ _____ г.</w:t>
      </w:r>
    </w:p>
    <w:p w:rsidR="00000000" w:rsidRDefault="00AC2DCA">
      <w:pPr>
        <w:pStyle w:val="HTML"/>
      </w:pPr>
    </w:p>
    <w:p w:rsidR="00000000" w:rsidRDefault="00AC2DCA">
      <w:pPr>
        <w:pStyle w:val="HTML"/>
      </w:pPr>
      <w:r>
        <w:t xml:space="preserve">С инструкцией ознакомлен:      </w:t>
      </w:r>
      <w:r>
        <w:t xml:space="preserve">   ________________      _______________</w:t>
      </w:r>
    </w:p>
    <w:p w:rsidR="00000000" w:rsidRDefault="00AC2DCA">
      <w:pPr>
        <w:pStyle w:val="HTML"/>
      </w:pPr>
      <w:r>
        <w:t>(Личная подпись)        (Расшифровка</w:t>
      </w:r>
    </w:p>
    <w:p w:rsidR="00000000" w:rsidRDefault="00AC2DCA">
      <w:pPr>
        <w:pStyle w:val="HTML"/>
      </w:pPr>
      <w:r>
        <w:t>подписи)</w:t>
      </w:r>
    </w:p>
    <w:p w:rsidR="00000000" w:rsidRDefault="00AC2DCA">
      <w:pPr>
        <w:pStyle w:val="HTML"/>
      </w:pPr>
      <w:r>
        <w:t>"___"__________ _____ г.</w:t>
      </w:r>
    </w:p>
    <w:p w:rsidR="00000000" w:rsidRDefault="00AC2DC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https://порядокправа.рф/obrazecy/dolzhnostnaya_instrukciya_nachalnika_gruppy_perronnogo_kontrolya_i_dosmotra_vozdushn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yx_sudov_2.htm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C2DCA"/>
    <w:rsid w:val="00AC2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29845D4-965C-4792-AC32-9C0C0F32A8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gruppy_perronnogo_kontrolya_i_dosmotra_vozdushnyx_sudov_2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1067</Words>
  <Characters>6087</Characters>
  <Application>Microsoft Office Word</Application>
  <DocSecurity>0</DocSecurity>
  <Lines>50</Lines>
  <Paragraphs>14</Paragraphs>
  <ScaleCrop>false</ScaleCrop>
  <Company/>
  <LinksUpToDate>false</LinksUpToDate>
  <CharactersWithSpaces>7140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группы перронного контроля и досмотра воздушных судов. Вариант 2 -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2022-08-07T04:55:00Z</dcterms:created>
  <dcterms:modified xsi:type="dcterms:W3CDTF">2022-08-07T04:55:00Z</dcterms:modified>
</cp:coreProperties>
</file>