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5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быстрого реагирования. Вариант 2</w:t>
      </w:r>
    </w:p>
    <w:p w:rsidR="00000000" w:rsidRDefault="00EF15B0">
      <w:pPr>
        <w:pStyle w:val="HTML"/>
      </w:pPr>
      <w:r>
        <w:t>__________________________                                УТВЕРЖДАЮ</w:t>
      </w:r>
    </w:p>
    <w:p w:rsidR="00000000" w:rsidRDefault="00EF15B0">
      <w:pPr>
        <w:pStyle w:val="HTML"/>
      </w:pPr>
      <w:r>
        <w:t>(наименование организации)</w:t>
      </w:r>
    </w:p>
    <w:p w:rsidR="00000000" w:rsidRDefault="00EF15B0">
      <w:pPr>
        <w:pStyle w:val="HTML"/>
      </w:pPr>
      <w:r>
        <w:t>__________________________</w:t>
      </w:r>
    </w:p>
    <w:p w:rsidR="00000000" w:rsidRDefault="00EF15B0">
      <w:pPr>
        <w:pStyle w:val="HTML"/>
      </w:pPr>
      <w:r>
        <w:t>(руководитель организации)</w:t>
      </w:r>
    </w:p>
    <w:p w:rsidR="00000000" w:rsidRDefault="00EF15B0">
      <w:pPr>
        <w:pStyle w:val="HTML"/>
      </w:pPr>
      <w:r>
        <w:t>ДОЛЖНОСТНАЯ ИНСТРУКЦИЯ</w:t>
      </w:r>
    </w:p>
    <w:p w:rsidR="00000000" w:rsidRDefault="00EF15B0">
      <w:pPr>
        <w:pStyle w:val="HTML"/>
      </w:pPr>
      <w:r>
        <w:t>начальника группы быстрого реагирования          ____________/_____________</w:t>
      </w:r>
    </w:p>
    <w:p w:rsidR="00000000" w:rsidRDefault="00EF15B0">
      <w:pPr>
        <w:pStyle w:val="HTML"/>
      </w:pPr>
      <w:r>
        <w:t>(подпись)     (Ф.И.О.)</w:t>
      </w:r>
    </w:p>
    <w:p w:rsidR="00000000" w:rsidRDefault="00EF15B0">
      <w:pPr>
        <w:pStyle w:val="HTML"/>
      </w:pPr>
      <w:r>
        <w:t>"___"__________ ____ г. N ____                   "___"_____________ ____ г.</w:t>
      </w:r>
    </w:p>
    <w:p w:rsidR="00000000" w:rsidRDefault="00EF15B0">
      <w:pPr>
        <w:pStyle w:val="HTML"/>
      </w:pPr>
    </w:p>
    <w:p w:rsidR="00000000" w:rsidRDefault="00EF15B0">
      <w:pPr>
        <w:pStyle w:val="HTML"/>
      </w:pPr>
      <w:r>
        <w:t>г. ____________                                  М.П.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EF15B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группы быстрого реагирования (далее - "Работник").</w:t>
      </w:r>
    </w:p>
    <w:p w:rsidR="00000000" w:rsidRDefault="00EF15B0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Организации.</w:t>
      </w:r>
    </w:p>
    <w:p w:rsidR="00000000" w:rsidRDefault="00EF15B0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EF15B0">
      <w:pPr>
        <w:pStyle w:val="just"/>
      </w:pPr>
      <w:r>
        <w:t>1.4. На должность Работника назначается лицо, имеющее высшее профессиональное (техническое</w:t>
      </w:r>
      <w:r>
        <w:t xml:space="preserve"> или военное) образование и стаж работы в области охранной деятельности не менее 3 лет. Обязательно наличие лицензии на право ношения огнестрельного оружия.</w:t>
      </w:r>
    </w:p>
    <w:p w:rsidR="00000000" w:rsidRDefault="00EF15B0">
      <w:pPr>
        <w:pStyle w:val="just"/>
      </w:pPr>
      <w:r>
        <w:t>1.5. Работник должен знать:</w:t>
      </w:r>
    </w:p>
    <w:p w:rsidR="00000000" w:rsidRDefault="00EF15B0">
      <w:pPr>
        <w:pStyle w:val="just"/>
      </w:pPr>
      <w:r>
        <w:t>- законы и иные нормативные правовые акты Российской Федерации, определ</w:t>
      </w:r>
      <w:r>
        <w:t>яющие направления развития гражданской авиации;</w:t>
      </w:r>
    </w:p>
    <w:p w:rsidR="00000000" w:rsidRDefault="00EF15B0">
      <w:pPr>
        <w:pStyle w:val="just"/>
      </w:pPr>
      <w:r>
        <w:t>- нормативные и методические документы, регламентирующие систему обеспечения авиационной безопасности;</w:t>
      </w:r>
    </w:p>
    <w:p w:rsidR="00000000" w:rsidRDefault="00EF15B0">
      <w:pPr>
        <w:pStyle w:val="just"/>
      </w:pPr>
      <w:r>
        <w:t>- структуру системы обеспечения защиты аэропорта от актов незаконного вмешательства; технологию предполет</w:t>
      </w:r>
      <w:r>
        <w:t>ного досмотра пассажиров, членов экипажей, обслуживающего персонала, ручной клади, багажа, почты, груза и бортовых запасов воздушных судов; правила охраны воздушных судов и объектов аэропорта;</w:t>
      </w:r>
    </w:p>
    <w:p w:rsidR="00000000" w:rsidRDefault="00EF15B0">
      <w:pPr>
        <w:pStyle w:val="just"/>
      </w:pPr>
      <w:r>
        <w:t>- инструкцию по пропускному и внутриобъектовому режиму аэропорт</w:t>
      </w:r>
      <w:r>
        <w:t>а, технологию производственно-хозяйственного процесса;</w:t>
      </w:r>
    </w:p>
    <w:p w:rsidR="00000000" w:rsidRDefault="00EF15B0">
      <w:pPr>
        <w:pStyle w:val="just"/>
      </w:pPr>
      <w:r>
        <w:t>- правила личного досмотра пассажиров и ручной клади;</w:t>
      </w:r>
    </w:p>
    <w:p w:rsidR="00000000" w:rsidRDefault="00EF15B0">
      <w:pPr>
        <w:pStyle w:val="just"/>
      </w:pPr>
      <w:r>
        <w:t>- правила допуска на аэродром;</w:t>
      </w:r>
    </w:p>
    <w:p w:rsidR="00000000" w:rsidRDefault="00EF15B0">
      <w:pPr>
        <w:pStyle w:val="just"/>
      </w:pPr>
      <w:r>
        <w:lastRenderedPageBreak/>
        <w:t>- правила движения по аэродрому транспортных средств;</w:t>
      </w:r>
    </w:p>
    <w:p w:rsidR="00000000" w:rsidRDefault="00EF15B0">
      <w:pPr>
        <w:pStyle w:val="just"/>
      </w:pPr>
      <w:r>
        <w:t>- порядок применения огнестрельного оружия, специальных средст</w:t>
      </w:r>
      <w:r>
        <w:t>в и физической силы;</w:t>
      </w:r>
    </w:p>
    <w:p w:rsidR="00000000" w:rsidRDefault="00EF15B0">
      <w:pPr>
        <w:pStyle w:val="just"/>
      </w:pPr>
      <w:r>
        <w:t>- тактику защиты объектов от противоправных посягательств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EF15B0">
      <w:pPr>
        <w:pStyle w:val="just"/>
      </w:pPr>
      <w:r>
        <w:t>- основы трудового законодательств</w:t>
      </w:r>
      <w:r>
        <w:t>а;</w:t>
      </w:r>
    </w:p>
    <w:p w:rsidR="00000000" w:rsidRDefault="00EF15B0">
      <w:pPr>
        <w:pStyle w:val="just"/>
      </w:pPr>
      <w:r>
        <w:t>- правила по охране труда и пожарной безопасности.</w:t>
      </w:r>
    </w:p>
    <w:p w:rsidR="00000000" w:rsidRDefault="00EF15B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F15B0">
      <w:pPr>
        <w:pStyle w:val="just"/>
      </w:pPr>
      <w:r>
        <w:t>1.7. В подчинении Работника находятся: _____________________________.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F15B0">
      <w:pPr>
        <w:pStyle w:val="just"/>
      </w:pPr>
      <w:r>
        <w:t>Работник:</w:t>
      </w:r>
    </w:p>
    <w:p w:rsidR="00000000" w:rsidRDefault="00EF15B0">
      <w:pPr>
        <w:pStyle w:val="just"/>
      </w:pPr>
      <w:r>
        <w:t>2.1. Осуществляет руководство действиями групп быстрого реагирования при возникновении ситуаций, связанных с нарушением мер авиационной безопасно</w:t>
      </w:r>
      <w:r>
        <w:t>сти на авиационном предприятии и при возникновении чрезвычайных ситуаций, связанных с актами незаконного вмешательства в деятельность гражданской авиации.</w:t>
      </w:r>
    </w:p>
    <w:p w:rsidR="00000000" w:rsidRDefault="00EF15B0">
      <w:pPr>
        <w:pStyle w:val="just"/>
      </w:pPr>
      <w:r>
        <w:t>2.2. Организует задержание нарушителей пропускного и внутриобъектового режима на контролируемой терри</w:t>
      </w:r>
      <w:r>
        <w:t>тории аэропорта и охраняемых объектах, препровождает их в соответствующий орган внутренних дел.</w:t>
      </w:r>
    </w:p>
    <w:p w:rsidR="00000000" w:rsidRDefault="00EF15B0">
      <w:pPr>
        <w:pStyle w:val="just"/>
      </w:pPr>
      <w:r>
        <w:t>2.3. Организует задержание на контролируемой территории аэропорта водителей транспортных средств, не имеющих специального разрешения на вождение транспортных ср</w:t>
      </w:r>
      <w:r>
        <w:t>едств в охраняемой зоне или нарушающих правила движения.</w:t>
      </w:r>
    </w:p>
    <w:p w:rsidR="00000000" w:rsidRDefault="00EF15B0">
      <w:pPr>
        <w:pStyle w:val="just"/>
      </w:pPr>
      <w:r>
        <w:t>2.4. Осуществляет надзор за работой инспекторов, несущих службу на контрольно-пропускных пунктах.</w:t>
      </w:r>
    </w:p>
    <w:p w:rsidR="00000000" w:rsidRDefault="00EF15B0">
      <w:pPr>
        <w:pStyle w:val="just"/>
      </w:pPr>
      <w:r>
        <w:t>2.5. Проверяет техническое состояние средств, системы защиты охраняемых объектов и охранного освещени</w:t>
      </w:r>
      <w:r>
        <w:t>я; принимает меры к удалению животных с территории аэродрома; контролирует техническое состояние оружия и боеприпасов группы быстрого реагирования.</w:t>
      </w:r>
    </w:p>
    <w:p w:rsidR="00000000" w:rsidRDefault="00EF15B0">
      <w:pPr>
        <w:pStyle w:val="just"/>
      </w:pPr>
      <w:r>
        <w:t>2.6. Анализирует материалы о состоянии охраны аэропорта и воздушных судов, пропускного и внутриобъектового р</w:t>
      </w:r>
      <w:r>
        <w:t>ежимов, представляет начальнику службы авиационной безопасности аэропорта предложения по повышению уровня авиационной безопасности.</w:t>
      </w:r>
    </w:p>
    <w:p w:rsidR="00000000" w:rsidRDefault="00EF15B0">
      <w:pPr>
        <w:pStyle w:val="just"/>
      </w:pPr>
      <w:r>
        <w:t>2.7. Планирует, организует и участвует в проведении занятий с работниками группы по изучению норм, правил и процедур по авиа</w:t>
      </w:r>
      <w:r>
        <w:t>ционной безопасности.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15B0">
      <w:pPr>
        <w:pStyle w:val="just"/>
      </w:pPr>
      <w:r>
        <w:t>3.1. Работник имеет право:</w:t>
      </w:r>
    </w:p>
    <w:p w:rsidR="00000000" w:rsidRDefault="00EF15B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F15B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</w:t>
      </w:r>
      <w:r>
        <w:t>ренным коллективным договором;</w:t>
      </w:r>
    </w:p>
    <w:p w:rsidR="00000000" w:rsidRDefault="00EF15B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F15B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</w:t>
      </w:r>
      <w:r>
        <w:t>рудовым кодексом РФ, иными федеральными законами;</w:t>
      </w:r>
    </w:p>
    <w:p w:rsidR="00000000" w:rsidRDefault="00EF15B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F15B0">
      <w:pPr>
        <w:pStyle w:val="just"/>
      </w:pPr>
      <w:r>
        <w:t>- на взаимодействие с другими подразделениям</w:t>
      </w:r>
      <w:r>
        <w:t>и Работодателя для решения оперативных вопросов своей профессиональной деятельности;</w:t>
      </w:r>
    </w:p>
    <w:p w:rsidR="00000000" w:rsidRDefault="00EF15B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F15B0">
      <w:pPr>
        <w:pStyle w:val="just"/>
      </w:pPr>
      <w:r>
        <w:t>3.2. Работник вправе требовать от Работодателя оказания со</w:t>
      </w:r>
      <w:r>
        <w:t>действия в исполнении своих должностных обязанностей.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15B0">
      <w:pPr>
        <w:pStyle w:val="just"/>
      </w:pPr>
      <w:r>
        <w:t>Работник несет ответственность за:</w:t>
      </w:r>
    </w:p>
    <w:p w:rsidR="00000000" w:rsidRDefault="00EF15B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</w:t>
      </w:r>
      <w:r>
        <w:t xml:space="preserve"> трудовым законодательством.</w:t>
      </w:r>
    </w:p>
    <w:p w:rsidR="00000000" w:rsidRDefault="00EF15B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F15B0">
      <w:pPr>
        <w:pStyle w:val="just"/>
      </w:pPr>
      <w:r>
        <w:t xml:space="preserve">4.3. Непринятие мер по пресечению выявленных нарушений правил </w:t>
      </w:r>
      <w:r>
        <w:t>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F15B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</w:t>
      </w:r>
      <w:r>
        <w:t>ловным законодательством.</w:t>
      </w:r>
    </w:p>
    <w:p w:rsidR="00000000" w:rsidRDefault="00EF15B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15B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EF15B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</w:t>
      </w:r>
      <w:r>
        <w:t>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EF1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5B0">
      <w:pPr>
        <w:pStyle w:val="HTML"/>
      </w:pPr>
      <w:r>
        <w:t xml:space="preserve">    ___________________________       _____</w:t>
      </w:r>
      <w:r>
        <w:t>___________      _______________</w:t>
      </w:r>
    </w:p>
    <w:p w:rsidR="00000000" w:rsidRDefault="00EF15B0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EF15B0">
      <w:pPr>
        <w:pStyle w:val="HTML"/>
      </w:pPr>
      <w:r>
        <w:t>руководителя структурного                                  подписи)</w:t>
      </w:r>
    </w:p>
    <w:p w:rsidR="00000000" w:rsidRDefault="00EF15B0">
      <w:pPr>
        <w:pStyle w:val="HTML"/>
      </w:pPr>
      <w:r>
        <w:t>подразделения)</w:t>
      </w:r>
    </w:p>
    <w:p w:rsidR="00000000" w:rsidRDefault="00EF15B0">
      <w:pPr>
        <w:pStyle w:val="HTML"/>
      </w:pPr>
    </w:p>
    <w:p w:rsidR="00000000" w:rsidRDefault="00EF15B0">
      <w:pPr>
        <w:pStyle w:val="HTML"/>
      </w:pPr>
      <w:r>
        <w:t>"___"__________ _____ г.</w:t>
      </w:r>
    </w:p>
    <w:p w:rsidR="00000000" w:rsidRDefault="00EF15B0">
      <w:pPr>
        <w:pStyle w:val="HTML"/>
      </w:pPr>
    </w:p>
    <w:p w:rsidR="00000000" w:rsidRDefault="00EF15B0">
      <w:pPr>
        <w:pStyle w:val="HTML"/>
      </w:pPr>
      <w:r>
        <w:t>СОГЛАСОВАНО</w:t>
      </w:r>
    </w:p>
    <w:p w:rsidR="00000000" w:rsidRDefault="00EF15B0">
      <w:pPr>
        <w:pStyle w:val="HTML"/>
      </w:pPr>
      <w:r>
        <w:t>(указать всех заинтересованных л</w:t>
      </w:r>
      <w:r>
        <w:t>иц</w:t>
      </w:r>
    </w:p>
    <w:p w:rsidR="00000000" w:rsidRDefault="00EF15B0">
      <w:pPr>
        <w:pStyle w:val="HTML"/>
      </w:pPr>
      <w:r>
        <w:t>и их подписи)</w:t>
      </w:r>
    </w:p>
    <w:p w:rsidR="00000000" w:rsidRDefault="00EF15B0">
      <w:pPr>
        <w:pStyle w:val="HTML"/>
      </w:pPr>
      <w:r>
        <w:t>___________________________       ________________      _______________</w:t>
      </w:r>
    </w:p>
    <w:p w:rsidR="00000000" w:rsidRDefault="00EF15B0">
      <w:pPr>
        <w:pStyle w:val="HTML"/>
      </w:pPr>
      <w:r>
        <w:t>(Личная подпись)        (Расшифровка</w:t>
      </w:r>
    </w:p>
    <w:p w:rsidR="00000000" w:rsidRDefault="00EF15B0">
      <w:pPr>
        <w:pStyle w:val="HTML"/>
      </w:pPr>
      <w:r>
        <w:t>подписи)</w:t>
      </w:r>
    </w:p>
    <w:p w:rsidR="00000000" w:rsidRDefault="00EF15B0">
      <w:pPr>
        <w:pStyle w:val="HTML"/>
      </w:pPr>
      <w:r>
        <w:t>"___"__________ _____ г.</w:t>
      </w:r>
    </w:p>
    <w:p w:rsidR="00000000" w:rsidRDefault="00EF15B0">
      <w:pPr>
        <w:pStyle w:val="HTML"/>
      </w:pPr>
    </w:p>
    <w:p w:rsidR="00000000" w:rsidRDefault="00EF15B0">
      <w:pPr>
        <w:pStyle w:val="HTML"/>
      </w:pPr>
      <w:r>
        <w:t>С инструкцией ознакомлен:         ________________      _______________</w:t>
      </w:r>
    </w:p>
    <w:p w:rsidR="00000000" w:rsidRDefault="00EF15B0">
      <w:pPr>
        <w:pStyle w:val="HTML"/>
      </w:pPr>
      <w:r>
        <w:t xml:space="preserve">(Личная подпись)       </w:t>
      </w:r>
      <w:r>
        <w:t xml:space="preserve"> (Расшифровка</w:t>
      </w:r>
    </w:p>
    <w:p w:rsidR="00000000" w:rsidRDefault="00EF15B0">
      <w:pPr>
        <w:pStyle w:val="HTML"/>
      </w:pPr>
      <w:r>
        <w:t>подписи)</w:t>
      </w:r>
    </w:p>
    <w:p w:rsidR="00000000" w:rsidRDefault="00EF15B0">
      <w:pPr>
        <w:pStyle w:val="HTML"/>
      </w:pPr>
      <w:r>
        <w:t>"___"__________ _____ г.</w:t>
      </w:r>
    </w:p>
    <w:p w:rsidR="00000000" w:rsidRDefault="00EF1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https://порядокправа.рф/obrazecy/dolzhnostnaya_instrukciya_nachalnika_gruppy_bystrogo_reagirovaniya_2.htm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B0"/>
    <w:rsid w:val="00E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21DE0-E19D-48E0-8AE6-437B39A8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bystrogo_reagir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6239</Characters>
  <Application>Microsoft Office Word</Application>
  <DocSecurity>0</DocSecurity>
  <Lines>51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быстрого реагирования.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