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7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гидрометеорологического бюро</w:t>
      </w:r>
    </w:p>
    <w:p w:rsidR="00000000" w:rsidRDefault="004D47FE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гидрометеорологического бюро</w:t>
      </w: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47F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гидрометеорологического бюро (далее - Работник).</w:t>
      </w:r>
    </w:p>
    <w:p w:rsidR="00000000" w:rsidRDefault="004D47FE">
      <w:pPr>
        <w:pStyle w:val="just"/>
      </w:pPr>
      <w:r>
        <w:t>1.2. Работник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D47FE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4D47FE">
      <w:pPr>
        <w:pStyle w:val="just"/>
      </w:pPr>
      <w:r>
        <w:t>1.4. На должность Работника назначается лицо, имею</w:t>
      </w:r>
      <w:r>
        <w:t>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</w:t>
      </w:r>
      <w:r>
        <w:t>о направлению профессиональной деятельности, стаж работы в должности начальника отдела или начальника специализированной станции не менее 5 лет.</w:t>
      </w:r>
    </w:p>
    <w:p w:rsidR="00000000" w:rsidRDefault="004D47FE">
      <w:pPr>
        <w:pStyle w:val="just"/>
      </w:pPr>
      <w:r>
        <w:t>1.5. Работник должен знать:</w:t>
      </w:r>
    </w:p>
    <w:p w:rsidR="00000000" w:rsidRDefault="004D47FE">
      <w:pPr>
        <w:pStyle w:val="just"/>
      </w:pPr>
      <w:r>
        <w:t>- законы и иные нормативные правовые акты Российской Федерации, касающиеся деятельн</w:t>
      </w:r>
      <w:r>
        <w:t>ости гидрометеорологической службы;</w:t>
      </w:r>
    </w:p>
    <w:p w:rsidR="00000000" w:rsidRDefault="004D47FE">
      <w:pPr>
        <w:pStyle w:val="just"/>
      </w:pPr>
      <w:r>
        <w:t>- распорядительные, методические, нормативные документы по вопросам гидрометеорологического обеспечения органов государственной власти и управления, организаций и населения;</w:t>
      </w:r>
    </w:p>
    <w:p w:rsidR="00000000" w:rsidRDefault="004D47FE">
      <w:pPr>
        <w:pStyle w:val="just"/>
      </w:pPr>
      <w:r>
        <w:t>- методы организации наблюдений на гидрометеор</w:t>
      </w:r>
      <w:r>
        <w:t>ологической сети;</w:t>
      </w:r>
    </w:p>
    <w:p w:rsidR="00000000" w:rsidRDefault="004D47FE">
      <w:pPr>
        <w:pStyle w:val="just"/>
      </w:pPr>
      <w:r>
        <w:t>- правила эксплуатации и обслуживания технических средств сбора и обработки информации;</w:t>
      </w:r>
    </w:p>
    <w:p w:rsidR="00000000" w:rsidRDefault="004D47FE">
      <w:pPr>
        <w:pStyle w:val="just"/>
      </w:pPr>
      <w:r>
        <w:t>- технологию автоматизированной обработки информации;</w:t>
      </w:r>
    </w:p>
    <w:p w:rsidR="00000000" w:rsidRDefault="004D47FE">
      <w:pPr>
        <w:pStyle w:val="just"/>
      </w:pPr>
      <w:r>
        <w:t>- методы получения, сбора и анализа гидрометеорологической информации и информации об уровнях за</w:t>
      </w:r>
      <w:r>
        <w:t>грязнения окружающей среды;</w:t>
      </w:r>
    </w:p>
    <w:p w:rsidR="00000000" w:rsidRDefault="004D47FE">
      <w:pPr>
        <w:pStyle w:val="just"/>
      </w:pPr>
      <w:r>
        <w:t>- основы организации труда, трудового законодательства;</w:t>
      </w:r>
    </w:p>
    <w:p w:rsidR="00000000" w:rsidRDefault="004D47FE">
      <w:pPr>
        <w:pStyle w:val="just"/>
      </w:pPr>
      <w:r>
        <w:lastRenderedPageBreak/>
        <w:t>- правила по охране труда.</w:t>
      </w:r>
    </w:p>
    <w:p w:rsidR="00000000" w:rsidRDefault="004D47FE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D47FE">
      <w:pPr>
        <w:pStyle w:val="just"/>
      </w:pPr>
      <w:r>
        <w:t>1.7. Работник подчиняется непосредствен</w:t>
      </w:r>
      <w:r>
        <w:t>но __________________________.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47FE">
      <w:pPr>
        <w:pStyle w:val="just"/>
      </w:pPr>
      <w:r>
        <w:t>Работник:</w:t>
      </w:r>
    </w:p>
    <w:p w:rsidR="00000000" w:rsidRDefault="004D47FE">
      <w:pPr>
        <w:pStyle w:val="just"/>
      </w:pPr>
      <w:r>
        <w:t>2.1. Руководит деятельностью гидрометеорологического бюро (ГМБ) по обеспечению органов государственной власти и управления, организаций и населения обслуживаемой территории (акватории)</w:t>
      </w:r>
      <w:r>
        <w:t xml:space="preserve"> информацией о сложившихся гидрометеорологических условиях, состоянии водных объектов, сельскохозяйственных культур, загрязнении природной среды, а также метеорологическими, агрометеорологическими, гидрологическими и морскими гидрометеорологическими прогно</w:t>
      </w:r>
      <w:r>
        <w:t>зами, предупреждениями о возникновении опасных гидрометеорологических явлений, экстремально высоком уровне загрязнения окружающей среды, справочными материалами о климате, агрометеорологии, гидрологии, водных ресурсах и морской гидрометеорологии.</w:t>
      </w:r>
    </w:p>
    <w:p w:rsidR="00000000" w:rsidRDefault="004D47FE">
      <w:pPr>
        <w:pStyle w:val="just"/>
      </w:pPr>
      <w:r>
        <w:t>2.2. Орга</w:t>
      </w:r>
      <w:r>
        <w:t>низует в соответствии с задачами ГМБ производство на закрепленной гидрометеорологической сети агрометеорологических, аэрологических, метеорологических, гидрологических, морских гидрометеорологических наблюдений и наблюдений за загрязнением атмосферного воз</w:t>
      </w:r>
      <w:r>
        <w:t>духа, поверхностных вод и почвы, обеспечивает контроль за выполнением планов по производству наблюдений и передаче информации.</w:t>
      </w:r>
    </w:p>
    <w:p w:rsidR="00000000" w:rsidRDefault="004D47FE">
      <w:pPr>
        <w:pStyle w:val="just"/>
      </w:pPr>
      <w:r>
        <w:t>2.3. Организует изучение метеорологических, агрометеорологических, гидрологических особенностей обслуживаемой территории (акватор</w:t>
      </w:r>
      <w:r>
        <w:t>ии); дает оценку эффективности использования органами государственной власти и управления, организациями гидрометеорологической информации, предупреждений о возникновении опасных и стихийных гидрометеорологических явлений и предупреждений о резких изменени</w:t>
      </w:r>
      <w:r>
        <w:t>ях уровней загрязнения природной среды.</w:t>
      </w:r>
    </w:p>
    <w:p w:rsidR="00000000" w:rsidRDefault="004D47FE">
      <w:pPr>
        <w:pStyle w:val="just"/>
      </w:pPr>
      <w:r>
        <w:t>2.4. Организует оперативные испытания новых средств производства наблюдения и подготавливает заключения по их внедрению.</w:t>
      </w:r>
    </w:p>
    <w:p w:rsidR="00000000" w:rsidRDefault="004D47FE">
      <w:pPr>
        <w:pStyle w:val="just"/>
      </w:pPr>
      <w:r>
        <w:t>2.5. Организует в установленном порядке заключение договоров с организациями и другими потребит</w:t>
      </w:r>
      <w:r>
        <w:t>елями информации на гидрометеорологическое обеспечение.</w:t>
      </w:r>
    </w:p>
    <w:p w:rsidR="00000000" w:rsidRDefault="004D47FE">
      <w:pPr>
        <w:pStyle w:val="just"/>
      </w:pPr>
      <w:r>
        <w:t xml:space="preserve">2.6. Организует производственную деятельность ГМБ и прикрепленных </w:t>
      </w:r>
      <w:r>
        <w:t>станций и постов, обеспечивает их приборами, расходными материалами и спецодеждой, добиваясь повышения технического уровня и качества гидрометеорологического обеспечения, рационального расходования всех видов ресурсов.</w:t>
      </w:r>
    </w:p>
    <w:p w:rsidR="00000000" w:rsidRDefault="004D47FE">
      <w:pPr>
        <w:pStyle w:val="just"/>
      </w:pPr>
      <w:r>
        <w:t>2.7. Руководит работой отделов (групп</w:t>
      </w:r>
      <w:r>
        <w:t>), лабораторий.</w:t>
      </w:r>
    </w:p>
    <w:p w:rsidR="00000000" w:rsidRDefault="004D47FE">
      <w:pPr>
        <w:pStyle w:val="just"/>
      </w:pPr>
      <w:r>
        <w:t>2.8. Принимает меры по обеспечению ГМБ квалифицированными кадрами, по наилучшему использованию знаний и опыта работников, созданию безопасных и благоприятных условий для их труда.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47FE">
      <w:pPr>
        <w:pStyle w:val="just"/>
      </w:pPr>
      <w:r>
        <w:t>3.1. Работник имеет право:</w:t>
      </w:r>
    </w:p>
    <w:p w:rsidR="00000000" w:rsidRDefault="004D47FE">
      <w:pPr>
        <w:pStyle w:val="just"/>
      </w:pPr>
      <w:r>
        <w:t>- на предоставление ему</w:t>
      </w:r>
      <w:r>
        <w:t xml:space="preserve"> работы, обусловленной трудовым договором;</w:t>
      </w:r>
    </w:p>
    <w:p w:rsidR="00000000" w:rsidRDefault="004D47F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4D47FE">
      <w:pPr>
        <w:pStyle w:val="just"/>
      </w:pPr>
      <w:r>
        <w:t>- на предоставление ему полной и достоверной информ</w:t>
      </w:r>
      <w:r>
        <w:t>ации об условиях труда и требованиях охраны труда на рабочем месте;</w:t>
      </w:r>
    </w:p>
    <w:p w:rsidR="00000000" w:rsidRDefault="004D47F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D47FE">
      <w:pPr>
        <w:pStyle w:val="just"/>
      </w:pPr>
      <w:r>
        <w:t>- на получение материалов и доку</w:t>
      </w:r>
      <w:r>
        <w:t>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D47F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</w:t>
      </w:r>
      <w:r>
        <w:t>и;</w:t>
      </w:r>
    </w:p>
    <w:p w:rsidR="00000000" w:rsidRDefault="004D47F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D47F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47FE">
      <w:pPr>
        <w:pStyle w:val="just"/>
      </w:pPr>
      <w:r>
        <w:t>Работник</w:t>
      </w:r>
      <w:r>
        <w:t xml:space="preserve"> несет ответственность за:</w:t>
      </w:r>
    </w:p>
    <w:p w:rsidR="00000000" w:rsidRDefault="004D47F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D47FE">
      <w:pPr>
        <w:pStyle w:val="just"/>
      </w:pPr>
      <w:r>
        <w:t>4.2. Нарушение правил техники безопасности и инструкц</w:t>
      </w:r>
      <w:r>
        <w:t>ии по охране труда.</w:t>
      </w:r>
    </w:p>
    <w:p w:rsidR="00000000" w:rsidRDefault="004D47F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47FE">
      <w:pPr>
        <w:pStyle w:val="just"/>
      </w:pPr>
      <w:r>
        <w:t>4.4. Правонарушения, совершенные в период осуществления св</w:t>
      </w:r>
      <w:r>
        <w:t>оей деятельности, в соответствии с действующим гражданским, административным и уголовным законодательством.</w:t>
      </w:r>
    </w:p>
    <w:p w:rsidR="00000000" w:rsidRDefault="004D47F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D47FE">
      <w:pPr>
        <w:pStyle w:val="just"/>
      </w:pPr>
      <w:r>
        <w:t>5.1. Режим работы Работника оп</w:t>
      </w:r>
      <w:r>
        <w:t>ределяется в соответствии с правилами внутреннего трудового распорядка, установленными в Организации.</w:t>
      </w:r>
    </w:p>
    <w:p w:rsidR="00000000" w:rsidRDefault="004D47FE">
      <w:pPr>
        <w:pStyle w:val="just"/>
      </w:pPr>
      <w:r>
        <w:t>5.2. Оценка работы:</w:t>
      </w:r>
    </w:p>
    <w:p w:rsidR="00000000" w:rsidRDefault="004D47F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D47FE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4D47FE">
      <w:pPr>
        <w:pStyle w:val="HTML"/>
      </w:pPr>
      <w:r>
        <w:t>(указать порядок и основания для иных видов работы)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>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4D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FE">
      <w:pPr>
        <w:pStyle w:val="HTML"/>
      </w:pPr>
      <w:r>
        <w:t>______________</w:t>
      </w:r>
      <w:r>
        <w:t>______________  ________________  ___________________________</w:t>
      </w:r>
    </w:p>
    <w:p w:rsidR="00000000" w:rsidRDefault="004D47FE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4D47FE">
      <w:pPr>
        <w:pStyle w:val="HTML"/>
      </w:pPr>
      <w:r>
        <w:t>руководителя структурного</w:t>
      </w:r>
    </w:p>
    <w:p w:rsidR="00000000" w:rsidRDefault="004D47FE">
      <w:pPr>
        <w:pStyle w:val="HTML"/>
      </w:pPr>
      <w:r>
        <w:t>подразделения)</w:t>
      </w:r>
    </w:p>
    <w:p w:rsidR="00000000" w:rsidRDefault="004D47FE">
      <w:pPr>
        <w:pStyle w:val="HTML"/>
      </w:pPr>
    </w:p>
    <w:p w:rsidR="00000000" w:rsidRDefault="004D47FE">
      <w:pPr>
        <w:pStyle w:val="HTML"/>
      </w:pPr>
      <w:r>
        <w:t>"___"__________ ____ г.</w:t>
      </w:r>
    </w:p>
    <w:p w:rsidR="00000000" w:rsidRDefault="004D47FE">
      <w:pPr>
        <w:pStyle w:val="HTML"/>
      </w:pPr>
    </w:p>
    <w:p w:rsidR="00000000" w:rsidRDefault="004D47FE">
      <w:pPr>
        <w:pStyle w:val="HTML"/>
      </w:pPr>
      <w:r>
        <w:t>СОГЛАСОВАНО</w:t>
      </w:r>
    </w:p>
    <w:p w:rsidR="00000000" w:rsidRDefault="004D47FE">
      <w:pPr>
        <w:pStyle w:val="HTML"/>
      </w:pPr>
      <w:r>
        <w:t>(указать всех заинтересованных лиц</w:t>
      </w:r>
    </w:p>
    <w:p w:rsidR="00000000" w:rsidRDefault="004D47FE">
      <w:pPr>
        <w:pStyle w:val="HTML"/>
      </w:pPr>
      <w:r>
        <w:t>и их по</w:t>
      </w:r>
      <w:r>
        <w:t>дписи)</w:t>
      </w:r>
    </w:p>
    <w:p w:rsidR="00000000" w:rsidRDefault="004D47FE">
      <w:pPr>
        <w:pStyle w:val="HTML"/>
      </w:pPr>
      <w:r>
        <w:t>____________________________  ________________  ___________________________</w:t>
      </w:r>
    </w:p>
    <w:p w:rsidR="00000000" w:rsidRDefault="004D47FE">
      <w:pPr>
        <w:pStyle w:val="HTML"/>
      </w:pPr>
      <w:r>
        <w:t>(Личная подпись)     (Расшифровка подписи)</w:t>
      </w:r>
    </w:p>
    <w:p w:rsidR="00000000" w:rsidRDefault="004D47FE">
      <w:pPr>
        <w:pStyle w:val="HTML"/>
      </w:pPr>
    </w:p>
    <w:p w:rsidR="00000000" w:rsidRDefault="004D47FE">
      <w:pPr>
        <w:pStyle w:val="HTML"/>
      </w:pPr>
      <w:r>
        <w:t>"___"__________ ____ г.</w:t>
      </w:r>
    </w:p>
    <w:p w:rsidR="00000000" w:rsidRDefault="004D47FE">
      <w:pPr>
        <w:pStyle w:val="HTML"/>
      </w:pPr>
    </w:p>
    <w:p w:rsidR="00000000" w:rsidRDefault="004D47FE">
      <w:pPr>
        <w:pStyle w:val="HTML"/>
      </w:pPr>
      <w:r>
        <w:t>С инструкцией ознакомлен:     ________________  ___________________________</w:t>
      </w:r>
    </w:p>
    <w:p w:rsidR="00000000" w:rsidRDefault="004D47FE">
      <w:pPr>
        <w:pStyle w:val="HTML"/>
      </w:pPr>
      <w:r>
        <w:t>(Личная подпись)     (Расшиф</w:t>
      </w:r>
      <w:r>
        <w:t>ровка подписи)</w:t>
      </w:r>
    </w:p>
    <w:p w:rsidR="00000000" w:rsidRDefault="004D47FE">
      <w:pPr>
        <w:pStyle w:val="HTML"/>
      </w:pPr>
    </w:p>
    <w:p w:rsidR="00000000" w:rsidRDefault="004D47FE">
      <w:pPr>
        <w:pStyle w:val="HTML"/>
      </w:pPr>
      <w:r>
        <w:t>"___"__________ ____ г.</w:t>
      </w:r>
    </w:p>
    <w:p w:rsidR="00000000" w:rsidRDefault="004D4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https://порядокправа.рф/obrazecy/dolzhnostnaya_instrukciya_nachalnika_gidrometeorologicheskogo_byuro.htm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FE"/>
    <w:rsid w:val="004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9BDE1-D1F5-4320-9453-097EA8C4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meteorologicheskogo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гидрометеорологического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