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9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аэроузлового, районного (вспомогательного) диспетчерского центра управления воздушным движением. Вариант 2</w:t>
      </w:r>
    </w:p>
    <w:p w:rsidR="00000000" w:rsidRDefault="00A679EB">
      <w:pPr>
        <w:pStyle w:val="HTML"/>
      </w:pPr>
      <w:r>
        <w:t>__________________________                       УТВЕРЖДАЮ</w:t>
      </w:r>
    </w:p>
    <w:p w:rsidR="00000000" w:rsidRDefault="00A679EB">
      <w:pPr>
        <w:pStyle w:val="HTML"/>
      </w:pPr>
      <w:r>
        <w:t>(наименование организации)</w:t>
      </w:r>
    </w:p>
    <w:p w:rsidR="00000000" w:rsidRDefault="00A679EB">
      <w:pPr>
        <w:pStyle w:val="HTML"/>
      </w:pPr>
      <w:r>
        <w:t>__________________________</w:t>
      </w:r>
    </w:p>
    <w:p w:rsidR="00000000" w:rsidRDefault="00A679EB">
      <w:pPr>
        <w:pStyle w:val="HTML"/>
      </w:pPr>
      <w:r>
        <w:t>(руководитель организации)</w:t>
      </w:r>
    </w:p>
    <w:p w:rsidR="00000000" w:rsidRDefault="00A679EB">
      <w:pPr>
        <w:pStyle w:val="HTML"/>
      </w:pPr>
      <w:r>
        <w:t>ДОЛЖНОСТНАЯ ИНСТРУКЦИЯ</w:t>
      </w:r>
    </w:p>
    <w:p w:rsidR="00000000" w:rsidRDefault="00A679EB">
      <w:pPr>
        <w:pStyle w:val="HTML"/>
      </w:pPr>
      <w:r>
        <w:t>начальника аэроузлового, районного               ____________/_____________</w:t>
      </w:r>
    </w:p>
    <w:p w:rsidR="00000000" w:rsidRDefault="00A679EB">
      <w:pPr>
        <w:pStyle w:val="HTML"/>
      </w:pPr>
      <w:r>
        <w:t>(вспомогательного) диспетчерского центра           (подпись)     (Ф.И.О.)</w:t>
      </w:r>
    </w:p>
    <w:p w:rsidR="00000000" w:rsidRDefault="00A679EB">
      <w:pPr>
        <w:pStyle w:val="HTML"/>
      </w:pPr>
      <w:r>
        <w:t>управления воздушным движение</w:t>
      </w:r>
      <w:r>
        <w:t>м</w:t>
      </w:r>
    </w:p>
    <w:p w:rsidR="00000000" w:rsidRDefault="00A679EB">
      <w:pPr>
        <w:pStyle w:val="HTML"/>
      </w:pPr>
    </w:p>
    <w:p w:rsidR="00000000" w:rsidRDefault="00A679EB">
      <w:pPr>
        <w:pStyle w:val="HTML"/>
      </w:pPr>
      <w:r>
        <w:t>"___"__________ ___ г. N ____                    "___"______________ ___ г.</w:t>
      </w:r>
    </w:p>
    <w:p w:rsidR="00000000" w:rsidRDefault="00A679EB">
      <w:pPr>
        <w:pStyle w:val="HTML"/>
      </w:pPr>
    </w:p>
    <w:p w:rsidR="00000000" w:rsidRDefault="00A679EB">
      <w:pPr>
        <w:pStyle w:val="HTML"/>
      </w:pPr>
      <w:r>
        <w:t>г. ____________                                   М.П.</w:t>
      </w:r>
    </w:p>
    <w:p w:rsidR="00000000" w:rsidRDefault="00A6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79EB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</w:t>
      </w:r>
      <w:r>
        <w:t>начальника аэроузлового, районного (вспомогательного) диспетчерского центра управления воздушным движением (далее - "Работник").</w:t>
      </w:r>
    </w:p>
    <w:p w:rsidR="00000000" w:rsidRDefault="00A679E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</w:t>
      </w:r>
      <w:r>
        <w:t>дке приказом Руководителя Организации.</w:t>
      </w:r>
    </w:p>
    <w:p w:rsidR="00000000" w:rsidRDefault="00A679EB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A679EB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в области управления во</w:t>
      </w:r>
      <w:r>
        <w:t>здушным движением не менее 3 лет.</w:t>
      </w:r>
    </w:p>
    <w:p w:rsidR="00000000" w:rsidRDefault="00A679EB">
      <w:pPr>
        <w:pStyle w:val="just"/>
      </w:pPr>
      <w:r>
        <w:t>1.5. Работник должен знать:</w:t>
      </w:r>
    </w:p>
    <w:p w:rsidR="00000000" w:rsidRDefault="00A679EB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A679EB">
      <w:pPr>
        <w:pStyle w:val="just"/>
      </w:pPr>
      <w:r>
        <w:t xml:space="preserve">- нормативные и методические документы по организации воздушного движения; </w:t>
      </w:r>
      <w:r>
        <w:t>федеральные правила использования воздушного пространства Российской Федерации;</w:t>
      </w:r>
    </w:p>
    <w:p w:rsidR="00000000" w:rsidRDefault="00A679EB">
      <w:pPr>
        <w:pStyle w:val="just"/>
      </w:pPr>
      <w:r>
        <w:t>- организацию воздушного движения; основные летно-технические данные воздушных судов, совершающих полеты;</w:t>
      </w:r>
    </w:p>
    <w:p w:rsidR="00000000" w:rsidRDefault="00A679EB">
      <w:pPr>
        <w:pStyle w:val="just"/>
      </w:pPr>
      <w:r>
        <w:lastRenderedPageBreak/>
        <w:t>- устройство, правила эксплуатации радиотехнического, радиолокационног</w:t>
      </w:r>
      <w:r>
        <w:t>о и связного оборудования, используемого при управлении воздушным движением; технологии работы диспетчерских пунктов;</w:t>
      </w:r>
    </w:p>
    <w:p w:rsidR="00000000" w:rsidRDefault="00A679EB">
      <w:pPr>
        <w:pStyle w:val="just"/>
      </w:pPr>
      <w:r>
        <w:t>- федеральные авиационные правила полетов в воздушном пространстве; ограничения и запреты в управлении воздушным движением;</w:t>
      </w:r>
    </w:p>
    <w:p w:rsidR="00000000" w:rsidRDefault="00A679EB">
      <w:pPr>
        <w:pStyle w:val="just"/>
      </w:pPr>
      <w:r>
        <w:t>- основы плани</w:t>
      </w:r>
      <w:r>
        <w:t>рования и диспетчерского обеспечения полетов;</w:t>
      </w:r>
    </w:p>
    <w:p w:rsidR="00000000" w:rsidRDefault="00A679EB">
      <w:pPr>
        <w:pStyle w:val="just"/>
      </w:pPr>
      <w:r>
        <w:t>- авиационную метеорологию;</w:t>
      </w:r>
    </w:p>
    <w:p w:rsidR="00000000" w:rsidRDefault="00A679EB">
      <w:pPr>
        <w:pStyle w:val="just"/>
      </w:pPr>
      <w:r>
        <w:t>- правила организации связи и использования радиотехнических и радиолокационных средств обеспечения полетов;</w:t>
      </w:r>
    </w:p>
    <w:p w:rsidR="00000000" w:rsidRDefault="00A679EB">
      <w:pPr>
        <w:pStyle w:val="just"/>
      </w:pPr>
      <w:r>
        <w:t>- методику обучения диспетчеров работе по управлению воздушным движением при планировании, координации и непосредственном управлении воздушным движением на международных линиях;</w:t>
      </w:r>
    </w:p>
    <w:p w:rsidR="00000000" w:rsidRDefault="00A679EB">
      <w:pPr>
        <w:pStyle w:val="just"/>
      </w:pPr>
      <w:r>
        <w:t>- основы трудового законодательства; правила по охране труда и пожарной безопа</w:t>
      </w:r>
      <w:r>
        <w:t>сности.</w:t>
      </w:r>
    </w:p>
    <w:p w:rsidR="00000000" w:rsidRDefault="00A679EB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A679EB">
      <w:pPr>
        <w:pStyle w:val="just"/>
      </w:pPr>
      <w:r>
        <w:t>1.7. В подчинении Работника находятся: _____________________________.</w:t>
      </w:r>
    </w:p>
    <w:p w:rsidR="00000000" w:rsidRDefault="00A6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E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679EB">
      <w:pPr>
        <w:pStyle w:val="just"/>
      </w:pPr>
      <w:r>
        <w:t>Работник:</w:t>
      </w:r>
    </w:p>
    <w:p w:rsidR="00000000" w:rsidRDefault="00A679EB">
      <w:pPr>
        <w:pStyle w:val="just"/>
      </w:pPr>
      <w:r>
        <w:t>2.1. Организует контроль за исп</w:t>
      </w:r>
      <w:r>
        <w:t>ользованием воздушного пространства и управлением воздушным движением в районах ответственности диспетчерских пунктов.</w:t>
      </w:r>
    </w:p>
    <w:p w:rsidR="00000000" w:rsidRDefault="00A679EB">
      <w:pPr>
        <w:pStyle w:val="just"/>
      </w:pPr>
      <w:r>
        <w:t>2.2. Организует взаимодействие диспетчерских пунктов между собой, с диспетчерами командно-диспетчерских пунктов международных воздушных л</w:t>
      </w:r>
      <w:r>
        <w:t>иний, местных диспетчерских пунктов, гражданских секторов районных диспетчерских центров, вспомогательных диспетчерских центров по вопросам использования воздушного пространства.</w:t>
      </w:r>
    </w:p>
    <w:p w:rsidR="00000000" w:rsidRDefault="00A679EB">
      <w:pPr>
        <w:pStyle w:val="just"/>
      </w:pPr>
      <w:r>
        <w:t>2.3. Осуществляет координацию деятельности районных (вспомогательных) диспетч</w:t>
      </w:r>
      <w:r>
        <w:t>ерских центров, контролирует правильность и обоснованность решений руководителей диспетчерских пунктов по прекращению и возобновлению приема и выпуска воздушных судов.</w:t>
      </w:r>
    </w:p>
    <w:p w:rsidR="00000000" w:rsidRDefault="00A679EB">
      <w:pPr>
        <w:pStyle w:val="just"/>
      </w:pPr>
      <w:r>
        <w:t>2.4. Организует учет и анализ нарушений правил управления воздушным движением, режима по</w:t>
      </w:r>
      <w:r>
        <w:t>летов, инцидентов и авиационных происшествий по вине работников районных (вспомогательных) диспетчерских центров; анализирует причины и разрабатывает мероприятия по их предупреждению; возглавляет комиссию по расследованию причин нарушений правил управления</w:t>
      </w:r>
      <w:r>
        <w:t xml:space="preserve"> воздушным движением.</w:t>
      </w:r>
    </w:p>
    <w:p w:rsidR="00000000" w:rsidRDefault="00A679EB">
      <w:pPr>
        <w:pStyle w:val="just"/>
      </w:pPr>
      <w:r>
        <w:t>2.5. Анализирует предложения по улучшению метеорологического, радиотехнического, аэродромного обеспечения полетов и определяет основные направления развития районных (вспомогательных) диспетчерских центров по оснащению и освоению новы</w:t>
      </w:r>
      <w:r>
        <w:t>х технических средств управления воздушным движением; осуществляет работу и непосредственное управление воздушным движением с диспетчерских пунктов района.</w:t>
      </w:r>
    </w:p>
    <w:p w:rsidR="00000000" w:rsidRDefault="00A679EB">
      <w:pPr>
        <w:pStyle w:val="just"/>
      </w:pPr>
      <w:r>
        <w:t>2.6. Организует аттестацию руководителей районных (вспомогательных) диспетчерских центров.</w:t>
      </w:r>
    </w:p>
    <w:p w:rsidR="00000000" w:rsidRDefault="00A679EB">
      <w:pPr>
        <w:pStyle w:val="just"/>
      </w:pPr>
      <w:r>
        <w:t>2.7. Пров</w:t>
      </w:r>
      <w:r>
        <w:t>одит показательные разборы работы диспетчерских смен с использованием технических средств объективного контроля.</w:t>
      </w:r>
    </w:p>
    <w:p w:rsidR="00000000" w:rsidRDefault="00A6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E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79EB">
      <w:pPr>
        <w:pStyle w:val="just"/>
      </w:pPr>
      <w:r>
        <w:t>3.1. Работник имеет право:</w:t>
      </w:r>
    </w:p>
    <w:p w:rsidR="00000000" w:rsidRDefault="00A679E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679EB">
      <w:pPr>
        <w:pStyle w:val="just"/>
      </w:pPr>
      <w:r>
        <w:t xml:space="preserve">- на предоставление ему рабочего места, </w:t>
      </w:r>
      <w:r>
        <w:t>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679EB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679EB">
      <w:pPr>
        <w:pStyle w:val="just"/>
      </w:pPr>
      <w:r>
        <w:t>- на профессион</w:t>
      </w:r>
      <w:r>
        <w:t>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679EB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</w:t>
      </w:r>
      <w:r>
        <w:t>тва Организации, касающимися его деятельности;</w:t>
      </w:r>
    </w:p>
    <w:p w:rsidR="00000000" w:rsidRDefault="00A679E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679EB">
      <w:pPr>
        <w:pStyle w:val="just"/>
      </w:pPr>
      <w:r>
        <w:t>- представлять на рассмотрение своего непосредственного руководителя предложения</w:t>
      </w:r>
      <w:r>
        <w:t xml:space="preserve"> по вопросам своей деятельности.</w:t>
      </w:r>
    </w:p>
    <w:p w:rsidR="00000000" w:rsidRDefault="00A679E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6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E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79EB">
      <w:pPr>
        <w:pStyle w:val="just"/>
      </w:pPr>
      <w:r>
        <w:t>Работник несет ответственность за:</w:t>
      </w:r>
    </w:p>
    <w:p w:rsidR="00000000" w:rsidRDefault="00A679E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679EB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679EB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679EB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A679EB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6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E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679EB">
      <w:pPr>
        <w:pStyle w:val="just"/>
      </w:pPr>
      <w:r>
        <w:t>5.1. Режим работы Работника определяется в соответствии с Правилами в</w:t>
      </w:r>
      <w:r>
        <w:t>нутреннего трудового распорядка, установленными в Организации.</w:t>
      </w:r>
    </w:p>
    <w:p w:rsidR="00000000" w:rsidRDefault="00A679E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6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EB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</w:t>
      </w:r>
      <w:r>
        <w:t>анспорта".</w:t>
      </w:r>
    </w:p>
    <w:p w:rsidR="00000000" w:rsidRDefault="00A6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EB">
      <w:pPr>
        <w:pStyle w:val="HTML"/>
      </w:pPr>
      <w:r>
        <w:t>___________________________      ________________      _______________</w:t>
      </w:r>
    </w:p>
    <w:p w:rsidR="00000000" w:rsidRDefault="00A679EB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A679EB">
      <w:pPr>
        <w:pStyle w:val="HTML"/>
      </w:pPr>
      <w:r>
        <w:t>руководителя структурного                                  подписи)</w:t>
      </w:r>
    </w:p>
    <w:p w:rsidR="00000000" w:rsidRDefault="00A679EB">
      <w:pPr>
        <w:pStyle w:val="HTML"/>
      </w:pPr>
      <w:r>
        <w:t>подразделения)</w:t>
      </w:r>
    </w:p>
    <w:p w:rsidR="00000000" w:rsidRDefault="00A679EB">
      <w:pPr>
        <w:pStyle w:val="HTML"/>
      </w:pPr>
    </w:p>
    <w:p w:rsidR="00000000" w:rsidRDefault="00A679EB">
      <w:pPr>
        <w:pStyle w:val="HTML"/>
      </w:pPr>
      <w:r>
        <w:t>"___"__________ ___</w:t>
      </w:r>
      <w:r>
        <w:t>_ г.</w:t>
      </w:r>
    </w:p>
    <w:p w:rsidR="00000000" w:rsidRDefault="00A679EB">
      <w:pPr>
        <w:pStyle w:val="HTML"/>
      </w:pPr>
    </w:p>
    <w:p w:rsidR="00000000" w:rsidRDefault="00A679EB">
      <w:pPr>
        <w:pStyle w:val="HTML"/>
      </w:pPr>
      <w:r>
        <w:t>СОГЛАСОВАНО</w:t>
      </w:r>
    </w:p>
    <w:p w:rsidR="00000000" w:rsidRDefault="00A679EB">
      <w:pPr>
        <w:pStyle w:val="HTML"/>
      </w:pPr>
      <w:r>
        <w:t>(указать всех заинтересованных</w:t>
      </w:r>
    </w:p>
    <w:p w:rsidR="00000000" w:rsidRDefault="00A679EB">
      <w:pPr>
        <w:pStyle w:val="HTML"/>
      </w:pPr>
      <w:r>
        <w:t>лиц и их подписи)</w:t>
      </w:r>
    </w:p>
    <w:p w:rsidR="00000000" w:rsidRDefault="00A679EB">
      <w:pPr>
        <w:pStyle w:val="HTML"/>
      </w:pPr>
      <w:r>
        <w:t>___________________________      ________________      _______________</w:t>
      </w:r>
    </w:p>
    <w:p w:rsidR="00000000" w:rsidRDefault="00A679EB">
      <w:pPr>
        <w:pStyle w:val="HTML"/>
      </w:pPr>
      <w:r>
        <w:t>(Личная подпись)        (Расшифровка</w:t>
      </w:r>
    </w:p>
    <w:p w:rsidR="00000000" w:rsidRDefault="00A679EB">
      <w:pPr>
        <w:pStyle w:val="HTML"/>
      </w:pPr>
      <w:r>
        <w:t>подписи)</w:t>
      </w:r>
    </w:p>
    <w:p w:rsidR="00000000" w:rsidRDefault="00A679EB">
      <w:pPr>
        <w:pStyle w:val="HTML"/>
      </w:pPr>
      <w:r>
        <w:t>"___"__________ ____ г.</w:t>
      </w:r>
    </w:p>
    <w:p w:rsidR="00000000" w:rsidRDefault="00A679EB">
      <w:pPr>
        <w:pStyle w:val="HTML"/>
      </w:pPr>
    </w:p>
    <w:p w:rsidR="00000000" w:rsidRDefault="00A679EB">
      <w:pPr>
        <w:pStyle w:val="HTML"/>
      </w:pPr>
      <w:r>
        <w:t>С инструкцией ознакомлен:        ______________</w:t>
      </w:r>
      <w:r>
        <w:t>__      _______________</w:t>
      </w:r>
    </w:p>
    <w:p w:rsidR="00000000" w:rsidRDefault="00A679EB">
      <w:pPr>
        <w:pStyle w:val="HTML"/>
      </w:pPr>
      <w:r>
        <w:t>(Личная подпись)        (Расшифровка</w:t>
      </w:r>
    </w:p>
    <w:p w:rsidR="00000000" w:rsidRDefault="00A679EB">
      <w:pPr>
        <w:pStyle w:val="HTML"/>
      </w:pPr>
      <w:r>
        <w:t>подписи)</w:t>
      </w:r>
    </w:p>
    <w:p w:rsidR="00000000" w:rsidRDefault="00A679EB">
      <w:pPr>
        <w:pStyle w:val="HTML"/>
      </w:pPr>
      <w:r>
        <w:t>"___"__________ ____ г.</w:t>
      </w:r>
    </w:p>
    <w:p w:rsidR="00000000" w:rsidRDefault="00A67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https://порядокправа.рф/obrazecy/dolzhnostnaya_instrukciya_nachalnika_aerouzlovogo_rajonnogo_vspomogatelnogo_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dispetcherskogo_centra_u_2.htm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EB"/>
    <w:rsid w:val="00A6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2AD386-168B-4C69-BE9E-7522FE15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erouzlovogo_rajonnogo_vspomogatelnogo_dispetcherskogo_centra_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аэроузлового, районного (вспомогательного) диспетчерского центра управления воздушным движением.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2022-08-07T04:47:00Z</dcterms:created>
  <dcterms:modified xsi:type="dcterms:W3CDTF">2022-08-07T04:47:00Z</dcterms:modified>
</cp:coreProperties>
</file>