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7F5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мастера-энергетика высоковольтных сетей, подстанций, центрально-распределительных устройств и компрессорной ОГЭ</w:t>
      </w:r>
    </w:p>
    <w:p w:rsidR="00000000" w:rsidRDefault="000B7F59">
      <w:pPr>
        <w:pStyle w:val="right"/>
      </w:pPr>
      <w:r>
        <w:t>Приложение к ВСН 39-87. Положение о планово-предупредительном ремонте и эксплуатации оборудования промышленной базы предприятий строительной индустрии в системе Госагропрома СССР. Часть II</w:t>
      </w:r>
    </w:p>
    <w:p w:rsidR="00000000" w:rsidRDefault="000B7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F5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мастера-энергетика высоковольтных сетей, по</w:t>
      </w:r>
      <w:r>
        <w:rPr>
          <w:rFonts w:eastAsia="Times New Roman"/>
        </w:rPr>
        <w:t>дстанций, центрально-распределительных устройств и компрессорной ОГЭ</w:t>
      </w:r>
    </w:p>
    <w:p w:rsidR="00000000" w:rsidRDefault="000B7F59">
      <w:pPr>
        <w:pStyle w:val="3"/>
        <w:rPr>
          <w:rFonts w:eastAsia="Times New Roman"/>
        </w:rPr>
      </w:pPr>
      <w:r>
        <w:rPr>
          <w:rFonts w:eastAsia="Times New Roman"/>
        </w:rPr>
        <w:t>Общие положения</w:t>
      </w:r>
    </w:p>
    <w:p w:rsidR="00000000" w:rsidRDefault="000B7F59">
      <w:pPr>
        <w:pStyle w:val="just"/>
      </w:pPr>
      <w:r>
        <w:t xml:space="preserve">Мастер-энергетик высоковольтных сетей, подстанций, центрального распределительного пульта и компрессорной (электрическая часть) ОГЭ обеспечивает надежное, бесперебойное и </w:t>
      </w:r>
      <w:r>
        <w:t>качественное электроснабжение всех подразделений и работает в соответствии с Правилами устройства и эксплуатации энергетического хозяйства, утвержденными Министерством энергетики и электрификации для всех министерств и ведомств СССР.</w:t>
      </w:r>
    </w:p>
    <w:p w:rsidR="00000000" w:rsidRDefault="000B7F59">
      <w:pPr>
        <w:pStyle w:val="just"/>
      </w:pPr>
      <w:r>
        <w:t>Мастер-энергетик высок</w:t>
      </w:r>
      <w:r>
        <w:t>овольтных сетей подстанций, центрального распределительного устройства и компрессорной подчиняется главному энергетику.</w:t>
      </w:r>
    </w:p>
    <w:p w:rsidR="00000000" w:rsidRDefault="000B7F59">
      <w:pPr>
        <w:pStyle w:val="just"/>
      </w:pPr>
      <w:r>
        <w:t>Мастер-энергетик принимается на работу и освобождается от нее приказом директора по представлению главного энергетика.</w:t>
      </w:r>
    </w:p>
    <w:p w:rsidR="00000000" w:rsidRDefault="000B7F59">
      <w:pPr>
        <w:pStyle w:val="just"/>
      </w:pPr>
      <w:r>
        <w:t>На должность маст</w:t>
      </w:r>
      <w:r>
        <w:t>ера-энергетика назначаются лица с высшим или среднетехническим образованием со стажем работы не менее двух лет.</w:t>
      </w:r>
    </w:p>
    <w:p w:rsidR="00000000" w:rsidRDefault="000B7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F59">
      <w:pPr>
        <w:pStyle w:val="3"/>
        <w:rPr>
          <w:rFonts w:eastAsia="Times New Roman"/>
        </w:rPr>
      </w:pPr>
      <w:r>
        <w:rPr>
          <w:rFonts w:eastAsia="Times New Roman"/>
        </w:rPr>
        <w:t>Обязанности</w:t>
      </w:r>
    </w:p>
    <w:p w:rsidR="00000000" w:rsidRDefault="000B7F59">
      <w:pPr>
        <w:pStyle w:val="just"/>
      </w:pPr>
      <w:r>
        <w:t>Мастер-энергетик обязан:</w:t>
      </w:r>
    </w:p>
    <w:p w:rsidR="00000000" w:rsidRDefault="000B7F59">
      <w:pPr>
        <w:pStyle w:val="just"/>
      </w:pPr>
      <w:r>
        <w:t>знать устройство высоковольтных сетей, подстанций, компрессорной и их системы;</w:t>
      </w:r>
    </w:p>
    <w:p w:rsidR="00000000" w:rsidRDefault="000B7F59">
      <w:pPr>
        <w:pStyle w:val="just"/>
      </w:pPr>
      <w:r>
        <w:t xml:space="preserve">уметь организовать на этих </w:t>
      </w:r>
      <w:r>
        <w:t>участках работу таким образом, чтобы обеспечить бесперебойное снабжение предприятия электроэнергией и воздухом;</w:t>
      </w:r>
    </w:p>
    <w:p w:rsidR="00000000" w:rsidRDefault="000B7F59">
      <w:pPr>
        <w:pStyle w:val="just"/>
      </w:pPr>
      <w:r>
        <w:t>уметь организовать работу центрального распределительного устройства;</w:t>
      </w:r>
    </w:p>
    <w:p w:rsidR="00000000" w:rsidRDefault="000B7F59">
      <w:pPr>
        <w:pStyle w:val="just"/>
      </w:pPr>
      <w:r>
        <w:lastRenderedPageBreak/>
        <w:t>уметь распределять работу по дефектам элементов высоковольтных устройств н</w:t>
      </w:r>
      <w:r>
        <w:t>а закрепленных за ним участках;</w:t>
      </w:r>
    </w:p>
    <w:p w:rsidR="00000000" w:rsidRDefault="000B7F59">
      <w:pPr>
        <w:pStyle w:val="just"/>
      </w:pPr>
      <w:r>
        <w:t>следить за исправностью всех компенсирующих устройств;</w:t>
      </w:r>
    </w:p>
    <w:p w:rsidR="00000000" w:rsidRDefault="000B7F59">
      <w:pPr>
        <w:pStyle w:val="just"/>
      </w:pPr>
      <w:r>
        <w:t>составлять графики осмотра состояния энергетического высоковольтного оборудования и аппаратуры и на их основании графики планово-предупредительного ремонта;</w:t>
      </w:r>
    </w:p>
    <w:p w:rsidR="00000000" w:rsidRDefault="000B7F59">
      <w:pPr>
        <w:pStyle w:val="just"/>
      </w:pPr>
      <w:r>
        <w:t>вести своевр</w:t>
      </w:r>
      <w:r>
        <w:t>еменный учет и уметь анализировать причины аварий и неполадок в работе высоковольтного энергооборудования и аппаратуры;</w:t>
      </w:r>
    </w:p>
    <w:p w:rsidR="00000000" w:rsidRDefault="000B7F59">
      <w:pPr>
        <w:pStyle w:val="just"/>
      </w:pPr>
      <w:r>
        <w:t>знать правила технической эксплуатации и устройство высоковольтных сетей, подстанций, центральных распределительных устройств, компрессо</w:t>
      </w:r>
      <w:r>
        <w:t>рной, а также технической и пожарной безопасности;</w:t>
      </w:r>
    </w:p>
    <w:p w:rsidR="00000000" w:rsidRDefault="000B7F59">
      <w:pPr>
        <w:pStyle w:val="just"/>
      </w:pPr>
      <w:r>
        <w:t>внедрять новые приемы и способы в своей работе, использовать современные достижения науки и техники, повышающие надежность работы оборудования и аппаратуры.</w:t>
      </w:r>
    </w:p>
    <w:p w:rsidR="00000000" w:rsidRDefault="000B7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F59">
      <w:pPr>
        <w:pStyle w:val="3"/>
        <w:rPr>
          <w:rFonts w:eastAsia="Times New Roman"/>
        </w:rPr>
      </w:pPr>
      <w:r>
        <w:rPr>
          <w:rFonts w:eastAsia="Times New Roman"/>
        </w:rPr>
        <w:t>Права</w:t>
      </w:r>
    </w:p>
    <w:p w:rsidR="00000000" w:rsidRDefault="000B7F59">
      <w:pPr>
        <w:pStyle w:val="just"/>
      </w:pPr>
      <w:r>
        <w:t>Мастер-энергетик имеет право:</w:t>
      </w:r>
    </w:p>
    <w:p w:rsidR="00000000" w:rsidRDefault="000B7F59">
      <w:pPr>
        <w:pStyle w:val="just"/>
      </w:pPr>
      <w:r>
        <w:t>производить</w:t>
      </w:r>
      <w:r>
        <w:t xml:space="preserve"> коммутационные переключения вверенного ему высоковольтного энергооборудования и аппаратуры;</w:t>
      </w:r>
    </w:p>
    <w:p w:rsidR="00000000" w:rsidRDefault="000B7F59">
      <w:pPr>
        <w:pStyle w:val="just"/>
      </w:pPr>
      <w:r>
        <w:t>выписывать бланки на производство всех переключений, а также на производство на данном участке всех видов работ, выполняемых привлекаемыми рабочими;</w:t>
      </w:r>
    </w:p>
    <w:p w:rsidR="00000000" w:rsidRDefault="000B7F59">
      <w:pPr>
        <w:pStyle w:val="just"/>
      </w:pPr>
      <w:r>
        <w:t>своевременно с</w:t>
      </w:r>
      <w:r>
        <w:t>ообщить начальнику цеха, главному энергетику и в энергоснабжающий район о производстве предстоящих переключений или о производстве работ;</w:t>
      </w:r>
    </w:p>
    <w:p w:rsidR="00000000" w:rsidRDefault="000B7F59">
      <w:pPr>
        <w:pStyle w:val="just"/>
      </w:pPr>
      <w:r>
        <w:t>не допускать и отстранять от работы на высоковольтном оборудовании и аппаратуре лиц, находящихся в нервозном состоянии</w:t>
      </w:r>
      <w:r>
        <w:t xml:space="preserve"> или нетрезвом виде;</w:t>
      </w:r>
    </w:p>
    <w:p w:rsidR="00000000" w:rsidRDefault="000B7F59">
      <w:pPr>
        <w:pStyle w:val="just"/>
      </w:pPr>
      <w:r>
        <w:t>самостоятельно решить вопросы об отключении оборудования и аппаратуры в случаях возникновения аварийной ситуации.</w:t>
      </w:r>
    </w:p>
    <w:p w:rsidR="00000000" w:rsidRDefault="000B7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F59">
      <w:pPr>
        <w:pStyle w:val="3"/>
        <w:rPr>
          <w:rFonts w:eastAsia="Times New Roman"/>
        </w:rPr>
      </w:pPr>
      <w:r>
        <w:rPr>
          <w:rFonts w:eastAsia="Times New Roman"/>
        </w:rPr>
        <w:t>Ответственность</w:t>
      </w:r>
    </w:p>
    <w:p w:rsidR="00000000" w:rsidRDefault="000B7F59">
      <w:pPr>
        <w:pStyle w:val="just"/>
      </w:pPr>
      <w:r>
        <w:t>Мастер-энергетик несет ответственность за:</w:t>
      </w:r>
    </w:p>
    <w:p w:rsidR="00000000" w:rsidRDefault="000B7F59">
      <w:pPr>
        <w:pStyle w:val="just"/>
      </w:pPr>
      <w:r>
        <w:t>бесперебойное снабжение предприятия (в пределах своей компетенции) энергией;</w:t>
      </w:r>
    </w:p>
    <w:p w:rsidR="00000000" w:rsidRDefault="000B7F59">
      <w:pPr>
        <w:pStyle w:val="just"/>
      </w:pPr>
      <w:r>
        <w:t>техническое состояние всего высоковольтного оборудования, аппаратуры и кабельных систем;</w:t>
      </w:r>
    </w:p>
    <w:p w:rsidR="00000000" w:rsidRDefault="000B7F59">
      <w:pPr>
        <w:pStyle w:val="just"/>
      </w:pPr>
      <w:r>
        <w:t>выполнение обязанностей, перечисленных в настоящей инструкции, и правил устройства и экспл</w:t>
      </w:r>
      <w:r>
        <w:t>уатации электроустановок свыше 1000 вольт;</w:t>
      </w:r>
    </w:p>
    <w:p w:rsidR="00000000" w:rsidRDefault="000B7F59">
      <w:pPr>
        <w:pStyle w:val="just"/>
      </w:pPr>
      <w:r>
        <w:t>выполнение правил техники безопасности и противопожарной охраны;</w:t>
      </w:r>
    </w:p>
    <w:p w:rsidR="00000000" w:rsidRDefault="000B7F59">
      <w:pPr>
        <w:pStyle w:val="just"/>
      </w:pPr>
      <w:r>
        <w:t>выполнение правил внутреннего распорядка всеми работниками, находящимися в его подчинении.</w:t>
      </w:r>
    </w:p>
    <w:p w:rsidR="00000000" w:rsidRDefault="000B7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F59">
      <w:pPr>
        <w:pStyle w:val="right"/>
      </w:pPr>
      <w:r>
        <w:t>Источник - Ведомственные строительные нормы Госагропрома</w:t>
      </w:r>
      <w:r>
        <w:t xml:space="preserve"> СССР от 01.01.1987 № ВСН 39-87</w:t>
      </w:r>
    </w:p>
    <w:p w:rsidR="00000000" w:rsidRDefault="000B7F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https://порядокправа.рф/obrazecy/dolzhnostnaya_instrukciya_mastera_energetika_vysokovoltnyx_setej_podstancij_centralno_raspredelitel.htm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F59"/>
    <w:rsid w:val="000B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224386-D6F8-4AC4-A0ED-19DEACD72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energetika_vysokovoltnyx_setej_podstancij_centralno_raspredel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3478</Characters>
  <Application>Microsoft Office Word</Application>
  <DocSecurity>0</DocSecurity>
  <Lines>28</Lines>
  <Paragraphs>8</Paragraphs>
  <ScaleCrop>false</ScaleCrop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мастера-энергетика высоковольтных сетей, подстанций, центрально-распределительных устройств и компрессорной ОГЭ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2022-08-07T03:42:00Z</dcterms:created>
  <dcterms:modified xsi:type="dcterms:W3CDTF">2022-08-07T03:42:00Z</dcterms:modified>
</cp:coreProperties>
</file>