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D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4-го разряда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 г. </w:t>
      </w:r>
      <w:r>
        <w:br/>
        <w:t>М.П.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4-ГО РАЗРЯДА __________________________________________ (н</w:t>
      </w:r>
      <w:r>
        <w:rPr>
          <w:rFonts w:eastAsia="Times New Roman"/>
        </w:rPr>
        <w:t>аименование подразделения работодателя)</w:t>
      </w:r>
    </w:p>
    <w:p w:rsidR="00000000" w:rsidRDefault="00602DF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602DF0">
      <w:pPr>
        <w:pStyle w:val="just"/>
      </w:pPr>
      <w:r>
        <w:t>1.1. Машинист ковшового конвейера (далее - "Работник") относится к рабочим.</w:t>
      </w:r>
    </w:p>
    <w:p w:rsidR="00000000" w:rsidRDefault="00602DF0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</w:t>
      </w:r>
      <w:r>
        <w:t>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602DF0">
      <w:pPr>
        <w:pStyle w:val="just"/>
      </w:pPr>
      <w:r>
        <w:t xml:space="preserve">1.3. Работник назначается на должность и освобождается </w:t>
      </w:r>
      <w:r>
        <w:t>от должности приказом Работодателя в установленном действующим трудовым законодательством порядке.</w:t>
      </w:r>
    </w:p>
    <w:p w:rsidR="00000000" w:rsidRDefault="00602DF0">
      <w:pPr>
        <w:pStyle w:val="just"/>
      </w:pPr>
      <w:r>
        <w:t>1.4. Работник должен знать:</w:t>
      </w:r>
    </w:p>
    <w:p w:rsidR="00000000" w:rsidRDefault="00602DF0">
      <w:pPr>
        <w:pStyle w:val="just"/>
      </w:pPr>
      <w:r>
        <w:t>правила внутреннего трудового распорядка;</w:t>
      </w:r>
    </w:p>
    <w:p w:rsidR="00000000" w:rsidRDefault="00602DF0">
      <w:pPr>
        <w:pStyle w:val="just"/>
      </w:pPr>
      <w:r>
        <w:t>основные сведения по электротехнике;</w:t>
      </w:r>
    </w:p>
    <w:p w:rsidR="00000000" w:rsidRDefault="00602DF0">
      <w:pPr>
        <w:pStyle w:val="just"/>
      </w:pPr>
      <w:r>
        <w:lastRenderedPageBreak/>
        <w:t>сроки и правила подачи материалов на обслуживаемые</w:t>
      </w:r>
      <w:r>
        <w:t xml:space="preserve"> участки;</w:t>
      </w:r>
    </w:p>
    <w:p w:rsidR="00000000" w:rsidRDefault="00602DF0">
      <w:pPr>
        <w:pStyle w:val="just"/>
      </w:pPr>
      <w:r>
        <w:t>виды смазочных материалов и применение их;</w:t>
      </w:r>
    </w:p>
    <w:p w:rsidR="00000000" w:rsidRDefault="00602DF0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602DF0">
      <w:pPr>
        <w:pStyle w:val="just"/>
      </w:pPr>
      <w:r>
        <w:t>допустимые скорости и нагрузки для каждого вида обслуживаемого оборудования, сп</w:t>
      </w:r>
      <w:r>
        <w:t>особы выявления и порядок устранения неисправностей в его работе;</w:t>
      </w:r>
    </w:p>
    <w:p w:rsidR="00000000" w:rsidRDefault="00602DF0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602DF0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602DF0">
      <w:pPr>
        <w:pStyle w:val="just"/>
      </w:pPr>
      <w:r>
        <w:t>способы регулирования скор</w:t>
      </w:r>
      <w:r>
        <w:t>ости движения цепей и ковшей и реверсирования конвейеров;</w:t>
      </w:r>
    </w:p>
    <w:p w:rsidR="00000000" w:rsidRDefault="00602DF0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602DF0">
      <w:pPr>
        <w:pStyle w:val="just"/>
      </w:pPr>
      <w:r>
        <w:t>схемы автоматической блокировки оборудования;</w:t>
      </w:r>
    </w:p>
    <w:p w:rsidR="00000000" w:rsidRDefault="00602DF0">
      <w:pPr>
        <w:pStyle w:val="just"/>
      </w:pPr>
      <w:r>
        <w:t>порядок остановки и пуска конвейеров.</w:t>
      </w:r>
    </w:p>
    <w:p w:rsidR="00000000" w:rsidRDefault="00602DF0">
      <w:pPr>
        <w:pStyle w:val="just"/>
      </w:pPr>
      <w:r>
        <w:t>1.5. Требования к квалификации.</w:t>
      </w:r>
    </w:p>
    <w:p w:rsidR="00000000" w:rsidRDefault="00602DF0">
      <w:pPr>
        <w:pStyle w:val="just"/>
      </w:pPr>
      <w:r>
        <w:t>С</w:t>
      </w:r>
      <w:r>
        <w:t>реднее специальное образование или опыт работы на конвейерах более 3-х лет.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02DF0">
      <w:pPr>
        <w:pStyle w:val="just"/>
      </w:pPr>
      <w:r>
        <w:t xml:space="preserve">Управление конвейерами-отвалообразователями, транспортно-отвальными </w:t>
      </w:r>
      <w:r>
        <w:t>мостами производительностью свыше 1000 до 5000 т/ч, приводными станциями конвейера.</w:t>
      </w:r>
    </w:p>
    <w:p w:rsidR="00000000" w:rsidRDefault="00602DF0">
      <w:pPr>
        <w:pStyle w:val="just"/>
      </w:pPr>
      <w:r>
        <w:t>Обслуживание приводных станций магистральных конвейеров производительностью до 5000 куб. м/ч; герметических конвейеров с нейтральной средой.</w:t>
      </w:r>
    </w:p>
    <w:p w:rsidR="00000000" w:rsidRDefault="00602DF0">
      <w:pPr>
        <w:pStyle w:val="just"/>
      </w:pPr>
      <w:r>
        <w:t>Реверсирование и переключение д</w:t>
      </w:r>
      <w:r>
        <w:t>вижения конвейера, регулирование степени его загрузки.</w:t>
      </w:r>
    </w:p>
    <w:p w:rsidR="00000000" w:rsidRDefault="00602DF0">
      <w:pPr>
        <w:pStyle w:val="just"/>
      </w:pPr>
      <w:r>
        <w:t>Регулирование натяжных устройств и хода цепей и ковшей.</w:t>
      </w:r>
    </w:p>
    <w:p w:rsidR="00000000" w:rsidRDefault="00602DF0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устройств, установленных на конв</w:t>
      </w:r>
      <w:r>
        <w:t>ейере, за правильной разгрузкой материалов в приемные агрегаты.</w:t>
      </w:r>
    </w:p>
    <w:p w:rsidR="00000000" w:rsidRDefault="00602DF0">
      <w:pPr>
        <w:pStyle w:val="just"/>
      </w:pPr>
      <w:r>
        <w:t>Участие в наращивании и переноске конвейеров, соединении цепей и ковшей и цепей.</w:t>
      </w:r>
    </w:p>
    <w:p w:rsidR="00000000" w:rsidRDefault="00602DF0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602DF0">
      <w:pPr>
        <w:pStyle w:val="just"/>
      </w:pPr>
      <w:r>
        <w:t>Смазка роликов и привода, очистка цепей и ковше</w:t>
      </w:r>
      <w:r>
        <w:t>й, роликов, роликоопор и точек.</w:t>
      </w:r>
    </w:p>
    <w:p w:rsidR="00000000" w:rsidRDefault="00602DF0">
      <w:pPr>
        <w:pStyle w:val="just"/>
      </w:pPr>
      <w:r>
        <w:t>Замена вышедших из строя роликов.</w:t>
      </w:r>
    </w:p>
    <w:p w:rsidR="00000000" w:rsidRDefault="00602DF0">
      <w:pPr>
        <w:pStyle w:val="just"/>
      </w:pPr>
      <w:r>
        <w:t>Удаление с конвейерных цепей и ковшей посторонних предметов и просыпавшегося груза.</w:t>
      </w:r>
    </w:p>
    <w:p w:rsidR="00000000" w:rsidRDefault="00602DF0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602DF0">
      <w:pPr>
        <w:pStyle w:val="just"/>
      </w:pPr>
      <w:r>
        <w:t>Смыв сливных кана</w:t>
      </w:r>
      <w:r>
        <w:t>вок в маслостанциях.</w:t>
      </w:r>
    </w:p>
    <w:p w:rsidR="00000000" w:rsidRDefault="00602DF0">
      <w:pPr>
        <w:pStyle w:val="just"/>
      </w:pPr>
      <w:r>
        <w:t>Планирование работы конвейера так, чтобы исключались их завалы транспортируемым материалом при пуске, остановке или в аварийной ситуации.</w:t>
      </w:r>
    </w:p>
    <w:p w:rsidR="00000000" w:rsidRDefault="00602DF0">
      <w:pPr>
        <w:pStyle w:val="just"/>
      </w:pPr>
      <w:r>
        <w:t>Обеспечение нормальной работы конвейерных цепей и ковшей без их сбегания с барабанов и роликов, б</w:t>
      </w:r>
      <w:r>
        <w:t>ез задевания об опорные конструкции и без пробуксовки на барабанах.</w:t>
      </w:r>
    </w:p>
    <w:p w:rsidR="00000000" w:rsidRDefault="00602DF0">
      <w:pPr>
        <w:pStyle w:val="just"/>
      </w:pPr>
      <w:r>
        <w:t>Регулирование скорости движения цепей и ковшей ковшового конвейера: для пожароопасных помещений не более 2,5 м/с, для взрывоопасных - 2 м/с.</w:t>
      </w:r>
    </w:p>
    <w:p w:rsidR="00000000" w:rsidRDefault="00602DF0">
      <w:pPr>
        <w:pStyle w:val="just"/>
      </w:pPr>
      <w:r>
        <w:t>Ликвидация буксования конвейерных цепей и ковше</w:t>
      </w:r>
      <w:r>
        <w:t>й на приводном барабане способами, предусмотренными конструкцией ковшового конвейера (увеличением натяжения цепей и ковшей, увеличением давления прижимного ролика и т.п.).</w:t>
      </w:r>
    </w:p>
    <w:p w:rsidR="00000000" w:rsidRDefault="00602DF0">
      <w:pPr>
        <w:pStyle w:val="just"/>
      </w:pPr>
      <w:r>
        <w:t>Оснащение конвейера вспомогательным оборудованием, обеспечивающим его эксплуатацию в</w:t>
      </w:r>
      <w:r>
        <w:t xml:space="preserve"> заданном режиме и создающим условия для нормальной и надежной работы всех механизмов: загрузочных устройств, центрирующих и очистных устройств, средств контроля пробуксовки, целостности и обрыва цепей и ковшей, устройств для уборки просыпи и пылеподавлени</w:t>
      </w:r>
      <w:r>
        <w:t>я, аппаратуры автоматического управления, сигнализации и др.</w:t>
      </w:r>
    </w:p>
    <w:p w:rsidR="00000000" w:rsidRDefault="00602DF0">
      <w:pPr>
        <w:pStyle w:val="just"/>
      </w:pPr>
      <w:r>
        <w:t>Наблюдение за состоянием электрооборудования, изоляции, заземляющих устройств, защиты от утечки токов ковшовых конвейеров необходимо регулярно проверять, т.к. повреждение электропроводки, пусковы</w:t>
      </w:r>
      <w:r>
        <w:t>х и заземляющих устройств может привести к поражению электрическим током.</w:t>
      </w:r>
    </w:p>
    <w:p w:rsidR="00000000" w:rsidRDefault="00602DF0">
      <w:pPr>
        <w:pStyle w:val="just"/>
      </w:pPr>
      <w:r>
        <w:t>Очистка конвейерных цепей и ковшей и барабанов от налипшего на них транспортируемого материала, предотвращающая попадание транспортируемого материала между цепями и барабанами, между</w:t>
      </w:r>
      <w:r>
        <w:t xml:space="preserve"> цепями, ковшами и роликами.</w:t>
      </w:r>
    </w:p>
    <w:p w:rsidR="00000000" w:rsidRDefault="00602DF0">
      <w:pPr>
        <w:pStyle w:val="just"/>
      </w:pPr>
      <w:r>
        <w:t>Создание двустороннего ограждения натяжной станции, расположенной в головной части ковшового конвейера.</w:t>
      </w:r>
    </w:p>
    <w:p w:rsidR="00000000" w:rsidRDefault="00602DF0">
      <w:pPr>
        <w:pStyle w:val="just"/>
      </w:pPr>
      <w:r>
        <w:t>Контроль состояния цепей и ковшей с выявлением внешних и внутренних повреждений цепей и ковшей и своевременный ремонт отдел</w:t>
      </w:r>
      <w:r>
        <w:t>ьных ее участков.</w:t>
      </w:r>
    </w:p>
    <w:p w:rsidR="00000000" w:rsidRDefault="00602DF0">
      <w:pPr>
        <w:pStyle w:val="just"/>
      </w:pPr>
      <w:r>
        <w:t>Пуск и остановка конвейерных механизмов.</w:t>
      </w:r>
    </w:p>
    <w:p w:rsidR="00000000" w:rsidRDefault="00602DF0">
      <w:pPr>
        <w:pStyle w:val="just"/>
      </w:pPr>
      <w:r>
        <w:t>Обеспечение своевременной подачи в производство различного сырья, полуфабрикатов, готовой продукции и материалов в необходимых количествах, не допуская нарушения технологического процесса.</w:t>
      </w:r>
    </w:p>
    <w:p w:rsidR="00000000" w:rsidRDefault="00602DF0">
      <w:pPr>
        <w:pStyle w:val="just"/>
      </w:pPr>
      <w:r>
        <w:t>Регулиро</w:t>
      </w:r>
      <w:r>
        <w:t>вание скоростей, натяжение цепей, прикрепление ковшей.</w:t>
      </w:r>
    </w:p>
    <w:p w:rsidR="00000000" w:rsidRDefault="00602DF0">
      <w:pPr>
        <w:pStyle w:val="just"/>
      </w:pPr>
      <w:r>
        <w:t>Устранение мелких дефектов в работе механизмов.</w:t>
      </w:r>
    </w:p>
    <w:p w:rsidR="00000000" w:rsidRDefault="00602DF0">
      <w:pPr>
        <w:pStyle w:val="just"/>
      </w:pPr>
      <w:r>
        <w:t>Устранение заторов в лотках и перегрузки механизмов.</w:t>
      </w:r>
    </w:p>
    <w:p w:rsidR="00000000" w:rsidRDefault="00602DF0">
      <w:pPr>
        <w:pStyle w:val="just"/>
      </w:pPr>
      <w:r>
        <w:t>Организация очистки бункеров.</w:t>
      </w:r>
    </w:p>
    <w:p w:rsidR="00000000" w:rsidRDefault="00602DF0">
      <w:pPr>
        <w:pStyle w:val="just"/>
      </w:pPr>
      <w:r>
        <w:t>Чистка и смазывание обслуживаемого оборудования.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02DF0">
      <w:pPr>
        <w:pStyle w:val="just"/>
      </w:pPr>
      <w:r>
        <w:t>Работник имеет право на:</w:t>
      </w:r>
    </w:p>
    <w:p w:rsidR="00000000" w:rsidRDefault="00602DF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02DF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02DF0">
      <w:pPr>
        <w:pStyle w:val="just"/>
      </w:pPr>
      <w:r>
        <w:t>своевременную и</w:t>
      </w:r>
      <w:r>
        <w:t xml:space="preserve">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02DF0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</w:t>
      </w:r>
      <w:r>
        <w:t>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02DF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02DF0">
      <w:pPr>
        <w:pStyle w:val="just"/>
      </w:pPr>
      <w:r>
        <w:t>профессион</w:t>
      </w:r>
      <w:r>
        <w:t>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02DF0">
      <w:pPr>
        <w:pStyle w:val="just"/>
      </w:pPr>
      <w:r>
        <w:t>объединение, включая право на создание профессиональных союзов и вступление в них для защиты сво</w:t>
      </w:r>
      <w:r>
        <w:t>их трудовых прав, свобод и законных интересов;</w:t>
      </w:r>
    </w:p>
    <w:p w:rsidR="00000000" w:rsidRDefault="00602DF0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02DF0">
      <w:pPr>
        <w:pStyle w:val="just"/>
      </w:pPr>
      <w:r>
        <w:t>ведение коллективных переговоров и заключение коллективн</w:t>
      </w:r>
      <w:r>
        <w:t>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02DF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02DF0">
      <w:pPr>
        <w:pStyle w:val="just"/>
      </w:pPr>
      <w:r>
        <w:t>разрешение индивидуальных и коллек</w:t>
      </w:r>
      <w:r>
        <w:t>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02DF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</w:t>
      </w:r>
      <w:r>
        <w:t>а в порядке, установленном Трудовым кодексом Российской Федерации, иными федеральными законами;</w:t>
      </w:r>
    </w:p>
    <w:p w:rsidR="00000000" w:rsidRDefault="00602DF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02DF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02DF0">
      <w:pPr>
        <w:pStyle w:val="just"/>
      </w:pPr>
      <w:r>
        <w:t>взаим</w:t>
      </w:r>
      <w:r>
        <w:t>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02DF0">
      <w:pPr>
        <w:pStyle w:val="just"/>
      </w:pPr>
      <w:r>
        <w:t>Работник обязан:</w:t>
      </w:r>
    </w:p>
    <w:p w:rsidR="00000000" w:rsidRDefault="00602DF0">
      <w:pPr>
        <w:pStyle w:val="just"/>
      </w:pPr>
      <w:r>
        <w:t>добросовестно исполнять свои трудовые обязанности, возложенные на него трудовым договором и до</w:t>
      </w:r>
      <w:r>
        <w:t>лжностной инструкцией;</w:t>
      </w:r>
    </w:p>
    <w:p w:rsidR="00000000" w:rsidRDefault="00602DF0">
      <w:pPr>
        <w:pStyle w:val="just"/>
      </w:pPr>
      <w:r>
        <w:t>соблюдать правила внутреннего трудового распорядка;</w:t>
      </w:r>
    </w:p>
    <w:p w:rsidR="00000000" w:rsidRDefault="00602DF0">
      <w:pPr>
        <w:pStyle w:val="just"/>
      </w:pPr>
      <w:r>
        <w:t>соблюдать трудовую дисциплину;</w:t>
      </w:r>
    </w:p>
    <w:p w:rsidR="00000000" w:rsidRDefault="00602DF0">
      <w:pPr>
        <w:pStyle w:val="just"/>
      </w:pPr>
      <w:r>
        <w:t>выполнять установленные нормы труда;</w:t>
      </w:r>
    </w:p>
    <w:p w:rsidR="00000000" w:rsidRDefault="00602DF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02DF0">
      <w:pPr>
        <w:pStyle w:val="just"/>
      </w:pPr>
      <w:r>
        <w:t>бережно относиться к имуществу Работодател</w:t>
      </w:r>
      <w:r>
        <w:t>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02DF0">
      <w:pPr>
        <w:pStyle w:val="just"/>
      </w:pPr>
      <w:r>
        <w:t>незамедлительно сообщить Работодателю либо непосредственному руководителю о возникновении ситу</w:t>
      </w:r>
      <w:r>
        <w:t>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02DF0">
      <w:pPr>
        <w:pStyle w:val="just"/>
      </w:pPr>
      <w:r>
        <w:t>Работник несет ответственность за:</w:t>
      </w:r>
    </w:p>
    <w:p w:rsidR="00000000" w:rsidRDefault="00602DF0">
      <w:pPr>
        <w:pStyle w:val="just"/>
      </w:pPr>
      <w:r>
        <w:t>5.1. Невыполнение своих обязанностей.</w:t>
      </w:r>
    </w:p>
    <w:p w:rsidR="00000000" w:rsidRDefault="00602DF0">
      <w:pPr>
        <w:pStyle w:val="just"/>
      </w:pPr>
      <w:r>
        <w:t>5.2. Недостоверную информацию о состоянии выполнения работы.</w:t>
      </w:r>
    </w:p>
    <w:p w:rsidR="00000000" w:rsidRDefault="00602DF0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602DF0">
      <w:pPr>
        <w:pStyle w:val="just"/>
      </w:pPr>
      <w:r>
        <w:t>5.4. Нарушение правил техн</w:t>
      </w:r>
      <w:r>
        <w:t>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02DF0">
      <w:pPr>
        <w:pStyle w:val="just"/>
      </w:pPr>
      <w:r>
        <w:t>5.5. Несоблюдение трудовой дисциплин</w:t>
      </w:r>
      <w:r>
        <w:t>ы.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02DF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02DF0">
      <w:pPr>
        <w:pStyle w:val="just"/>
      </w:pPr>
      <w:r>
        <w:t>6.2. В связи с производственной необходимостью Работник обязан выезжать в служебные командировки (в т</w:t>
      </w:r>
      <w:r>
        <w:t>.ч. местного значения).</w:t>
      </w:r>
    </w:p>
    <w:p w:rsidR="00000000" w:rsidRDefault="00602DF0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02DF0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02DF0">
      <w:pPr>
        <w:pStyle w:val="HTML"/>
      </w:pPr>
      <w:r>
        <w:t xml:space="preserve">    6.5. ___</w:t>
      </w:r>
      <w:r>
        <w:t>_______________________________________________________________</w:t>
      </w:r>
    </w:p>
    <w:p w:rsidR="00000000" w:rsidRDefault="00602DF0">
      <w:pPr>
        <w:pStyle w:val="HTML"/>
      </w:pPr>
      <w:r>
        <w:t>(дополнительные условия, не ухудшающие положение Работника</w:t>
      </w:r>
    </w:p>
    <w:p w:rsidR="00000000" w:rsidRDefault="00602DF0">
      <w:pPr>
        <w:pStyle w:val="HTML"/>
      </w:pPr>
      <w:r>
        <w:t>___________________________________________________________________________</w:t>
      </w:r>
    </w:p>
    <w:p w:rsidR="00000000" w:rsidRDefault="00602DF0">
      <w:pPr>
        <w:pStyle w:val="HTML"/>
      </w:pPr>
      <w:r>
        <w:t xml:space="preserve">по сравнению с установленными трудовым законодательством </w:t>
      </w:r>
      <w:r>
        <w:t>и иными</w:t>
      </w:r>
    </w:p>
    <w:p w:rsidR="00000000" w:rsidRDefault="00602DF0">
      <w:pPr>
        <w:pStyle w:val="HTML"/>
      </w:pPr>
      <w:r>
        <w:t>___________________________________________________________________________</w:t>
      </w:r>
    </w:p>
    <w:p w:rsidR="00000000" w:rsidRDefault="00602DF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02DF0">
      <w:pPr>
        <w:pStyle w:val="HTML"/>
      </w:pPr>
      <w:r>
        <w:t>__________________________________________________________________________.</w:t>
      </w:r>
    </w:p>
    <w:p w:rsidR="00000000" w:rsidRDefault="00602DF0">
      <w:pPr>
        <w:pStyle w:val="HTML"/>
      </w:pPr>
      <w:r>
        <w:t>коллективным договором, соглаш</w:t>
      </w:r>
      <w:r>
        <w:t>ениями, локальными нормативными актами)</w:t>
      </w:r>
    </w:p>
    <w:p w:rsidR="00000000" w:rsidRDefault="00602DF0">
      <w:pPr>
        <w:pStyle w:val="HTML"/>
      </w:pPr>
    </w:p>
    <w:p w:rsidR="00000000" w:rsidRDefault="00602DF0">
      <w:pPr>
        <w:pStyle w:val="HTML"/>
      </w:pPr>
      <w:r>
        <w:t>7. ВЗАИМОДЕЙСТВИЕ С ДРУГИМИ СТРУКТУРНЫМИ ПОДРАЗДЕЛЕНИЯМИ</w:t>
      </w:r>
    </w:p>
    <w:p w:rsidR="00000000" w:rsidRDefault="00602DF0">
      <w:pPr>
        <w:pStyle w:val="HTML"/>
      </w:pPr>
    </w:p>
    <w:p w:rsidR="00000000" w:rsidRDefault="00602DF0">
      <w:pPr>
        <w:pStyle w:val="HTML"/>
      </w:pPr>
      <w:r>
        <w:t>7.1. В работе Работник взаимодействует с ______________________________</w:t>
      </w:r>
    </w:p>
    <w:p w:rsidR="00000000" w:rsidRDefault="00602DF0">
      <w:pPr>
        <w:pStyle w:val="HTML"/>
      </w:pPr>
      <w:r>
        <w:t>(подразделения и работники,</w:t>
      </w:r>
    </w:p>
    <w:p w:rsidR="00000000" w:rsidRDefault="00602DF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02DF0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602DF0">
      <w:pPr>
        <w:pStyle w:val="HTML"/>
      </w:pPr>
      <w:r>
        <w:t>__________________________________________________________________________.</w:t>
      </w:r>
    </w:p>
    <w:p w:rsidR="00000000" w:rsidRDefault="00602DF0">
      <w:pPr>
        <w:pStyle w:val="HTML"/>
      </w:pPr>
      <w:r>
        <w:t>их состав и сроки передачи, с кем взаимодействует</w:t>
      </w:r>
    </w:p>
    <w:p w:rsidR="00000000" w:rsidRDefault="00602DF0">
      <w:pPr>
        <w:pStyle w:val="HTML"/>
      </w:pPr>
      <w:r>
        <w:t>во время исполнения работы)</w:t>
      </w:r>
    </w:p>
    <w:p w:rsidR="00000000" w:rsidRDefault="00602DF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02DF0">
      <w:pPr>
        <w:pStyle w:val="HTML"/>
      </w:pPr>
      <w:r>
        <w:t>(подразделения,</w:t>
      </w:r>
    </w:p>
    <w:p w:rsidR="00000000" w:rsidRDefault="00602DF0">
      <w:pPr>
        <w:pStyle w:val="HTML"/>
      </w:pPr>
      <w:r>
        <w:t>__________________________________________________________________________.</w:t>
      </w:r>
    </w:p>
    <w:p w:rsidR="00000000" w:rsidRDefault="00602DF0">
      <w:pPr>
        <w:pStyle w:val="HTML"/>
      </w:pPr>
      <w:r>
        <w:t xml:space="preserve">ликвидирующие </w:t>
      </w:r>
      <w:r>
        <w:t>аварии и последствия чрезвычайных происшествий)</w:t>
      </w:r>
    </w:p>
    <w:p w:rsidR="00000000" w:rsidRDefault="00602DF0">
      <w:pPr>
        <w:pStyle w:val="HTML"/>
      </w:pPr>
      <w:r>
        <w:t>7.3. В  период   временного  отсутствия   Работника   его   обязанности</w:t>
      </w:r>
    </w:p>
    <w:p w:rsidR="00000000" w:rsidRDefault="00602DF0">
      <w:pPr>
        <w:pStyle w:val="HTML"/>
      </w:pPr>
      <w:r>
        <w:t>возлагаются на _________________.</w:t>
      </w:r>
    </w:p>
    <w:p w:rsidR="00000000" w:rsidRDefault="00602DF0">
      <w:pPr>
        <w:pStyle w:val="HTML"/>
      </w:pPr>
      <w:r>
        <w:t>(должность)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02DF0">
      <w:pPr>
        <w:pStyle w:val="just"/>
      </w:pPr>
      <w:r>
        <w:t>8.1. Критериями оценки делов</w:t>
      </w:r>
      <w:r>
        <w:t>ых качеств Работника являются:</w:t>
      </w:r>
    </w:p>
    <w:p w:rsidR="00000000" w:rsidRDefault="00602DF0">
      <w:pPr>
        <w:pStyle w:val="just"/>
      </w:pPr>
      <w:r>
        <w:t>квалификация;</w:t>
      </w:r>
    </w:p>
    <w:p w:rsidR="00000000" w:rsidRDefault="00602DF0">
      <w:pPr>
        <w:pStyle w:val="just"/>
      </w:pPr>
      <w:r>
        <w:t>стаж работы по специальности;</w:t>
      </w:r>
    </w:p>
    <w:p w:rsidR="00000000" w:rsidRDefault="00602DF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02DF0">
      <w:pPr>
        <w:pStyle w:val="just"/>
      </w:pPr>
      <w:r>
        <w:t>уровень трудовой дисциплины;</w:t>
      </w:r>
    </w:p>
    <w:p w:rsidR="00000000" w:rsidRDefault="00602DF0">
      <w:pPr>
        <w:pStyle w:val="just"/>
      </w:pPr>
      <w:r>
        <w:t>способность адаптироваться к новой ситуации и применять новые подходы</w:t>
      </w:r>
      <w:r>
        <w:t xml:space="preserve"> к решению возникающих проблем;</w:t>
      </w:r>
    </w:p>
    <w:p w:rsidR="00000000" w:rsidRDefault="00602DF0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02DF0">
      <w:pPr>
        <w:pStyle w:val="just"/>
      </w:pPr>
      <w:r>
        <w:t>умение работать с документами;</w:t>
      </w:r>
    </w:p>
    <w:p w:rsidR="00000000" w:rsidRDefault="00602DF0">
      <w:pPr>
        <w:pStyle w:val="just"/>
      </w:pPr>
      <w:r>
        <w:t xml:space="preserve">способность в установленные сроки осваивать технические средства, повышающие производительность труда и </w:t>
      </w:r>
      <w:r>
        <w:t>качество работы;</w:t>
      </w:r>
    </w:p>
    <w:p w:rsidR="00000000" w:rsidRDefault="00602DF0">
      <w:pPr>
        <w:pStyle w:val="just"/>
      </w:pPr>
      <w:r>
        <w:t>производственная этика, стиль общения;</w:t>
      </w:r>
    </w:p>
    <w:p w:rsidR="00000000" w:rsidRDefault="00602DF0">
      <w:pPr>
        <w:pStyle w:val="just"/>
      </w:pPr>
      <w:r>
        <w:t>способность к творчеству, предприимчивость;</w:t>
      </w:r>
    </w:p>
    <w:p w:rsidR="00000000" w:rsidRDefault="00602DF0">
      <w:pPr>
        <w:pStyle w:val="just"/>
      </w:pPr>
      <w:r>
        <w:t>способность к адекватной самооценке;</w:t>
      </w:r>
    </w:p>
    <w:p w:rsidR="00000000" w:rsidRDefault="00602DF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02DF0">
      <w:pPr>
        <w:pStyle w:val="just"/>
      </w:pPr>
      <w:r>
        <w:t>повышение индивидуальной выработки;</w:t>
      </w:r>
    </w:p>
    <w:p w:rsidR="00000000" w:rsidRDefault="00602DF0">
      <w:pPr>
        <w:pStyle w:val="just"/>
      </w:pPr>
      <w:r>
        <w:t>рацио</w:t>
      </w:r>
      <w:r>
        <w:t>нализаторские предложения;</w:t>
      </w:r>
    </w:p>
    <w:p w:rsidR="00000000" w:rsidRDefault="00602DF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02DF0">
      <w:pPr>
        <w:pStyle w:val="just"/>
      </w:pPr>
      <w:r>
        <w:t>высокая культура труда на конкретном рабочем месте.</w:t>
      </w:r>
    </w:p>
    <w:p w:rsidR="00000000" w:rsidRDefault="00602DF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02DF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02DF0">
      <w:pPr>
        <w:pStyle w:val="just"/>
      </w:pPr>
      <w:r>
        <w:t>качество выполненной работы;</w:t>
      </w:r>
    </w:p>
    <w:p w:rsidR="00000000" w:rsidRDefault="00602DF0">
      <w:pPr>
        <w:pStyle w:val="just"/>
      </w:pPr>
      <w:r>
        <w:t>своевремен</w:t>
      </w:r>
      <w:r>
        <w:t>ность выполнения должностных обязанностей;</w:t>
      </w:r>
    </w:p>
    <w:p w:rsidR="00000000" w:rsidRDefault="00602DF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02DF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</w:t>
      </w:r>
      <w:r>
        <w:t>еля и коллег.</w:t>
      </w:r>
    </w:p>
    <w:p w:rsidR="00000000" w:rsidRDefault="00602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DF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02DF0">
      <w:pPr>
        <w:pStyle w:val="HTML"/>
      </w:pPr>
      <w:r>
        <w:t>(наименование,</w:t>
      </w:r>
    </w:p>
    <w:p w:rsidR="00000000" w:rsidRDefault="00602DF0">
      <w:pPr>
        <w:pStyle w:val="HTML"/>
      </w:pPr>
      <w:r>
        <w:t>__________________________________________________________________________.</w:t>
      </w:r>
    </w:p>
    <w:p w:rsidR="00000000" w:rsidRDefault="00602DF0">
      <w:pPr>
        <w:pStyle w:val="HTML"/>
      </w:pPr>
      <w:r>
        <w:t>номер и дата документа)</w:t>
      </w:r>
    </w:p>
    <w:p w:rsidR="00000000" w:rsidRDefault="00602DF0">
      <w:pPr>
        <w:pStyle w:val="HTML"/>
      </w:pPr>
    </w:p>
    <w:p w:rsidR="00000000" w:rsidRDefault="00602DF0">
      <w:pPr>
        <w:pStyle w:val="HTML"/>
      </w:pPr>
      <w:r>
        <w:t>Начальник структурного подразделения: ___________</w:t>
      </w:r>
      <w:r>
        <w:t>_____________________.</w:t>
      </w:r>
    </w:p>
    <w:p w:rsidR="00000000" w:rsidRDefault="00602DF0">
      <w:pPr>
        <w:pStyle w:val="HTML"/>
      </w:pPr>
      <w:r>
        <w:t>(фамилия, инициалы) (подпись)</w:t>
      </w:r>
    </w:p>
    <w:p w:rsidR="00000000" w:rsidRDefault="00602DF0">
      <w:pPr>
        <w:pStyle w:val="HTML"/>
      </w:pPr>
      <w:r>
        <w:t>"__"______________ _____ г.</w:t>
      </w:r>
    </w:p>
    <w:p w:rsidR="00000000" w:rsidRDefault="00602DF0">
      <w:pPr>
        <w:pStyle w:val="HTML"/>
      </w:pPr>
    </w:p>
    <w:p w:rsidR="00000000" w:rsidRDefault="00602DF0">
      <w:pPr>
        <w:pStyle w:val="HTML"/>
      </w:pPr>
      <w:r>
        <w:t>Согласовано:</w:t>
      </w:r>
    </w:p>
    <w:p w:rsidR="00000000" w:rsidRDefault="00602DF0">
      <w:pPr>
        <w:pStyle w:val="HTML"/>
      </w:pPr>
      <w:r>
        <w:t>юридическая служба                    ________________________________.</w:t>
      </w:r>
    </w:p>
    <w:p w:rsidR="00000000" w:rsidRDefault="00602DF0">
      <w:pPr>
        <w:pStyle w:val="HTML"/>
      </w:pPr>
      <w:r>
        <w:t>(инициалы, фамилия) (подпись)</w:t>
      </w:r>
    </w:p>
    <w:p w:rsidR="00000000" w:rsidRDefault="00602DF0">
      <w:pPr>
        <w:pStyle w:val="HTML"/>
      </w:pPr>
      <w:r>
        <w:t>"__"______________ _____ г.</w:t>
      </w:r>
    </w:p>
    <w:p w:rsidR="00000000" w:rsidRDefault="00602DF0">
      <w:pPr>
        <w:pStyle w:val="HTML"/>
      </w:pPr>
    </w:p>
    <w:p w:rsidR="00000000" w:rsidRDefault="00602DF0">
      <w:pPr>
        <w:pStyle w:val="HTML"/>
      </w:pPr>
      <w:r>
        <w:t xml:space="preserve">С инструкцией ознакомлен:     </w:t>
      </w:r>
      <w:r>
        <w:t xml:space="preserve">        ________________________________.</w:t>
      </w:r>
    </w:p>
    <w:p w:rsidR="00000000" w:rsidRDefault="00602DF0">
      <w:pPr>
        <w:pStyle w:val="HTML"/>
      </w:pPr>
      <w:r>
        <w:t>(или: инструкцию получил)                (инициалы, фамилия) (подпись)</w:t>
      </w:r>
    </w:p>
    <w:p w:rsidR="00000000" w:rsidRDefault="00602DF0">
      <w:pPr>
        <w:pStyle w:val="HTML"/>
      </w:pPr>
      <w:r>
        <w:t>"__"______________ _____ г.</w:t>
      </w:r>
    </w:p>
    <w:p w:rsidR="00000000" w:rsidRDefault="00602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https://порядокправа.рф/obrazecy/dolzhnostnaya_instrukciya_mashinista_kovshovogo_konvejera_4_go_razryada.htm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DF0"/>
    <w:rsid w:val="0060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4D01F-67FD-4910-BFF0-76C76ECB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vshovogo_konveje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2043</Words>
  <Characters>11650</Characters>
  <Application>Microsoft Office Word</Application>
  <DocSecurity>0</DocSecurity>
  <Lines>97</Lines>
  <Paragraphs>27</Paragraphs>
  <ScaleCrop>false</ScaleCrop>
  <Company/>
  <LinksUpToDate>false</LinksUpToDate>
  <CharactersWithSpaces>13666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ковшового конвейера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