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8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маркетолога</w:t>
      </w: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Маркетолог</w:t>
      </w: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152836">
      <w:pPr>
        <w:pStyle w:val="HTML"/>
      </w:pPr>
      <w:r>
        <w:t xml:space="preserve">    г. Москва                                     "01" июля 2007 г., Рег. N</w:t>
      </w:r>
    </w:p>
    <w:p w:rsidR="00000000" w:rsidRDefault="00152836">
      <w:pPr>
        <w:pStyle w:val="HTML"/>
      </w:pPr>
    </w:p>
    <w:p w:rsidR="00000000" w:rsidRDefault="00152836">
      <w:pPr>
        <w:pStyle w:val="HTML"/>
      </w:pPr>
      <w:r>
        <w:t>УТВЕРЖДАЮ</w:t>
      </w:r>
    </w:p>
    <w:p w:rsidR="00000000" w:rsidRDefault="00152836">
      <w:pPr>
        <w:pStyle w:val="HTML"/>
      </w:pPr>
      <w:r>
        <w:t xml:space="preserve">[Наименование должности]         </w:t>
      </w:r>
      <w:r>
        <w:t>[Наименование организации]</w:t>
      </w:r>
    </w:p>
    <w:p w:rsidR="00000000" w:rsidRDefault="00152836">
      <w:pPr>
        <w:pStyle w:val="HTML"/>
      </w:pPr>
      <w:r>
        <w:t>_______________                        (_____[Ф.И.О.]_____)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Маркетолог</w:t>
      </w: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2836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маркетолога [наименование организации</w:t>
      </w:r>
      <w:r>
        <w:t xml:space="preserve"> в родительном падеже] (далее - Общество).</w:t>
      </w:r>
    </w:p>
    <w:p w:rsidR="00000000" w:rsidRDefault="00152836">
      <w:pPr>
        <w:pStyle w:val="just"/>
      </w:pPr>
      <w:r>
        <w:t>1.2. Маркетолог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 по представлению коммерческого директора Общества</w:t>
      </w:r>
      <w:r>
        <w:t>.</w:t>
      </w:r>
    </w:p>
    <w:p w:rsidR="00000000" w:rsidRDefault="00152836">
      <w:pPr>
        <w:pStyle w:val="just"/>
      </w:pPr>
      <w:r>
        <w:t>1.3. Маркетолог относится к категории служащих и подчиняется непосредственно начальнику отдела маркетинга Общества;</w:t>
      </w:r>
    </w:p>
    <w:p w:rsidR="00000000" w:rsidRDefault="00152836">
      <w:pPr>
        <w:pStyle w:val="just"/>
      </w:pPr>
      <w:r>
        <w:t>1.4. Маркетолог отвечает за:</w:t>
      </w:r>
    </w:p>
    <w:p w:rsidR="00000000" w:rsidRDefault="00152836">
      <w:pPr>
        <w:pStyle w:val="just"/>
      </w:pPr>
      <w:r>
        <w:t>- своевременное и качественное выполнение им задач по предназначению;</w:t>
      </w:r>
    </w:p>
    <w:p w:rsidR="00000000" w:rsidRDefault="00152836">
      <w:pPr>
        <w:pStyle w:val="just"/>
      </w:pPr>
      <w:r>
        <w:t>- исполнительскую и трудовую дисциплину</w:t>
      </w:r>
      <w:r>
        <w:t>;</w:t>
      </w:r>
    </w:p>
    <w:p w:rsidR="00000000" w:rsidRDefault="00152836">
      <w:pPr>
        <w:pStyle w:val="just"/>
      </w:pPr>
      <w:r>
        <w:t>- сохранность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152836">
      <w:pPr>
        <w:pStyle w:val="just"/>
      </w:pPr>
      <w:r>
        <w:t>- обеспечение безопасных условий труда, поддержание порядка, выполнени</w:t>
      </w:r>
      <w:r>
        <w:t>е правил пожарной безопасности в помещениях отдела.</w:t>
      </w:r>
    </w:p>
    <w:p w:rsidR="00000000" w:rsidRDefault="00152836">
      <w:pPr>
        <w:pStyle w:val="just"/>
      </w:pPr>
      <w:r>
        <w:t>1.5. На должность маркетолога могут быть назначены лица, имеющие высшее профессиональное (экономическое или инженерно-экономическое) образование и стаж работы по специальности в области маркетинга не мене</w:t>
      </w:r>
      <w:r>
        <w:t>е 1 года.</w:t>
      </w:r>
    </w:p>
    <w:p w:rsidR="00000000" w:rsidRDefault="00152836">
      <w:pPr>
        <w:pStyle w:val="just"/>
      </w:pPr>
      <w:r>
        <w:t>1.6. В практической деятельности маркетолог должен руководствоваться:</w:t>
      </w:r>
    </w:p>
    <w:p w:rsidR="00000000" w:rsidRDefault="00152836">
      <w:pPr>
        <w:pStyle w:val="just"/>
      </w:pPr>
      <w:r>
        <w:lastRenderedPageBreak/>
        <w:t>- законодательством, нормативно-правовыми актами, а также локальными актами и организационно-распорядительными документами организации (предприятия), регламентирующими работу п</w:t>
      </w:r>
      <w:r>
        <w:t>о маркетингу, деятельность службы сбыта и отдела;</w:t>
      </w:r>
    </w:p>
    <w:p w:rsidR="00000000" w:rsidRDefault="00152836">
      <w:pPr>
        <w:pStyle w:val="just"/>
      </w:pPr>
      <w:r>
        <w:t>- правилами внутреннего трудового распорядка;</w:t>
      </w:r>
    </w:p>
    <w:p w:rsidR="00000000" w:rsidRDefault="00152836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152836">
      <w:pPr>
        <w:pStyle w:val="just"/>
      </w:pPr>
      <w:r>
        <w:t>- указаниями, приказаниями, решениями и поруче</w:t>
      </w:r>
      <w:r>
        <w:t>ниями непосредственного руководителя;</w:t>
      </w:r>
    </w:p>
    <w:p w:rsidR="00000000" w:rsidRDefault="00152836">
      <w:pPr>
        <w:pStyle w:val="just"/>
      </w:pPr>
      <w:r>
        <w:t>- настоящей должностной инструкцией.</w:t>
      </w:r>
    </w:p>
    <w:p w:rsidR="00000000" w:rsidRDefault="00152836">
      <w:pPr>
        <w:pStyle w:val="just"/>
      </w:pPr>
      <w:r>
        <w:t>1.7. Маркетолог должен знать:</w:t>
      </w:r>
    </w:p>
    <w:p w:rsidR="00000000" w:rsidRDefault="00152836">
      <w:pPr>
        <w:pStyle w:val="just"/>
      </w:pPr>
      <w:r>
        <w:t>- законодательство, нормативно-правовые акты по организации маркетинговой и рекламной деятельности;</w:t>
      </w:r>
    </w:p>
    <w:p w:rsidR="00000000" w:rsidRDefault="00152836">
      <w:pPr>
        <w:pStyle w:val="just"/>
      </w:pPr>
      <w:r>
        <w:t>- организационную структуру Общества;</w:t>
      </w:r>
    </w:p>
    <w:p w:rsidR="00000000" w:rsidRDefault="00152836">
      <w:pPr>
        <w:pStyle w:val="just"/>
      </w:pPr>
      <w:r>
        <w:t>- текущие и перспективные потребности отдела в ресурсах, методики их планирования и прогнозирования;</w:t>
      </w:r>
    </w:p>
    <w:p w:rsidR="00000000" w:rsidRDefault="00152836">
      <w:pPr>
        <w:pStyle w:val="just"/>
      </w:pPr>
      <w:r>
        <w:t xml:space="preserve">- задачи отдела по обеспечению потребностей Общества в маркетинговой поддержке, его возможности по решению указанных </w:t>
      </w:r>
      <w:r>
        <w:t>задач;</w:t>
      </w:r>
    </w:p>
    <w:p w:rsidR="00000000" w:rsidRDefault="00152836">
      <w:pPr>
        <w:pStyle w:val="just"/>
      </w:pPr>
      <w:r>
        <w:t>- методы анализа маркетинговой деятельности;</w:t>
      </w:r>
    </w:p>
    <w:p w:rsidR="00000000" w:rsidRDefault="00152836">
      <w:pPr>
        <w:pStyle w:val="just"/>
      </w:pPr>
      <w:r>
        <w:t>- порядок организационного и информационного взаимодействия отдела с другими подразделениями Общества;</w:t>
      </w:r>
    </w:p>
    <w:p w:rsidR="00000000" w:rsidRDefault="00152836">
      <w:pPr>
        <w:pStyle w:val="just"/>
      </w:pPr>
      <w:r>
        <w:t>- порядок разработки планов маркетинга;</w:t>
      </w:r>
    </w:p>
    <w:p w:rsidR="00000000" w:rsidRDefault="00152836">
      <w:pPr>
        <w:pStyle w:val="just"/>
      </w:pPr>
      <w:r>
        <w:t>- организацию оперативного учета результатов маркетинговой де</w:t>
      </w:r>
      <w:r>
        <w:t>ятельности;</w:t>
      </w:r>
    </w:p>
    <w:p w:rsidR="00000000" w:rsidRDefault="00152836">
      <w:pPr>
        <w:pStyle w:val="just"/>
      </w:pPr>
      <w:r>
        <w:t>- критерии оценки эффективности работы отдела;</w:t>
      </w:r>
    </w:p>
    <w:p w:rsidR="00000000" w:rsidRDefault="00152836">
      <w:pPr>
        <w:pStyle w:val="just"/>
      </w:pPr>
      <w:r>
        <w:t>- передовой отечественный и зарубежный опыт в области маркетинга;</w:t>
      </w:r>
    </w:p>
    <w:p w:rsidR="00000000" w:rsidRDefault="00152836">
      <w:pPr>
        <w:pStyle w:val="just"/>
      </w:pPr>
      <w:r>
        <w:t>- состав и структуру документации отдела;</w:t>
      </w:r>
    </w:p>
    <w:p w:rsidR="00000000" w:rsidRDefault="00152836">
      <w:pPr>
        <w:pStyle w:val="just"/>
      </w:pPr>
      <w:r>
        <w:t>- средства вычислительной техники, коммуникации и связи;</w:t>
      </w:r>
    </w:p>
    <w:p w:rsidR="00000000" w:rsidRDefault="00152836">
      <w:pPr>
        <w:pStyle w:val="just"/>
      </w:pPr>
      <w:r>
        <w:t>- правила и нормы охраны труда.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52836">
      <w:pPr>
        <w:pStyle w:val="just"/>
      </w:pPr>
      <w:r>
        <w:t>Маркетолог обязан осуществлять следующие трудовые функции:</w:t>
      </w:r>
    </w:p>
    <w:p w:rsidR="00000000" w:rsidRDefault="00152836">
      <w:pPr>
        <w:pStyle w:val="just"/>
      </w:pPr>
      <w:r>
        <w:t>2.1. Обеспечивать своевременное и качественное выполнение возлагаемых на него повседневных задач в строгом соответствии с утвержденным порядком (регламентом) и технол</w:t>
      </w:r>
      <w:r>
        <w:t>огией работы.</w:t>
      </w:r>
    </w:p>
    <w:p w:rsidR="00000000" w:rsidRDefault="00152836">
      <w:pPr>
        <w:pStyle w:val="just"/>
      </w:pPr>
      <w:r>
        <w:t>2.2. Регулярно проводить анализ потребительских свойств продукции Общества, прогнозирование потребительского спроса и рыночной конъюнктуры.</w:t>
      </w:r>
    </w:p>
    <w:p w:rsidR="00000000" w:rsidRDefault="00152836">
      <w:pPr>
        <w:pStyle w:val="just"/>
      </w:pPr>
      <w:r>
        <w:t>2.3. Принимать участие в составлении перспективных и текущих планов производства и реализации продукци</w:t>
      </w:r>
      <w:r>
        <w:t>и, определении новых рынков сбыта и новых потребителей продукции Общества.</w:t>
      </w:r>
    </w:p>
    <w:p w:rsidR="00000000" w:rsidRDefault="00152836">
      <w:pPr>
        <w:pStyle w:val="just"/>
      </w:pPr>
      <w:r>
        <w:t>2.4. Обеспечивать координацию деятельности структурных подразделений отдела по сбору и анализу маркетинговой информации, созданию банка данных по маркетингу продукции Общества.</w:t>
      </w:r>
    </w:p>
    <w:p w:rsidR="00000000" w:rsidRDefault="00152836">
      <w:pPr>
        <w:pStyle w:val="just"/>
      </w:pPr>
      <w:r>
        <w:t>2.5.</w:t>
      </w:r>
      <w:r>
        <w:t xml:space="preserve"> Организовывать изучение мнений потребителей о продукции Общества и осуществлять контроль за своевременным устранением недостатков, указанных в поступающих от потребителей рекламациях и претензиях.</w:t>
      </w:r>
    </w:p>
    <w:p w:rsidR="00000000" w:rsidRDefault="00152836">
      <w:pPr>
        <w:pStyle w:val="just"/>
      </w:pPr>
      <w:r>
        <w:t>2.6. Вносить на рассмотрение руководства предложения по фо</w:t>
      </w:r>
      <w:r>
        <w:t>рмированию фирменного стиля Общества и фирменного оформления выпускаемой продукции.</w:t>
      </w:r>
    </w:p>
    <w:p w:rsidR="00000000" w:rsidRDefault="00152836">
      <w:pPr>
        <w:pStyle w:val="just"/>
      </w:pPr>
      <w:r>
        <w:t>2.7. Изучать, обобщать и применять в повседневной деятельности отдела передовой отечественный и зарубежный опыт в области маркетинга.</w:t>
      </w:r>
    </w:p>
    <w:p w:rsidR="00000000" w:rsidRDefault="00152836">
      <w:pPr>
        <w:pStyle w:val="just"/>
      </w:pPr>
      <w:r>
        <w:t>2.8. Своевременно и в полном объеме от</w:t>
      </w:r>
      <w:r>
        <w:t>рабатывать и представлять должностным лицам с соответствующими полномочиями отчетную и иную документацию.</w:t>
      </w:r>
    </w:p>
    <w:p w:rsidR="00000000" w:rsidRDefault="00152836">
      <w:pPr>
        <w:pStyle w:val="just"/>
      </w:pPr>
      <w:r>
        <w:t>В случае необходимости маркетолог может привлекаться к выполнению своих обязанностей сверхурочно по решению руководителя Общества в порядке, предусмот</w:t>
      </w:r>
      <w:r>
        <w:t>ренном законодательством о труде.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2836">
      <w:pPr>
        <w:pStyle w:val="just"/>
      </w:pPr>
      <w:r>
        <w:t>Маркетолог имеет право:</w:t>
      </w:r>
    </w:p>
    <w:p w:rsidR="00000000" w:rsidRDefault="00152836">
      <w:pPr>
        <w:pStyle w:val="just"/>
      </w:pPr>
      <w:r>
        <w:t xml:space="preserve">3.1. Принимать решения в целях надлежащей организации маркетинга, </w:t>
      </w:r>
      <w:r>
        <w:t>обеспечения повседневной деятельности отдела по всем вопросам, относящимся к его компетенции.</w:t>
      </w:r>
    </w:p>
    <w:p w:rsidR="00000000" w:rsidRDefault="00152836">
      <w:pPr>
        <w:pStyle w:val="just"/>
      </w:pPr>
      <w:r>
        <w:t xml:space="preserve">3.2. Готовить и представлять непосредственному руководителю свои предложения по совершенствованию маркетинга, деятельности отдела (его дополнительному кадровому, </w:t>
      </w:r>
      <w:r>
        <w:t>материально-техническому обеспечению и т.п.).</w:t>
      </w:r>
    </w:p>
    <w:p w:rsidR="00000000" w:rsidRDefault="00152836">
      <w:pPr>
        <w:pStyle w:val="just"/>
      </w:pPr>
      <w:r>
        <w:t>3.3. Участвовать в работе коллегиальных органов.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152836">
      <w:pPr>
        <w:pStyle w:val="just"/>
      </w:pPr>
      <w:r>
        <w:t>4.1. Маркетолог несет административную, дисциплинарную и материальную (а в отдельных случаях, предусмотренных законодат</w:t>
      </w:r>
      <w:r>
        <w:t>ельством РФ, и уголовную) ответственность за:</w:t>
      </w:r>
    </w:p>
    <w:p w:rsidR="00000000" w:rsidRDefault="00152836">
      <w:pPr>
        <w:pStyle w:val="just"/>
      </w:pPr>
      <w:r>
        <w:t>4.1.1. Нарушение положений законодательства, нормативно-правовых актов, а также локальных актов и организационно-распорядительных документов по вопросам маркетинга;</w:t>
      </w:r>
    </w:p>
    <w:p w:rsidR="00000000" w:rsidRDefault="00152836">
      <w:pPr>
        <w:pStyle w:val="just"/>
      </w:pPr>
      <w:r>
        <w:t>4.1.2. Невыполнение указаний непосредственног</w:t>
      </w:r>
      <w:r>
        <w:t>о руководителя, касающихся организации маркетинга, деятельности отдела и выполнения им своих задач;</w:t>
      </w:r>
    </w:p>
    <w:p w:rsidR="00000000" w:rsidRDefault="00152836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сведения;</w:t>
      </w:r>
    </w:p>
    <w:p w:rsidR="00000000" w:rsidRDefault="00152836">
      <w:pPr>
        <w:pStyle w:val="just"/>
      </w:pPr>
      <w:r>
        <w:t xml:space="preserve">4.1.4. Неправомерное использование </w:t>
      </w:r>
      <w:r>
        <w:t>предоставленных служебных полномочий, а также использование их в личных целях.</w:t>
      </w:r>
    </w:p>
    <w:p w:rsidR="00000000" w:rsidRDefault="00152836">
      <w:pPr>
        <w:pStyle w:val="just"/>
      </w:pPr>
      <w:r>
        <w:t>4.2. Оценка работы маркетолога осуществляется:</w:t>
      </w:r>
    </w:p>
    <w:p w:rsidR="00000000" w:rsidRDefault="00152836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полномочий;</w:t>
      </w:r>
    </w:p>
    <w:p w:rsidR="00000000" w:rsidRDefault="00152836">
      <w:pPr>
        <w:pStyle w:val="just"/>
      </w:pPr>
      <w:r>
        <w:t>4.2.2. Аттес</w:t>
      </w:r>
      <w:r>
        <w:t>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152836">
      <w:pPr>
        <w:pStyle w:val="just"/>
      </w:pPr>
      <w:r>
        <w:t>4.3. Основными критериями оценки работы маркетолога являются качество, полнота и своевременность выполнения им за</w:t>
      </w:r>
      <w:r>
        <w:t>дач, предусмотренных настоящей инструкцией.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52836">
      <w:pPr>
        <w:pStyle w:val="just"/>
      </w:pPr>
      <w:r>
        <w:t>5.1. Режим работы маркетолога определяется в соответствии с Правилами внутреннего трудового распорядка, установленными на предприятии.</w:t>
      </w:r>
    </w:p>
    <w:p w:rsidR="00000000" w:rsidRDefault="00152836">
      <w:pPr>
        <w:pStyle w:val="just"/>
      </w:pPr>
      <w:r>
        <w:t xml:space="preserve">5.2. В связи с производственной необходимостью маркетолог </w:t>
      </w:r>
      <w:r>
        <w:t>может выезжать в служебные командировки (в т.ч. местного значения).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just"/>
      </w:pPr>
      <w:r>
        <w:t>С инструкцией ознакомлен _____ (______) "__" _____ 20__ г.</w:t>
      </w:r>
    </w:p>
    <w:p w:rsidR="00000000" w:rsidRDefault="00152836">
      <w:pPr>
        <w:pStyle w:val="just"/>
      </w:pPr>
      <w:r>
        <w:t>(подпись)</w:t>
      </w:r>
    </w:p>
    <w:p w:rsidR="00000000" w:rsidRDefault="0015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36">
      <w:pPr>
        <w:pStyle w:val="right"/>
      </w:pPr>
      <w:r>
        <w:t>Источник - "Кадровый вопрос", 2013, № 3</w:t>
      </w:r>
    </w:p>
    <w:p w:rsidR="00000000" w:rsidRDefault="00152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https://порядокправа.рф/obrazecy/dolzhnostnaya_instrukciya_marketologa.htm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36"/>
    <w:rsid w:val="0015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7473B-AD93-4E07-A7B2-E6A97CB4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rke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маркетолога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