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7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лаборанта-кристаллооптика 3-го разряда</w:t>
      </w:r>
    </w:p>
    <w:p w:rsidR="00000000" w:rsidRDefault="00C937AA">
      <w:pPr>
        <w:pStyle w:val="HTML"/>
      </w:pPr>
      <w:r>
        <w:t>Составлена в ___ экз.                                             Утверждаю</w:t>
      </w:r>
    </w:p>
    <w:p w:rsidR="00000000" w:rsidRDefault="00C937AA">
      <w:pPr>
        <w:pStyle w:val="HTML"/>
      </w:pPr>
      <w:r>
        <w:t>_______________________________</w:t>
      </w:r>
    </w:p>
    <w:p w:rsidR="00000000" w:rsidRDefault="00C937AA">
      <w:pPr>
        <w:pStyle w:val="HTML"/>
      </w:pPr>
      <w:r>
        <w:t>(инициалы, фамилия)</w:t>
      </w:r>
    </w:p>
    <w:p w:rsidR="00000000" w:rsidRDefault="00C937AA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937A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937AA">
      <w:pPr>
        <w:pStyle w:val="HTML"/>
      </w:pPr>
      <w:r>
        <w:t>______________________________              _______________________________</w:t>
      </w:r>
    </w:p>
    <w:p w:rsidR="00000000" w:rsidRDefault="00C937AA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C937AA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C937AA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937AA">
      <w:pPr>
        <w:pStyle w:val="HTML"/>
      </w:pPr>
      <w:r>
        <w:t>______________________________</w:t>
      </w:r>
    </w:p>
    <w:p w:rsidR="00000000" w:rsidRDefault="00C937AA">
      <w:pPr>
        <w:pStyle w:val="HTML"/>
      </w:pPr>
      <w:r>
        <w:t>электронной почты, ОГРН, ИНН/КПП)                "___"_________ ____ г.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"___"___</w:t>
      </w:r>
      <w:r>
        <w:t>_______ ____ г. N ____                               М.П.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лаборанта-кристаллооптика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937AA">
      <w:pPr>
        <w:pStyle w:val="just"/>
      </w:pPr>
      <w:r>
        <w:t>разработчик: _________________</w:t>
      </w:r>
    </w:p>
    <w:p w:rsidR="00000000" w:rsidRDefault="00C937AA">
      <w:pPr>
        <w:pStyle w:val="just"/>
      </w:pPr>
      <w:r>
        <w:t>согласовано: ____</w:t>
      </w:r>
      <w:r>
        <w:t>_____________</w:t>
      </w:r>
    </w:p>
    <w:p w:rsidR="00000000" w:rsidRDefault="00C937AA">
      <w:pPr>
        <w:pStyle w:val="just"/>
      </w:pPr>
      <w:r>
        <w:t>_________________</w:t>
      </w:r>
    </w:p>
    <w:p w:rsidR="00000000" w:rsidRDefault="00C937AA">
      <w:pPr>
        <w:pStyle w:val="just"/>
      </w:pPr>
      <w:r>
        <w:t>идентификатор электронной копии документа.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937A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</w:t>
      </w:r>
      <w:r>
        <w:t>довые правоотношения в Российской Федерации.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937AA">
      <w:pPr>
        <w:pStyle w:val="just"/>
      </w:pPr>
      <w:r>
        <w:t>1.1. Лаборант-кристаллооптик (далее - "Работник") относится к рабочим.</w:t>
      </w:r>
    </w:p>
    <w:p w:rsidR="00000000" w:rsidRDefault="00C937A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</w:t>
      </w:r>
      <w:r>
        <w:t>нении работ по специальности и непосредственно на рабочем месте в "________________" (далее - "Работодатель").</w:t>
      </w:r>
    </w:p>
    <w:p w:rsidR="00000000" w:rsidRDefault="00C937AA">
      <w:pPr>
        <w:pStyle w:val="just"/>
      </w:pPr>
      <w:r>
        <w:t xml:space="preserve">1.3. Работник назначается на должность и освобождается от должности приказом Работодателя в установленном действующим трудовым законодательством </w:t>
      </w:r>
      <w:r>
        <w:t>порядке.</w:t>
      </w:r>
    </w:p>
    <w:p w:rsidR="00000000" w:rsidRDefault="00C937AA">
      <w:pPr>
        <w:pStyle w:val="just"/>
      </w:pPr>
      <w:r>
        <w:t>1.4. Работник подчиняется непосредственно ______________.</w:t>
      </w:r>
    </w:p>
    <w:p w:rsidR="00000000" w:rsidRDefault="00C937AA">
      <w:pPr>
        <w:pStyle w:val="just"/>
      </w:pPr>
      <w:r>
        <w:lastRenderedPageBreak/>
        <w:t>1.5. Работник должен знать:</w:t>
      </w:r>
    </w:p>
    <w:p w:rsidR="00000000" w:rsidRDefault="00C937AA">
      <w:pPr>
        <w:pStyle w:val="just"/>
      </w:pPr>
      <w:r>
        <w:t>- основы физической химии и кристаллооптики;</w:t>
      </w:r>
    </w:p>
    <w:p w:rsidR="00000000" w:rsidRDefault="00C937AA">
      <w:pPr>
        <w:pStyle w:val="just"/>
      </w:pPr>
      <w:r>
        <w:t>- методы и технические условия проведения кристаллооптических анализов;</w:t>
      </w:r>
    </w:p>
    <w:p w:rsidR="00000000" w:rsidRDefault="00C937AA">
      <w:pPr>
        <w:pStyle w:val="just"/>
      </w:pPr>
      <w:r>
        <w:t>- основные свойства электролита, глинозема, боксита, криолита, хлористого кальция, фтористого алюминия, применяемых солей, реактивов и кислот;</w:t>
      </w:r>
    </w:p>
    <w:p w:rsidR="00000000" w:rsidRDefault="00C937AA">
      <w:pPr>
        <w:pStyle w:val="just"/>
      </w:pPr>
      <w:r>
        <w:t>- правила обращения с реактивами и кислот</w:t>
      </w:r>
      <w:r>
        <w:t>ами и правила изготовления шлифов;</w:t>
      </w:r>
    </w:p>
    <w:p w:rsidR="00000000" w:rsidRDefault="00C937AA">
      <w:pPr>
        <w:pStyle w:val="just"/>
      </w:pPr>
      <w:r>
        <w:t>- устройство микроскопов, шлифовальных станков, тигельных печей, сушильных шкафов, электроприборов, аналитических и технических весов;</w:t>
      </w:r>
    </w:p>
    <w:p w:rsidR="00000000" w:rsidRDefault="00C937AA">
      <w:pPr>
        <w:pStyle w:val="just"/>
      </w:pPr>
      <w:r>
        <w:t>- методы контроля правильности проведения анализов;</w:t>
      </w:r>
    </w:p>
    <w:p w:rsidR="00000000" w:rsidRDefault="00C937AA">
      <w:pPr>
        <w:pStyle w:val="just"/>
      </w:pPr>
      <w:r>
        <w:t>- правила обращения с платиновой п</w:t>
      </w:r>
      <w:r>
        <w:t>осудой и взвешивания на аналитических и технических весах;</w:t>
      </w:r>
    </w:p>
    <w:p w:rsidR="00000000" w:rsidRDefault="00C937AA">
      <w:pPr>
        <w:pStyle w:val="just"/>
      </w:pPr>
      <w:r>
        <w:t>- порядок записи проведенных анализов.</w:t>
      </w:r>
    </w:p>
    <w:p w:rsidR="00000000" w:rsidRDefault="00C937AA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937AA">
      <w:pPr>
        <w:pStyle w:val="just"/>
      </w:pPr>
      <w:r>
        <w:t>Анализ эле</w:t>
      </w:r>
      <w:r>
        <w:t>ктролита на криолитовое отношение. Определение фазового состава глинозема точечным подсчетом на лейкоцитарной машинке, минералогического состава боксита и структуры анализируемых веществ. Определение величины отверстия сит. Приготовление тонких шлифов. Виз</w:t>
      </w:r>
      <w:r>
        <w:t>уальный подсчет зерен под микроскопом при интенсивном освещении поля зрения. Отбор проб и производство контрольных анализов. Запись результатов анализа в журнал.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937AA">
      <w:pPr>
        <w:pStyle w:val="just"/>
      </w:pPr>
      <w:r>
        <w:t>Работник имеет право на:</w:t>
      </w:r>
    </w:p>
    <w:p w:rsidR="00000000" w:rsidRDefault="00C937AA">
      <w:pPr>
        <w:pStyle w:val="just"/>
      </w:pPr>
      <w:r>
        <w:t>- предоставление ему работы, обусловленной трудов</w:t>
      </w:r>
      <w:r>
        <w:t>ым договором;</w:t>
      </w:r>
    </w:p>
    <w:p w:rsidR="00000000" w:rsidRDefault="00C937A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937A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937AA">
      <w:pPr>
        <w:pStyle w:val="just"/>
      </w:pPr>
      <w:r>
        <w:t>- професс</w:t>
      </w:r>
      <w:r>
        <w:t>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937A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937AA">
      <w:pPr>
        <w:pStyle w:val="just"/>
      </w:pPr>
      <w:r>
        <w:t>- взаимодействие с другими подразделениям</w:t>
      </w:r>
      <w:r>
        <w:t>и Работодателя для решения оперативных вопросов своей профессиональной деятельности.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937AA">
      <w:pPr>
        <w:pStyle w:val="just"/>
      </w:pPr>
      <w:r>
        <w:t>Работник несет ответственность за:</w:t>
      </w:r>
    </w:p>
    <w:p w:rsidR="00000000" w:rsidRDefault="00C937AA">
      <w:pPr>
        <w:pStyle w:val="just"/>
      </w:pPr>
      <w:r>
        <w:t>4.1. Невыполнение своих функциональных обязанностей.</w:t>
      </w:r>
    </w:p>
    <w:p w:rsidR="00000000" w:rsidRDefault="00C937AA">
      <w:pPr>
        <w:pStyle w:val="just"/>
      </w:pPr>
      <w:r>
        <w:t>4.2. Недостоверную информацию о состоянии выполнения работы.</w:t>
      </w:r>
    </w:p>
    <w:p w:rsidR="00000000" w:rsidRDefault="00C937A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937A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C937AA">
      <w:pPr>
        <w:pStyle w:val="just"/>
      </w:pPr>
      <w:r>
        <w:t>4.5. Несоблюдение трудовой дисциплины.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937A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937AA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937AA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C937AA">
      <w:pPr>
        <w:pStyle w:val="HTML"/>
      </w:pPr>
      <w:r>
        <w:t>(наименование, номер и дата документа)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Начальник структурного подразделения: ____________________ __________</w:t>
      </w:r>
    </w:p>
    <w:p w:rsidR="00000000" w:rsidRDefault="00C937AA">
      <w:pPr>
        <w:pStyle w:val="HTML"/>
      </w:pPr>
      <w:r>
        <w:t>(фамилия, инициалы) (подпись)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"__" ___________ _____ г.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Согласовано:</w:t>
      </w:r>
    </w:p>
    <w:p w:rsidR="00000000" w:rsidRDefault="00C937AA">
      <w:pPr>
        <w:pStyle w:val="HTML"/>
      </w:pPr>
      <w:r>
        <w:t>юридическая служба _____________________________    _________</w:t>
      </w:r>
      <w:r>
        <w:t>______</w:t>
      </w:r>
    </w:p>
    <w:p w:rsidR="00000000" w:rsidRDefault="00C937AA">
      <w:pPr>
        <w:pStyle w:val="HTML"/>
      </w:pPr>
      <w:r>
        <w:t>(инициалы, фамилия)            (подпись)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"__"____________ _____ г.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С инструкцией ознакомлен(а): _________________________  ___________</w:t>
      </w:r>
    </w:p>
    <w:p w:rsidR="00000000" w:rsidRDefault="00C937AA">
      <w:pPr>
        <w:pStyle w:val="HTML"/>
      </w:pPr>
      <w:r>
        <w:t>(или: инструкцию получил(а))    (инициалы, фамилия)      (подпись)</w:t>
      </w:r>
    </w:p>
    <w:p w:rsidR="00000000" w:rsidRDefault="00C937AA">
      <w:pPr>
        <w:pStyle w:val="HTML"/>
      </w:pPr>
    </w:p>
    <w:p w:rsidR="00000000" w:rsidRDefault="00C937AA">
      <w:pPr>
        <w:pStyle w:val="HTML"/>
      </w:pPr>
      <w:r>
        <w:t>"__"____________ _____ г.</w:t>
      </w:r>
    </w:p>
    <w:p w:rsidR="00000000" w:rsidRDefault="00C93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7AA">
      <w:pPr>
        <w:pStyle w:val="sel"/>
        <w:divId w:val="1046222555"/>
      </w:pPr>
      <w:r>
        <w:t xml:space="preserve"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</w:t>
      </w:r>
      <w:r>
        <w:t>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C93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https://порядокправа.рф/obrazecy/dolzhnostnaya_instrukciya_laboranta_kristallooptika_3_go_razryada.htm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AA"/>
    <w:rsid w:val="00C9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14405-B91D-4192-BF1E-39304415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22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kristalloopt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5036</Characters>
  <Application>Microsoft Office Word</Application>
  <DocSecurity>0</DocSecurity>
  <Lines>41</Lines>
  <Paragraphs>11</Paragraphs>
  <ScaleCrop>false</ScaleCrop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лаборанта-кристаллооптика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