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A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красильщика по ткани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HTML"/>
      </w:pPr>
      <w:r>
        <w:t>Наименование                                    УТВЕРЖДАЮ</w:t>
      </w:r>
    </w:p>
    <w:p w:rsidR="00000000" w:rsidRDefault="007D4A5C">
      <w:pPr>
        <w:pStyle w:val="HTML"/>
      </w:pPr>
      <w:r>
        <w:t>организации                                     ___________________________</w:t>
      </w:r>
    </w:p>
    <w:p w:rsidR="00000000" w:rsidRDefault="007D4A5C">
      <w:pPr>
        <w:pStyle w:val="HTML"/>
      </w:pPr>
      <w:r>
        <w:t xml:space="preserve">_____________________                            </w:t>
      </w:r>
      <w:r>
        <w:t>(Руководитель организации)</w:t>
      </w:r>
    </w:p>
    <w:p w:rsidR="00000000" w:rsidRDefault="007D4A5C">
      <w:pPr>
        <w:pStyle w:val="HTML"/>
      </w:pPr>
      <w:r>
        <w:t>__________/________________</w:t>
      </w:r>
    </w:p>
    <w:p w:rsidR="00000000" w:rsidRDefault="007D4A5C">
      <w:pPr>
        <w:pStyle w:val="HTML"/>
      </w:pPr>
      <w:r>
        <w:t>ДОЛЖНОСТНАЯ ИНСТРУКЦИЯ                            Личная      Расшифровка</w:t>
      </w:r>
    </w:p>
    <w:p w:rsidR="00000000" w:rsidRDefault="007D4A5C">
      <w:pPr>
        <w:pStyle w:val="HTML"/>
      </w:pPr>
      <w:r>
        <w:t xml:space="preserve">красильщика по ткани  </w:t>
      </w:r>
      <w:r>
        <w:rPr>
          <w:vertAlign w:val="superscript"/>
        </w:rPr>
        <w:t>1</w:t>
      </w:r>
      <w:r>
        <w:t xml:space="preserve">                           подпись       подписи</w:t>
      </w:r>
    </w:p>
    <w:p w:rsidR="00000000" w:rsidRDefault="007D4A5C">
      <w:pPr>
        <w:pStyle w:val="HTML"/>
      </w:pPr>
      <w:r>
        <w:t>"___"__________ ____ г.</w:t>
      </w:r>
    </w:p>
    <w:p w:rsidR="00000000" w:rsidRDefault="007D4A5C">
      <w:pPr>
        <w:pStyle w:val="HTML"/>
      </w:pPr>
      <w:r>
        <w:t>"___"__________ ____ г. N ____</w:t>
      </w:r>
    </w:p>
    <w:p w:rsidR="00000000" w:rsidRDefault="007D4A5C">
      <w:pPr>
        <w:pStyle w:val="HTML"/>
      </w:pPr>
      <w:r>
        <w:t>М.П.</w:t>
      </w:r>
    </w:p>
    <w:p w:rsidR="00000000" w:rsidRDefault="007D4A5C">
      <w:pPr>
        <w:pStyle w:val="HTML"/>
      </w:pPr>
      <w:r>
        <w:t>г. ____________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4A5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красильщика по ткани (далее - "Работник").</w:t>
      </w:r>
    </w:p>
    <w:p w:rsidR="00000000" w:rsidRDefault="007D4A5C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Организации.</w:t>
      </w:r>
    </w:p>
    <w:p w:rsidR="00000000" w:rsidRDefault="007D4A5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7D4A5C">
      <w:pPr>
        <w:pStyle w:val="just"/>
      </w:pPr>
      <w:r>
        <w:t>1.4. На должность Работника назначается лицо, имеющее _________________________ образовани</w:t>
      </w:r>
      <w:r>
        <w:t>е по специальности "_______________________" и стаж работы по направлению профессиональной деятельности не менее ___лет.</w:t>
      </w:r>
    </w:p>
    <w:p w:rsidR="00000000" w:rsidRDefault="007D4A5C">
      <w:pPr>
        <w:pStyle w:val="just"/>
      </w:pPr>
      <w:r>
        <w:t>1.5. Работник должен знать:</w:t>
      </w:r>
    </w:p>
    <w:p w:rsidR="00000000" w:rsidRDefault="007D4A5C">
      <w:pPr>
        <w:pStyle w:val="just"/>
      </w:pPr>
      <w:r>
        <w:t>- устройство, правила эксплуатации и ухода за обслуживаемыми оборудованием, приборами автоматики и контроль</w:t>
      </w:r>
      <w:r>
        <w:t>но-измерительными приборами;</w:t>
      </w:r>
    </w:p>
    <w:p w:rsidR="00000000" w:rsidRDefault="007D4A5C">
      <w:pPr>
        <w:pStyle w:val="just"/>
      </w:pPr>
      <w:r>
        <w:t>- сорта хлопка, ассортимент отвариваемых и окрашиваемых полуфабрикатов;</w:t>
      </w:r>
    </w:p>
    <w:p w:rsidR="00000000" w:rsidRDefault="007D4A5C">
      <w:pPr>
        <w:pStyle w:val="just"/>
      </w:pPr>
      <w:r>
        <w:t>- основные группы и свойства применяемых красителей и других химических материалов, употребляемых при промывке продукции;</w:t>
      </w:r>
    </w:p>
    <w:p w:rsidR="00000000" w:rsidRDefault="007D4A5C">
      <w:pPr>
        <w:pStyle w:val="just"/>
      </w:pPr>
      <w:r>
        <w:t>- режимы крашения, промывки, сушк</w:t>
      </w:r>
      <w:r>
        <w:t>и, отжима, отварки;</w:t>
      </w:r>
    </w:p>
    <w:p w:rsidR="00000000" w:rsidRDefault="007D4A5C">
      <w:pPr>
        <w:pStyle w:val="just"/>
      </w:pPr>
      <w:r>
        <w:t>- способы приготовления, правила обращения с красителями и химическими материалами;</w:t>
      </w:r>
    </w:p>
    <w:p w:rsidR="00000000" w:rsidRDefault="007D4A5C">
      <w:pPr>
        <w:pStyle w:val="just"/>
      </w:pPr>
      <w:r>
        <w:t>- способы регулирования циркуляции, давления красильного раствора;</w:t>
      </w:r>
    </w:p>
    <w:p w:rsidR="00000000" w:rsidRDefault="007D4A5C">
      <w:pPr>
        <w:pStyle w:val="just"/>
      </w:pPr>
      <w:r>
        <w:t>- признаки определения качества крашения;</w:t>
      </w:r>
    </w:p>
    <w:p w:rsidR="00000000" w:rsidRDefault="007D4A5C">
      <w:pPr>
        <w:pStyle w:val="just"/>
      </w:pPr>
      <w:r>
        <w:t>- нормы расхода красителей и химических мат</w:t>
      </w:r>
      <w:r>
        <w:t>ериалов;</w:t>
      </w:r>
    </w:p>
    <w:p w:rsidR="00000000" w:rsidRDefault="007D4A5C">
      <w:pPr>
        <w:pStyle w:val="just"/>
      </w:pPr>
      <w:r>
        <w:lastRenderedPageBreak/>
        <w:t>- влияние температуры и других факторов на процесс крашения;</w:t>
      </w:r>
    </w:p>
    <w:p w:rsidR="00000000" w:rsidRDefault="007D4A5C">
      <w:pPr>
        <w:pStyle w:val="just"/>
      </w:pPr>
      <w:r>
        <w:t xml:space="preserve">- основные свойства волокон различных видов и влияние на них применяемых </w:t>
      </w:r>
      <w:r>
        <w:t>химических материалов; правила ведения и регулирования процесса отварки и крашения;</w:t>
      </w:r>
    </w:p>
    <w:p w:rsidR="00000000" w:rsidRDefault="007D4A5C">
      <w:pPr>
        <w:pStyle w:val="just"/>
      </w:pPr>
      <w:r>
        <w:t>- правила пользования паропроводной, водопроводной системами и приборами, работы на аппаратах, находящихся под давлением.</w:t>
      </w:r>
    </w:p>
    <w:p w:rsidR="00000000" w:rsidRDefault="007D4A5C">
      <w:pPr>
        <w:pStyle w:val="just"/>
      </w:pPr>
      <w:r>
        <w:t xml:space="preserve">1.6. В период временного отсутствия Работника его </w:t>
      </w:r>
      <w:r>
        <w:t>обязанности возлагаются на __________________.</w:t>
      </w:r>
    </w:p>
    <w:p w:rsidR="00000000" w:rsidRDefault="007D4A5C">
      <w:pPr>
        <w:pStyle w:val="just"/>
      </w:pPr>
      <w:r>
        <w:t>1.7. В подчинении Работника находятся: _____________________.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D4A5C">
      <w:pPr>
        <w:pStyle w:val="just"/>
      </w:pPr>
      <w:r>
        <w:t>Работник:</w:t>
      </w:r>
    </w:p>
    <w:p w:rsidR="00000000" w:rsidRDefault="007D4A5C">
      <w:pPr>
        <w:pStyle w:val="just"/>
      </w:pPr>
      <w:r>
        <w:t>2.1. Ведет процесс крашения, промывки, отварки и сушки хлопка, пряжи, ткани, чесальной ленты, синтетическо</w:t>
      </w:r>
      <w:r>
        <w:t xml:space="preserve">го и натурального волокна, гардинных, тюлевых, кружевных и трикотажных полотен, нетканых полотен, ткани, пряжи, шнуров, различной ленты, тесьмы, авровых основ из натурального или искусственного шелка, ленты для застежки "молния", чулочно-носочных изделий, </w:t>
      </w:r>
      <w:r>
        <w:t>валяной обуви, войлока, шелка в мотках, швейных ниток из натуральных и синтетических волокон в красильных аппаратах, сагрегированных с сушильными барабанами, в закрытых аппаратах под давлением (эжекторных машинах), котлах, барках, машинах различных систем,</w:t>
      </w:r>
      <w:r>
        <w:t xml:space="preserve"> пропиточно-красильных агрегатах и линиях, плюсовках, линиях крашения и в другом красильном, промывном, отжимном оборудовании различных систем и типов в соответствии с техническими режимами.</w:t>
      </w:r>
    </w:p>
    <w:p w:rsidR="00000000" w:rsidRDefault="007D4A5C">
      <w:pPr>
        <w:pStyle w:val="just"/>
      </w:pPr>
      <w:r>
        <w:t>2.2. Наблюдает и проверяет исправности паропроводной и водопровод</w:t>
      </w:r>
      <w:r>
        <w:t>ной системы. Готовит красильный раствор в соответствии с установленной дозировкой, наполненяет красильные и промывные ванны красильным раствором, эмульсией, водой.</w:t>
      </w:r>
    </w:p>
    <w:p w:rsidR="00000000" w:rsidRDefault="007D4A5C">
      <w:pPr>
        <w:pStyle w:val="just"/>
      </w:pPr>
      <w:r>
        <w:t>2.3. Нагревает красильные растворы до необходимой температуры и устанавливает соответствующи</w:t>
      </w:r>
      <w:r>
        <w:t>й модуль ванны.</w:t>
      </w:r>
    </w:p>
    <w:p w:rsidR="00000000" w:rsidRDefault="007D4A5C">
      <w:pPr>
        <w:pStyle w:val="just"/>
      </w:pPr>
      <w:r>
        <w:t>2.4. Получает продукцию, проверяет соответствие партии сопроводительной документации. Загружает продукцию в обслуживаемое оборудование.</w:t>
      </w:r>
    </w:p>
    <w:p w:rsidR="00000000" w:rsidRDefault="007D4A5C">
      <w:pPr>
        <w:pStyle w:val="just"/>
      </w:pPr>
      <w:r>
        <w:t>2.5. Записывает ход технологического процесса и режима крашения в соответствующий журнал или на режимные</w:t>
      </w:r>
      <w:r>
        <w:t xml:space="preserve"> доски.</w:t>
      </w:r>
    </w:p>
    <w:p w:rsidR="00000000" w:rsidRDefault="007D4A5C">
      <w:pPr>
        <w:pStyle w:val="just"/>
      </w:pPr>
      <w:r>
        <w:t>2.6. Периодически берет пробу для контроля качества крашения.</w:t>
      </w:r>
    </w:p>
    <w:p w:rsidR="00000000" w:rsidRDefault="007D4A5C">
      <w:pPr>
        <w:pStyle w:val="just"/>
      </w:pPr>
      <w:r>
        <w:t>2.7. Регулирует давление и подает пар в красильные аппараты.</w:t>
      </w:r>
    </w:p>
    <w:p w:rsidR="00000000" w:rsidRDefault="007D4A5C">
      <w:pPr>
        <w:pStyle w:val="just"/>
      </w:pPr>
      <w:r>
        <w:t>2.8. Проверяет техническое состояние обслуживаемого оборудования и приспособлений, приборов и регулирование их работы.</w:t>
      </w:r>
    </w:p>
    <w:p w:rsidR="00000000" w:rsidRDefault="007D4A5C">
      <w:pPr>
        <w:pStyle w:val="just"/>
      </w:pPr>
      <w:r>
        <w:t>2.9. Н</w:t>
      </w:r>
      <w:r>
        <w:t>аблюдает за натяжением ткани, ликвидирует узлы и обрывы ткани.</w:t>
      </w:r>
    </w:p>
    <w:p w:rsidR="00000000" w:rsidRDefault="007D4A5C">
      <w:pPr>
        <w:pStyle w:val="just"/>
      </w:pPr>
      <w:r>
        <w:t>2.10. Чистит обслуживаемое оборудование и смазывает трущиеся поверхности.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D4A5C">
      <w:pPr>
        <w:pStyle w:val="just"/>
      </w:pPr>
      <w:r>
        <w:t>3.1. Работник имеет право:</w:t>
      </w:r>
    </w:p>
    <w:p w:rsidR="00000000" w:rsidRDefault="007D4A5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D4A5C">
      <w:pPr>
        <w:pStyle w:val="just"/>
      </w:pPr>
      <w:r>
        <w:t>- на предоставле</w:t>
      </w:r>
      <w:r>
        <w:t>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D4A5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</w:t>
      </w:r>
      <w:r>
        <w:t>м месте;</w:t>
      </w:r>
    </w:p>
    <w:p w:rsidR="00000000" w:rsidRDefault="007D4A5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D4A5C">
      <w:pPr>
        <w:pStyle w:val="just"/>
      </w:pPr>
      <w:r>
        <w:t>- на получение материалов и документов, относящихся к своей деятельности, ознакомление с пр</w:t>
      </w:r>
      <w:r>
        <w:t>оектами решений руководства Организации, касающимися его деятельности;</w:t>
      </w:r>
    </w:p>
    <w:p w:rsidR="00000000" w:rsidRDefault="007D4A5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D4A5C">
      <w:pPr>
        <w:pStyle w:val="just"/>
      </w:pPr>
      <w:r>
        <w:t xml:space="preserve">- представлять на рассмотрение своего непосредственного </w:t>
      </w:r>
      <w:r>
        <w:t>руководителя предложения по вопросам своей деятельности.</w:t>
      </w:r>
    </w:p>
    <w:p w:rsidR="00000000" w:rsidRDefault="007D4A5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D4A5C">
      <w:pPr>
        <w:pStyle w:val="just"/>
      </w:pPr>
      <w:r>
        <w:t>Работник несет ответственность за:</w:t>
      </w:r>
    </w:p>
    <w:p w:rsidR="00000000" w:rsidRDefault="007D4A5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D4A5C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7D4A5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D4A5C">
      <w:pPr>
        <w:pStyle w:val="just"/>
      </w:pPr>
      <w:r>
        <w:t>4.4. Правонарушения, совершенные в период осуществ</w:t>
      </w:r>
      <w:r>
        <w:t>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7D4A5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D4A5C">
      <w:pPr>
        <w:pStyle w:val="just"/>
      </w:pPr>
      <w:r>
        <w:t>5.1. Режим работы Работника опреде</w:t>
      </w:r>
      <w:r>
        <w:t>ляется в соответствии с Правилами внутреннего трудового распорядка, установленными в Организации.</w:t>
      </w:r>
    </w:p>
    <w:p w:rsidR="00000000" w:rsidRDefault="007D4A5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HTML"/>
      </w:pPr>
      <w:r>
        <w:t xml:space="preserve">    ___________________________ </w:t>
      </w:r>
      <w:r>
        <w:t xml:space="preserve">   ________________    _______________</w:t>
      </w:r>
    </w:p>
    <w:p w:rsidR="00000000" w:rsidRDefault="007D4A5C">
      <w:pPr>
        <w:pStyle w:val="HTML"/>
      </w:pPr>
      <w:r>
        <w:t>(Наименование должности        (Личная подпись)      (Расшифровка</w:t>
      </w:r>
    </w:p>
    <w:p w:rsidR="00000000" w:rsidRDefault="007D4A5C">
      <w:pPr>
        <w:pStyle w:val="HTML"/>
      </w:pPr>
      <w:r>
        <w:t>руководителя структурного                              подписи)</w:t>
      </w:r>
    </w:p>
    <w:p w:rsidR="00000000" w:rsidRDefault="007D4A5C">
      <w:pPr>
        <w:pStyle w:val="HTML"/>
      </w:pPr>
      <w:r>
        <w:t>подразделения)</w:t>
      </w:r>
    </w:p>
    <w:p w:rsidR="00000000" w:rsidRDefault="007D4A5C">
      <w:pPr>
        <w:pStyle w:val="HTML"/>
      </w:pPr>
    </w:p>
    <w:p w:rsidR="00000000" w:rsidRDefault="007D4A5C">
      <w:pPr>
        <w:pStyle w:val="HTML"/>
      </w:pPr>
      <w:r>
        <w:t>"___"__________ ____ г.</w:t>
      </w:r>
    </w:p>
    <w:p w:rsidR="00000000" w:rsidRDefault="007D4A5C">
      <w:pPr>
        <w:pStyle w:val="HTML"/>
      </w:pPr>
    </w:p>
    <w:p w:rsidR="00000000" w:rsidRDefault="007D4A5C">
      <w:pPr>
        <w:pStyle w:val="HTML"/>
      </w:pPr>
      <w:r>
        <w:t>СОГЛАСОВАНО</w:t>
      </w:r>
    </w:p>
    <w:p w:rsidR="00000000" w:rsidRDefault="007D4A5C">
      <w:pPr>
        <w:pStyle w:val="HTML"/>
      </w:pPr>
      <w:r>
        <w:t>(указать всех заинтересованных лиц</w:t>
      </w:r>
    </w:p>
    <w:p w:rsidR="00000000" w:rsidRDefault="007D4A5C">
      <w:pPr>
        <w:pStyle w:val="HTML"/>
      </w:pPr>
      <w:r>
        <w:t>и их подписи)</w:t>
      </w:r>
    </w:p>
    <w:p w:rsidR="00000000" w:rsidRDefault="007D4A5C">
      <w:pPr>
        <w:pStyle w:val="HTML"/>
      </w:pPr>
      <w:r>
        <w:t>___________________________    ________________    _______________</w:t>
      </w:r>
    </w:p>
    <w:p w:rsidR="00000000" w:rsidRDefault="007D4A5C">
      <w:pPr>
        <w:pStyle w:val="HTML"/>
      </w:pPr>
      <w:r>
        <w:t>(Личная подпись)      (Расшифровка</w:t>
      </w:r>
    </w:p>
    <w:p w:rsidR="00000000" w:rsidRDefault="007D4A5C">
      <w:pPr>
        <w:pStyle w:val="HTML"/>
      </w:pPr>
      <w:r>
        <w:t>подписи)</w:t>
      </w:r>
    </w:p>
    <w:p w:rsidR="00000000" w:rsidRDefault="007D4A5C">
      <w:pPr>
        <w:pStyle w:val="HTML"/>
      </w:pPr>
    </w:p>
    <w:p w:rsidR="00000000" w:rsidRDefault="007D4A5C">
      <w:pPr>
        <w:pStyle w:val="HTML"/>
      </w:pPr>
      <w:r>
        <w:t>"___"__________ ____ г.</w:t>
      </w:r>
    </w:p>
    <w:p w:rsidR="00000000" w:rsidRDefault="007D4A5C">
      <w:pPr>
        <w:pStyle w:val="HTML"/>
      </w:pPr>
    </w:p>
    <w:p w:rsidR="00000000" w:rsidRDefault="007D4A5C">
      <w:pPr>
        <w:pStyle w:val="HTML"/>
      </w:pPr>
      <w:r>
        <w:t>С инструкцией ознакомлен:      ________________    _______________</w:t>
      </w:r>
    </w:p>
    <w:p w:rsidR="00000000" w:rsidRDefault="007D4A5C">
      <w:pPr>
        <w:pStyle w:val="HTML"/>
      </w:pPr>
      <w:r>
        <w:t xml:space="preserve">(Личная подпись)      </w:t>
      </w:r>
      <w:r>
        <w:t>(Расшифровка</w:t>
      </w:r>
    </w:p>
    <w:p w:rsidR="00000000" w:rsidRDefault="007D4A5C">
      <w:pPr>
        <w:pStyle w:val="HTML"/>
      </w:pPr>
      <w:r>
        <w:t>подписи)</w:t>
      </w:r>
    </w:p>
    <w:p w:rsidR="00000000" w:rsidRDefault="007D4A5C">
      <w:pPr>
        <w:pStyle w:val="HTML"/>
      </w:pPr>
    </w:p>
    <w:p w:rsidR="00000000" w:rsidRDefault="007D4A5C">
      <w:pPr>
        <w:pStyle w:val="HTML"/>
      </w:pPr>
      <w:r>
        <w:t>"___"__________ ____ г.</w:t>
      </w:r>
    </w:p>
    <w:p w:rsidR="00000000" w:rsidRDefault="007D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A5C">
      <w:pPr>
        <w:pStyle w:val="sel"/>
        <w:divId w:val="620764602"/>
      </w:pPr>
      <w:r>
        <w:t>1 "Единый тарифно-квалификационный справочник работ и профессий рабочих. Выпуск 68. Перечень наименований профессий рабочих, предусмотренных действовавшими выпусками единого тарифно-квалификационного справочн</w:t>
      </w:r>
      <w:r>
        <w:t>ика работ и профессий рабочих, с указанием измененных наименований профессий и разделов нового ЕТКС, в которые они включены. Часть I, II" (утв. Госкомтруда СССР).</w:t>
      </w:r>
    </w:p>
    <w:p w:rsidR="00000000" w:rsidRDefault="007D4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https://порядокправа.рф/obrazecy/dolzhnostnaya_instrukciya_krasilshhika_po_tkani.htm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5C"/>
    <w:rsid w:val="007D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23EDF-23F7-460E-AB28-C25ED55C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6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asilshhika_po_tk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красильщика по ткани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