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B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мебели 2-го разряда</w:t>
      </w:r>
    </w:p>
    <w:p w:rsidR="00000000" w:rsidRDefault="008D4B34">
      <w:pPr>
        <w:pStyle w:val="right"/>
      </w:pPr>
      <w:r>
        <w:t xml:space="preserve">УТВЕРЖДАЮ Руководитель "_____________" _____________ (____________) "___"__________ ____ г. </w:t>
      </w:r>
    </w:p>
    <w:p w:rsidR="00000000" w:rsidRDefault="008D4B34">
      <w:pPr>
        <w:pStyle w:val="right"/>
      </w:pPr>
      <w:r>
        <w:t>М.П.</w:t>
      </w:r>
    </w:p>
    <w:p w:rsidR="00000000" w:rsidRDefault="008D4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B3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мебели 2-го разряда</w:t>
      </w:r>
    </w:p>
    <w:p w:rsidR="00000000" w:rsidRDefault="008D4B3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D4B34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комплектовщика мебели 2-го разряда.</w:t>
      </w:r>
    </w:p>
    <w:p w:rsidR="00000000" w:rsidRDefault="008D4B34">
      <w:pPr>
        <w:pStyle w:val="just"/>
      </w:pPr>
      <w:r>
        <w:t>1.2. Комплектовщик мебели 2-го разряда назначается на должность и освобождается от должности в установленном действующи</w:t>
      </w:r>
      <w:r>
        <w:t>м трудовым законодательством порядке приказом руководителя организации.</w:t>
      </w:r>
    </w:p>
    <w:p w:rsidR="00000000" w:rsidRDefault="008D4B34">
      <w:pPr>
        <w:pStyle w:val="just"/>
      </w:pPr>
      <w:r>
        <w:t>1.3. Комплектовщик мебели 2-го разряда подчиняется непосредственно ___________.</w:t>
      </w:r>
    </w:p>
    <w:p w:rsidR="00000000" w:rsidRDefault="008D4B34">
      <w:pPr>
        <w:pStyle w:val="just"/>
      </w:pPr>
      <w:r>
        <w:t>1.4. На должность комплектовщика мебели 2-го разряда назначается лицо, имеющее _________ (высшее, средне</w:t>
      </w:r>
      <w:r>
        <w:t>е образование) и стаж работы по специальности ______ лет.</w:t>
      </w:r>
    </w:p>
    <w:p w:rsidR="00000000" w:rsidRDefault="008D4B34">
      <w:pPr>
        <w:pStyle w:val="just"/>
      </w:pPr>
      <w:r>
        <w:t>1.5. Комплектовщик мебели 2-го разряда должен знать:</w:t>
      </w:r>
    </w:p>
    <w:p w:rsidR="00000000" w:rsidRDefault="008D4B34">
      <w:pPr>
        <w:pStyle w:val="just"/>
      </w:pPr>
      <w:r>
        <w:t>- наименование комплектующих брусковых деталей, полуфабрикатов и их назначение;</w:t>
      </w:r>
    </w:p>
    <w:p w:rsidR="00000000" w:rsidRDefault="008D4B34">
      <w:pPr>
        <w:pStyle w:val="just"/>
      </w:pPr>
      <w:r>
        <w:t>- породы древесины и ее пороки;</w:t>
      </w:r>
    </w:p>
    <w:p w:rsidR="00000000" w:rsidRDefault="008D4B34">
      <w:pPr>
        <w:pStyle w:val="just"/>
      </w:pPr>
      <w:r>
        <w:t>- государственные стандарты и тех</w:t>
      </w:r>
      <w:r>
        <w:t>нические условия на пиломатериалы и фанеру;</w:t>
      </w:r>
    </w:p>
    <w:p w:rsidR="00000000" w:rsidRDefault="008D4B34">
      <w:pPr>
        <w:pStyle w:val="just"/>
      </w:pPr>
      <w:r>
        <w:t>- технические условия на детали и полуфабрикаты;</w:t>
      </w:r>
    </w:p>
    <w:p w:rsidR="00000000" w:rsidRDefault="008D4B34">
      <w:pPr>
        <w:pStyle w:val="just"/>
      </w:pPr>
      <w:r>
        <w:t>- порядок укладки их в штабели;</w:t>
      </w:r>
    </w:p>
    <w:p w:rsidR="00000000" w:rsidRDefault="008D4B34">
      <w:pPr>
        <w:pStyle w:val="just"/>
      </w:pPr>
      <w:r>
        <w:t>- законодательство о труде;</w:t>
      </w:r>
    </w:p>
    <w:p w:rsidR="00000000" w:rsidRDefault="008D4B34">
      <w:pPr>
        <w:pStyle w:val="just"/>
      </w:pPr>
      <w:r>
        <w:t>- права и обязанности работников и режим их работы;</w:t>
      </w:r>
    </w:p>
    <w:p w:rsidR="00000000" w:rsidRDefault="008D4B34">
      <w:pPr>
        <w:pStyle w:val="just"/>
      </w:pPr>
      <w:r>
        <w:t>- Правила внутреннего трудового распорядка;</w:t>
      </w:r>
    </w:p>
    <w:p w:rsidR="00000000" w:rsidRDefault="008D4B34">
      <w:pPr>
        <w:pStyle w:val="just"/>
      </w:pPr>
      <w:r>
        <w:t>- прави</w:t>
      </w:r>
      <w:r>
        <w:t>ла и нормы охраны труда;</w:t>
      </w:r>
    </w:p>
    <w:p w:rsidR="00000000" w:rsidRDefault="008D4B34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8D4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B3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8D4B34">
      <w:pPr>
        <w:pStyle w:val="just"/>
      </w:pPr>
      <w:r>
        <w:t>2.1. Комплектовщик мебели 2-го разряда осуществляет:</w:t>
      </w:r>
    </w:p>
    <w:p w:rsidR="00000000" w:rsidRDefault="008D4B34">
      <w:pPr>
        <w:pStyle w:val="just"/>
      </w:pPr>
      <w:r>
        <w:t>2.1.1. Комплектование по размерам и качеству не</w:t>
      </w:r>
      <w:r>
        <w:t>облицованных брусковых деталей, полуфабрикатов и заготовок из фанеры.</w:t>
      </w:r>
    </w:p>
    <w:p w:rsidR="00000000" w:rsidRDefault="008D4B34">
      <w:pPr>
        <w:pStyle w:val="just"/>
      </w:pPr>
      <w:r>
        <w:t>2.1.2. Разборку по сортам, размерам, назначению и другим признакам необлицованных деталей, заготовок и фанеры с укладкой их в штабели и на стеллажи.</w:t>
      </w:r>
    </w:p>
    <w:p w:rsidR="00000000" w:rsidRDefault="008D4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B3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D4B34">
      <w:pPr>
        <w:pStyle w:val="just"/>
      </w:pPr>
      <w:r>
        <w:t>3.1. Комплектовщик мебели 2-го разряда имеет право:</w:t>
      </w:r>
    </w:p>
    <w:p w:rsidR="00000000" w:rsidRDefault="008D4B34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8D4B34">
      <w:pPr>
        <w:pStyle w:val="just"/>
      </w:pPr>
      <w:r>
        <w:t>3.1.2. Повышать свою квалификацию.</w:t>
      </w:r>
    </w:p>
    <w:p w:rsidR="00000000" w:rsidRDefault="008D4B34">
      <w:pPr>
        <w:pStyle w:val="just"/>
      </w:pPr>
      <w:r>
        <w:t>3.1.3. Знакомиться с проектами решений руководства организац</w:t>
      </w:r>
      <w:r>
        <w:t>ии, касающимися его деятельности.</w:t>
      </w:r>
    </w:p>
    <w:p w:rsidR="00000000" w:rsidRDefault="008D4B34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D4B34">
      <w:pPr>
        <w:pStyle w:val="just"/>
      </w:pPr>
      <w:r>
        <w:t>3.1.5. Получать от работников в организации информацию, необходимую для осуществления своей деятельности</w:t>
      </w:r>
      <w:r>
        <w:t>.</w:t>
      </w:r>
    </w:p>
    <w:p w:rsidR="00000000" w:rsidRDefault="008D4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B3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D4B34">
      <w:pPr>
        <w:pStyle w:val="just"/>
      </w:pPr>
      <w:r>
        <w:t>4.1. Комплектовщик мебели 2-го разряда несет ответственность:</w:t>
      </w:r>
    </w:p>
    <w:p w:rsidR="00000000" w:rsidRDefault="008D4B34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</w:t>
      </w:r>
      <w:r>
        <w:t>льством.</w:t>
      </w:r>
    </w:p>
    <w:p w:rsidR="00000000" w:rsidRDefault="008D4B34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D4B34">
      <w:pPr>
        <w:pStyle w:val="just"/>
      </w:pPr>
      <w:r>
        <w:t>4.1.3. За причинение материального ущерба - в соответствии с действующим з</w:t>
      </w:r>
      <w:r>
        <w:t>аконодательством.</w:t>
      </w:r>
    </w:p>
    <w:p w:rsidR="00000000" w:rsidRDefault="008D4B34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8D4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B3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D4B34">
      <w:pPr>
        <w:pStyle w:val="just"/>
      </w:pPr>
      <w:r>
        <w:t>5.1. Режим работы комплектовщика мебели 2-го разряда определяется в с</w:t>
      </w:r>
      <w:r>
        <w:t>оответствии с Правилами внутреннего трудового распорядка, установленными в организации.</w:t>
      </w:r>
    </w:p>
    <w:p w:rsidR="00000000" w:rsidRDefault="008D4B34">
      <w:pPr>
        <w:pStyle w:val="just"/>
      </w:pPr>
      <w:r>
        <w:t>5.2. В связи с производственной необходимостью комплектовщик мебели 2-го разряда обязан выезжать в служебные командировки (в т.ч. местного значения).</w:t>
      </w:r>
    </w:p>
    <w:p w:rsidR="00000000" w:rsidRDefault="008D4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B34">
      <w:pPr>
        <w:pStyle w:val="HTML"/>
      </w:pPr>
      <w:r>
        <w:t xml:space="preserve">    Настоящая дол</w:t>
      </w:r>
      <w:r>
        <w:t>жностная инструкция разработана в соответствии с _________</w:t>
      </w:r>
    </w:p>
    <w:p w:rsidR="00000000" w:rsidRDefault="008D4B34">
      <w:pPr>
        <w:pStyle w:val="HTML"/>
      </w:pPr>
      <w:r>
        <w:t>__________________________________________________________________________.</w:t>
      </w:r>
    </w:p>
    <w:p w:rsidR="00000000" w:rsidRDefault="008D4B34">
      <w:pPr>
        <w:pStyle w:val="HTML"/>
      </w:pPr>
      <w:r>
        <w:t>(наименование, номер и дата документа)</w:t>
      </w:r>
    </w:p>
    <w:p w:rsidR="00000000" w:rsidRDefault="008D4B34">
      <w:pPr>
        <w:pStyle w:val="HTML"/>
      </w:pPr>
    </w:p>
    <w:p w:rsidR="00000000" w:rsidRDefault="008D4B34">
      <w:pPr>
        <w:pStyle w:val="HTML"/>
      </w:pPr>
      <w:r>
        <w:t>СОГЛАСОВАНО:</w:t>
      </w:r>
    </w:p>
    <w:p w:rsidR="00000000" w:rsidRDefault="008D4B34">
      <w:pPr>
        <w:pStyle w:val="HTML"/>
      </w:pPr>
      <w:r>
        <w:t>Юрисконсульт                           ____________ ________________</w:t>
      </w:r>
      <w:r>
        <w:t>___</w:t>
      </w:r>
    </w:p>
    <w:p w:rsidR="00000000" w:rsidRDefault="008D4B34">
      <w:pPr>
        <w:pStyle w:val="HTML"/>
      </w:pPr>
      <w:r>
        <w:t>(подпись)        (Ф.И.О.)</w:t>
      </w:r>
    </w:p>
    <w:p w:rsidR="00000000" w:rsidRDefault="008D4B34">
      <w:pPr>
        <w:pStyle w:val="HTML"/>
      </w:pPr>
    </w:p>
    <w:p w:rsidR="00000000" w:rsidRDefault="008D4B34">
      <w:pPr>
        <w:pStyle w:val="HTML"/>
      </w:pPr>
      <w:r>
        <w:t>"___"__________ ____ г.</w:t>
      </w:r>
    </w:p>
    <w:p w:rsidR="00000000" w:rsidRDefault="008D4B34">
      <w:pPr>
        <w:pStyle w:val="HTML"/>
      </w:pPr>
    </w:p>
    <w:p w:rsidR="00000000" w:rsidRDefault="008D4B34">
      <w:pPr>
        <w:pStyle w:val="HTML"/>
      </w:pPr>
      <w:r>
        <w:t>С инструкцией ознакомлен:             _____________ ___________________</w:t>
      </w:r>
    </w:p>
    <w:p w:rsidR="00000000" w:rsidRDefault="008D4B34">
      <w:pPr>
        <w:pStyle w:val="HTML"/>
      </w:pPr>
      <w:r>
        <w:t>(подпись)        (Ф.И.О.)</w:t>
      </w:r>
    </w:p>
    <w:p w:rsidR="00000000" w:rsidRDefault="008D4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ektovshhika_mebeli_2_go_razryada.htm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B34"/>
    <w:rsid w:val="008D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6782E8-F8E4-40F5-83EB-A951177C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plektovshhika_mebel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комплектовщика мебели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2022-08-07T03:12:00Z</dcterms:created>
  <dcterms:modified xsi:type="dcterms:W3CDTF">2022-08-07T03:12:00Z</dcterms:modified>
</cp:coreProperties>
</file>