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A5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3-го разряда</w:t>
      </w:r>
    </w:p>
    <w:p w:rsidR="00000000" w:rsidRDefault="00330A5D">
      <w:pPr>
        <w:pStyle w:val="HTML"/>
      </w:pPr>
      <w:r>
        <w:t>Составлена в ___ экз.                                             Утверждаю</w:t>
      </w:r>
    </w:p>
    <w:p w:rsidR="00000000" w:rsidRDefault="00330A5D">
      <w:pPr>
        <w:pStyle w:val="HTML"/>
      </w:pPr>
      <w:r>
        <w:t>__________________________________</w:t>
      </w:r>
    </w:p>
    <w:p w:rsidR="00000000" w:rsidRDefault="00330A5D">
      <w:pPr>
        <w:pStyle w:val="HTML"/>
      </w:pPr>
      <w:r>
        <w:t>(инициалы, фамилия)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_________________________________        __________________________________</w:t>
      </w:r>
    </w:p>
    <w:p w:rsidR="00000000" w:rsidRDefault="00330A5D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_________________________________        __________________________________</w:t>
      </w:r>
    </w:p>
    <w:p w:rsidR="00000000" w:rsidRDefault="00330A5D">
      <w:pPr>
        <w:pStyle w:val="HTML"/>
      </w:pPr>
      <w:r>
        <w:t xml:space="preserve">его организационно-правовая      </w:t>
      </w:r>
      <w:r>
        <w:t xml:space="preserve">          уполномоченное утверждать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_________________________________        __________________________________</w:t>
      </w:r>
    </w:p>
    <w:p w:rsidR="00000000" w:rsidRDefault="00330A5D">
      <w:pPr>
        <w:pStyle w:val="HTML"/>
      </w:pPr>
      <w:r>
        <w:t>форма, адрес, телефон, адрес                должностную инструкцию)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_________________________________</w:t>
      </w:r>
    </w:p>
    <w:p w:rsidR="00000000" w:rsidRDefault="00330A5D">
      <w:pPr>
        <w:pStyle w:val="HTML"/>
      </w:pPr>
      <w:r>
        <w:t xml:space="preserve">электронной почты, ОГРН, ИНН/КПП)       </w:t>
      </w:r>
      <w:r>
        <w:t xml:space="preserve">         "___"_____________ ____ г.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"___"__________ ____ г. N _______                          М.П.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комплектовщика деталей музыкальных инструментов 3-го разряда</w:t>
      </w: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0A5D">
      <w:pPr>
        <w:pStyle w:val="just"/>
      </w:pPr>
      <w:r>
        <w:t>1.1. Настоящая должностная инструкция определяет фу</w:t>
      </w:r>
      <w:r>
        <w:t>нкциональные обязанности, права и обязанности комплектовщика деталей музыкальных инструментов "______________________" (далее - "Организация").</w:t>
      </w:r>
    </w:p>
    <w:p w:rsidR="00000000" w:rsidRDefault="00330A5D">
      <w:pPr>
        <w:pStyle w:val="just"/>
      </w:pPr>
      <w:r>
        <w:t>1.2. Комплектовщик деталей музыкальных инструментов назначается на должность и освобождается от должности в уста</w:t>
      </w:r>
      <w:r>
        <w:t>новленном действующим трудовым законодательством РФ порядке Руководителем Организации.</w:t>
      </w:r>
    </w:p>
    <w:p w:rsidR="00000000" w:rsidRDefault="00330A5D">
      <w:pPr>
        <w:pStyle w:val="just"/>
      </w:pPr>
      <w:r>
        <w:t>1.3. Комплектовщик деталей музыкальных инструментов подчиняется непосредственно ________________ Организации.</w:t>
      </w:r>
    </w:p>
    <w:p w:rsidR="00000000" w:rsidRDefault="00330A5D">
      <w:pPr>
        <w:pStyle w:val="just"/>
      </w:pPr>
      <w:r>
        <w:t>1.4. На должность комплектовщика деталей музыкальных инстру</w:t>
      </w:r>
      <w:r>
        <w:t>ментов назначается лицо, имеющее _____________________ образование.</w:t>
      </w:r>
    </w:p>
    <w:p w:rsidR="00000000" w:rsidRDefault="00330A5D">
      <w:pPr>
        <w:pStyle w:val="just"/>
      </w:pPr>
      <w:r>
        <w:t>1.5. Комплектовщик деталей музыкальных инструментов должен знать:</w:t>
      </w:r>
    </w:p>
    <w:p w:rsidR="00000000" w:rsidRDefault="00330A5D">
      <w:pPr>
        <w:pStyle w:val="just"/>
      </w:pPr>
      <w:r>
        <w:t>- правила комплектования и упаковки деталей и узлов музыкальных инструментов средней сложности;</w:t>
      </w:r>
    </w:p>
    <w:p w:rsidR="00000000" w:rsidRDefault="00330A5D">
      <w:pPr>
        <w:pStyle w:val="just"/>
      </w:pPr>
      <w:r>
        <w:t>- перечень деталей и узлов</w:t>
      </w:r>
      <w:r>
        <w:t>, входящих в состав комплекта по наименованиям, назначению и размерам;</w:t>
      </w:r>
    </w:p>
    <w:p w:rsidR="00000000" w:rsidRDefault="00330A5D">
      <w:pPr>
        <w:pStyle w:val="just"/>
      </w:pPr>
      <w:r>
        <w:t>- порядок укладки комплектуемых деталей и узлов; требования, предъявляемые к их качеству;</w:t>
      </w:r>
    </w:p>
    <w:p w:rsidR="00000000" w:rsidRDefault="00330A5D">
      <w:pPr>
        <w:pStyle w:val="just"/>
      </w:pPr>
      <w:r>
        <w:lastRenderedPageBreak/>
        <w:t>- правила эксплуатации контрольно-измерительных инструментов и приборов.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30A5D">
      <w:pPr>
        <w:pStyle w:val="just"/>
      </w:pPr>
      <w:r>
        <w:t>Комплектовщик деталей музыкальных инструментов осуществляет следующие обязанности:</w:t>
      </w:r>
    </w:p>
    <w:p w:rsidR="00000000" w:rsidRDefault="00330A5D">
      <w:pPr>
        <w:pStyle w:val="just"/>
      </w:pPr>
      <w:r>
        <w:t>2.1. Комплектование и упаковку деталей и узлов средней сложности по с</w:t>
      </w:r>
      <w:r>
        <w:t>пецификациям.</w:t>
      </w:r>
    </w:p>
    <w:p w:rsidR="00000000" w:rsidRDefault="00330A5D">
      <w:pPr>
        <w:pStyle w:val="just"/>
      </w:pPr>
      <w:r>
        <w:t>2.2. Сортировку их при помощи контрольно-измерительных инструментов или приборов.</w:t>
      </w:r>
    </w:p>
    <w:p w:rsidR="00000000" w:rsidRDefault="00330A5D">
      <w:pPr>
        <w:pStyle w:val="just"/>
      </w:pPr>
      <w:r>
        <w:t>2.3. Изучение схем порядка комплектования деталей и узлов.</w:t>
      </w:r>
    </w:p>
    <w:p w:rsidR="00000000" w:rsidRDefault="00330A5D">
      <w:pPr>
        <w:pStyle w:val="just"/>
      </w:pPr>
      <w:r>
        <w:t>2.4. Проверку качества комплектуемых деталей и узлов.</w:t>
      </w:r>
    </w:p>
    <w:p w:rsidR="00000000" w:rsidRDefault="00330A5D">
      <w:pPr>
        <w:pStyle w:val="just"/>
      </w:pPr>
      <w:r>
        <w:t>2.5. Оформление приемо-сдаточной документации и</w:t>
      </w:r>
      <w:r>
        <w:t xml:space="preserve"> составление комплектных ведомостей.</w:t>
      </w:r>
    </w:p>
    <w:p w:rsidR="00000000" w:rsidRDefault="00330A5D">
      <w:pPr>
        <w:pStyle w:val="just"/>
      </w:pPr>
      <w:r>
        <w:t>2.6. Примеры работ</w:t>
      </w:r>
    </w:p>
    <w:p w:rsidR="00000000" w:rsidRDefault="00330A5D">
      <w:pPr>
        <w:pStyle w:val="just"/>
      </w:pPr>
      <w:r>
        <w:t>2.6.1. Головки демпферные, молоточки пианино и роялей - подбор, комплектование и упаковка.</w:t>
      </w:r>
    </w:p>
    <w:p w:rsidR="00000000" w:rsidRDefault="00330A5D">
      <w:pPr>
        <w:pStyle w:val="just"/>
      </w:pPr>
      <w:r>
        <w:t>2.6.2. Детали и узлы механизмов клавиатурных язычковых музыкальных инструментов - комплектование.</w:t>
      </w:r>
    </w:p>
    <w:p w:rsidR="00000000" w:rsidRDefault="00330A5D">
      <w:pPr>
        <w:pStyle w:val="just"/>
      </w:pPr>
      <w:r>
        <w:t>2.6.3. План</w:t>
      </w:r>
      <w:r>
        <w:t>ки голосовые язычковых музыкальных инструментов - комплектование по аккордам для предварительной настройки, по октавам.</w:t>
      </w:r>
    </w:p>
    <w:p w:rsidR="00000000" w:rsidRDefault="00330A5D">
      <w:pPr>
        <w:pStyle w:val="just"/>
      </w:pPr>
      <w:r>
        <w:t>2.6.4. Планки голосовые язычковых музыкальных инструментов - комплектование, раскладка по нотам звучания в специальную тару.</w:t>
      </w:r>
    </w:p>
    <w:p w:rsidR="00000000" w:rsidRDefault="00330A5D">
      <w:pPr>
        <w:pStyle w:val="just"/>
      </w:pPr>
      <w:r>
        <w:t>2.6.5. Рипк</w:t>
      </w:r>
      <w:r>
        <w:t>и пианино и роялей - комплектование, упаковка.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30A5D">
      <w:pPr>
        <w:pStyle w:val="just"/>
      </w:pPr>
      <w:r>
        <w:t>Комплектовщик деталей музыкальных инструментов имеет право:</w:t>
      </w:r>
    </w:p>
    <w:p w:rsidR="00000000" w:rsidRDefault="00330A5D">
      <w:pPr>
        <w:pStyle w:val="just"/>
      </w:pPr>
      <w:r>
        <w:t>3.1. Вносить предложения Руководителю Организации по вопросам улучшения деятельности подразделения.</w:t>
      </w:r>
    </w:p>
    <w:p w:rsidR="00000000" w:rsidRDefault="00330A5D">
      <w:pPr>
        <w:pStyle w:val="just"/>
      </w:pPr>
      <w:r>
        <w:t>3.2. Получать служебную информацию, нео</w:t>
      </w:r>
      <w:r>
        <w:t>бходимую для выполнения своих обязанностей.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30A5D">
      <w:pPr>
        <w:pStyle w:val="just"/>
      </w:pPr>
      <w:r>
        <w:t>Комплектовщик деталей музыкальных инструментов несет ответственность за:</w:t>
      </w:r>
    </w:p>
    <w:p w:rsidR="00000000" w:rsidRDefault="00330A5D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330A5D">
      <w:pPr>
        <w:pStyle w:val="just"/>
      </w:pPr>
      <w:r>
        <w:t>4.2. Недостоверную информацию о состоянии выполнения р</w:t>
      </w:r>
      <w:r>
        <w:t>аботы.</w:t>
      </w:r>
    </w:p>
    <w:p w:rsidR="00000000" w:rsidRDefault="00330A5D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30A5D">
      <w:pPr>
        <w:pStyle w:val="just"/>
      </w:pPr>
      <w:r>
        <w:t>4.4. Необеспечение соблюдения трудовой дисциплины.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30A5D">
      <w:pPr>
        <w:pStyle w:val="just"/>
      </w:pPr>
      <w:r>
        <w:t>5.1. Режим работы комплектовщика деталей музыкальных инструментов определяется в соответствии с Правилами внутреннего трудового распорядка, установленными в Организации.</w:t>
      </w:r>
    </w:p>
    <w:p w:rsidR="00000000" w:rsidRDefault="00330A5D">
      <w:pPr>
        <w:pStyle w:val="just"/>
      </w:pPr>
      <w:r>
        <w:t xml:space="preserve">5.2. В соответствии с ____________________ работодатель проводит оценку эффективности </w:t>
      </w:r>
      <w:r>
        <w:t>деятельности комплектовщика деталей музыкальных инструментов. Комплекс мероприятий по оценке эффективности утвержден _________ и включает в себя:</w:t>
      </w:r>
    </w:p>
    <w:p w:rsidR="00000000" w:rsidRDefault="00330A5D">
      <w:pPr>
        <w:pStyle w:val="just"/>
      </w:pPr>
      <w:r>
        <w:t>- _____________________</w:t>
      </w:r>
    </w:p>
    <w:p w:rsidR="00000000" w:rsidRDefault="00330A5D">
      <w:pPr>
        <w:pStyle w:val="just"/>
      </w:pPr>
      <w:r>
        <w:t>- _____________________</w:t>
      </w:r>
    </w:p>
    <w:p w:rsidR="00000000" w:rsidRDefault="00330A5D">
      <w:pPr>
        <w:pStyle w:val="just"/>
      </w:pPr>
      <w:r>
        <w:t>- _____________________</w:t>
      </w:r>
    </w:p>
    <w:p w:rsidR="00000000" w:rsidRDefault="00330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A5D">
      <w:pPr>
        <w:pStyle w:val="HTML"/>
      </w:pPr>
      <w:r>
        <w:t xml:space="preserve">    Должностная инструкция разработан</w:t>
      </w:r>
      <w:r>
        <w:t>а на основании _______________________</w:t>
      </w:r>
    </w:p>
    <w:p w:rsidR="00000000" w:rsidRDefault="00330A5D">
      <w:pPr>
        <w:pStyle w:val="HTML"/>
      </w:pPr>
      <w:r>
        <w:t>__________________________________________________________________________.</w:t>
      </w:r>
    </w:p>
    <w:p w:rsidR="00000000" w:rsidRDefault="00330A5D">
      <w:pPr>
        <w:pStyle w:val="HTML"/>
      </w:pPr>
      <w:r>
        <w:t>(наименование, номер и дата документа)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Руководитель структурного</w:t>
      </w:r>
    </w:p>
    <w:p w:rsidR="00000000" w:rsidRDefault="00330A5D">
      <w:pPr>
        <w:pStyle w:val="HTML"/>
      </w:pPr>
      <w:r>
        <w:t>подразделения</w:t>
      </w:r>
    </w:p>
    <w:p w:rsidR="00000000" w:rsidRDefault="00330A5D">
      <w:pPr>
        <w:pStyle w:val="HTML"/>
      </w:pPr>
      <w:r>
        <w:t>____________________________ _____________________</w:t>
      </w:r>
    </w:p>
    <w:p w:rsidR="00000000" w:rsidRDefault="00330A5D">
      <w:pPr>
        <w:pStyle w:val="HTML"/>
      </w:pPr>
      <w:r>
        <w:t>(инициалы,</w:t>
      </w:r>
      <w:r>
        <w:t xml:space="preserve"> фамилия)            (подпись)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"___"_____________ ____ г.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Согласовано:</w:t>
      </w:r>
    </w:p>
    <w:p w:rsidR="00000000" w:rsidRDefault="00330A5D">
      <w:pPr>
        <w:pStyle w:val="HTML"/>
      </w:pPr>
      <w:r>
        <w:t>юридическая служба</w:t>
      </w:r>
    </w:p>
    <w:p w:rsidR="00000000" w:rsidRDefault="00330A5D">
      <w:pPr>
        <w:pStyle w:val="HTML"/>
      </w:pPr>
      <w:r>
        <w:t>____________________________ _____________________</w:t>
      </w:r>
    </w:p>
    <w:p w:rsidR="00000000" w:rsidRDefault="00330A5D">
      <w:pPr>
        <w:pStyle w:val="HTML"/>
      </w:pPr>
      <w:r>
        <w:t>(инициалы, фамилия)             (подпись)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"___"_____________ ____ г.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С инструкцией ознакомлен:</w:t>
      </w:r>
    </w:p>
    <w:p w:rsidR="00000000" w:rsidRDefault="00330A5D">
      <w:pPr>
        <w:pStyle w:val="HTML"/>
      </w:pPr>
      <w:r>
        <w:t>(или: инструкцию</w:t>
      </w:r>
      <w:r>
        <w:t xml:space="preserve"> получил)</w:t>
      </w:r>
    </w:p>
    <w:p w:rsidR="00000000" w:rsidRDefault="00330A5D">
      <w:pPr>
        <w:pStyle w:val="HTML"/>
      </w:pPr>
      <w:r>
        <w:t>____________________________ _____________________</w:t>
      </w:r>
    </w:p>
    <w:p w:rsidR="00000000" w:rsidRDefault="00330A5D">
      <w:pPr>
        <w:pStyle w:val="HTML"/>
      </w:pPr>
      <w:r>
        <w:t>(инициалы, фамилия)             (подпись)</w:t>
      </w:r>
    </w:p>
    <w:p w:rsidR="00000000" w:rsidRDefault="00330A5D">
      <w:pPr>
        <w:pStyle w:val="HTML"/>
      </w:pPr>
    </w:p>
    <w:p w:rsidR="00000000" w:rsidRDefault="00330A5D">
      <w:pPr>
        <w:pStyle w:val="HTML"/>
      </w:pPr>
      <w:r>
        <w:t>"___"_____________ ____ г.</w:t>
      </w:r>
    </w:p>
    <w:p w:rsidR="00000000" w:rsidRDefault="00330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https://порядокправа.рф/obrazecy/dolzhnostnaya_instrukciya_komplektovshhika_detalej_muzykalnyx_i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nstrumentov_3_go_razryada.htm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A5D"/>
    <w:rsid w:val="00330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99A656-5710-4DEE-BAD9-669719A4B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mplektovshhika_detalej_muzykalnyx_instrumentov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766</Words>
  <Characters>4372</Characters>
  <Application>Microsoft Office Word</Application>
  <DocSecurity>0</DocSecurity>
  <Lines>36</Lines>
  <Paragraphs>10</Paragraphs>
  <ScaleCrop>false</ScaleCrop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комплектовщика деталей музыкальных инструментов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2022-08-07T03:11:00Z</dcterms:created>
  <dcterms:modified xsi:type="dcterms:W3CDTF">2022-08-07T03:11:00Z</dcterms:modified>
</cp:coreProperties>
</file>