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ED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орудий лова 2-го разряда</w:t>
      </w:r>
    </w:p>
    <w:p w:rsidR="00000000" w:rsidRDefault="002D5ED2">
      <w:pPr>
        <w:pStyle w:val="HTML"/>
      </w:pPr>
      <w:r>
        <w:t xml:space="preserve">                                                                "УТВЕРЖДАЮ"</w:t>
      </w:r>
    </w:p>
    <w:p w:rsidR="00000000" w:rsidRDefault="002D5ED2">
      <w:pPr>
        <w:pStyle w:val="HTML"/>
      </w:pPr>
      <w:r>
        <w:t>______________________________</w:t>
      </w:r>
    </w:p>
    <w:p w:rsidR="00000000" w:rsidRDefault="002D5ED2">
      <w:pPr>
        <w:pStyle w:val="HTML"/>
      </w:pPr>
      <w:r>
        <w:t>(должность руководителя)</w:t>
      </w:r>
    </w:p>
    <w:p w:rsidR="00000000" w:rsidRDefault="002D5ED2">
      <w:pPr>
        <w:pStyle w:val="HTML"/>
      </w:pPr>
    </w:p>
    <w:p w:rsidR="00000000" w:rsidRDefault="002D5ED2">
      <w:pPr>
        <w:pStyle w:val="HTML"/>
      </w:pPr>
      <w:r>
        <w:t>______________________________</w:t>
      </w:r>
    </w:p>
    <w:p w:rsidR="00000000" w:rsidRDefault="002D5ED2">
      <w:pPr>
        <w:pStyle w:val="HTML"/>
      </w:pPr>
      <w:r>
        <w:t>(наименование организации)</w:t>
      </w:r>
    </w:p>
    <w:p w:rsidR="00000000" w:rsidRDefault="002D5ED2">
      <w:pPr>
        <w:pStyle w:val="HTML"/>
      </w:pPr>
    </w:p>
    <w:p w:rsidR="00000000" w:rsidRDefault="002D5ED2">
      <w:pPr>
        <w:pStyle w:val="HTML"/>
      </w:pPr>
      <w:r>
        <w:t>____________/________________/</w:t>
      </w:r>
    </w:p>
    <w:p w:rsidR="00000000" w:rsidRDefault="002D5ED2">
      <w:pPr>
        <w:pStyle w:val="HTML"/>
      </w:pPr>
      <w:r>
        <w:t>(подпись)      (Ф.И.О.)</w:t>
      </w:r>
    </w:p>
    <w:p w:rsidR="00000000" w:rsidRDefault="002D5ED2">
      <w:pPr>
        <w:pStyle w:val="HTML"/>
      </w:pPr>
    </w:p>
    <w:p w:rsidR="00000000" w:rsidRDefault="002D5ED2">
      <w:pPr>
        <w:pStyle w:val="HTML"/>
      </w:pPr>
      <w:r>
        <w:t>М.П.</w:t>
      </w:r>
    </w:p>
    <w:p w:rsidR="00000000" w:rsidRDefault="002D5ED2">
      <w:pPr>
        <w:pStyle w:val="HTML"/>
      </w:pPr>
    </w:p>
    <w:p w:rsidR="00000000" w:rsidRDefault="002D5ED2">
      <w:pPr>
        <w:pStyle w:val="HTML"/>
      </w:pPr>
      <w:r>
        <w:t>"___"____________ _____ г.</w:t>
      </w:r>
    </w:p>
    <w:p w:rsidR="00000000" w:rsidRDefault="002D5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ED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орудий лова 2-го разряда (для организаций, осуществляющих добычу и переработку рыбы и морепродуктов)</w:t>
      </w:r>
    </w:p>
    <w:p w:rsidR="00000000" w:rsidRDefault="002D5ED2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ОБЩИЕ ПОЛОЖЕНИЯ</w:t>
      </w:r>
    </w:p>
    <w:p w:rsidR="00000000" w:rsidRDefault="002D5ED2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изготовителя орудий лова 2-го разряда (далее - "Работник") ______"________________" (далее - Работодатель).</w:t>
      </w:r>
    </w:p>
    <w:p w:rsidR="00000000" w:rsidRDefault="002D5ED2">
      <w:pPr>
        <w:pStyle w:val="just"/>
      </w:pPr>
      <w:r>
        <w:t xml:space="preserve">1.2. Работник назначается на </w:t>
      </w:r>
      <w:r>
        <w:t>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2D5ED2">
      <w:pPr>
        <w:pStyle w:val="just"/>
      </w:pPr>
      <w:r>
        <w:t>1.3. Работник подчиняется непосредственно ______________________________.</w:t>
      </w:r>
    </w:p>
    <w:p w:rsidR="00000000" w:rsidRDefault="002D5ED2">
      <w:pPr>
        <w:pStyle w:val="just"/>
      </w:pPr>
      <w:r>
        <w:t>1.4. На должность Работника назначается лицо</w:t>
      </w:r>
      <w:r>
        <w:t>, имеющее __________ образование и стаж работы по специальности ____ лет (без предъявления требований к стажу работы).</w:t>
      </w:r>
    </w:p>
    <w:p w:rsidR="00000000" w:rsidRDefault="002D5ED2">
      <w:pPr>
        <w:pStyle w:val="just"/>
      </w:pPr>
      <w:r>
        <w:t>1.5. Работник должен знать:</w:t>
      </w:r>
    </w:p>
    <w:p w:rsidR="00000000" w:rsidRDefault="002D5ED2">
      <w:pPr>
        <w:pStyle w:val="just"/>
      </w:pPr>
      <w:r>
        <w:t>- способы и правила срезки и рассоединения остропки, расшивки сетных полотен после растакелаживания;</w:t>
      </w:r>
    </w:p>
    <w:p w:rsidR="00000000" w:rsidRDefault="002D5ED2">
      <w:pPr>
        <w:pStyle w:val="just"/>
      </w:pPr>
      <w:r>
        <w:t>- правил</w:t>
      </w:r>
      <w:r>
        <w:t>а сортировки по степени годности поплавков, грузил после их снятия с орудий лова;</w:t>
      </w:r>
    </w:p>
    <w:p w:rsidR="00000000" w:rsidRDefault="002D5ED2">
      <w:pPr>
        <w:pStyle w:val="just"/>
      </w:pPr>
      <w:r>
        <w:t>- виды и требования, предъявляемые к качеству материалов, применяемых при изготовлении и ремонте орудий лова;</w:t>
      </w:r>
    </w:p>
    <w:p w:rsidR="00000000" w:rsidRDefault="002D5ED2">
      <w:pPr>
        <w:pStyle w:val="just"/>
      </w:pPr>
      <w:r>
        <w:t>- правила и способы распаковки канатов, шнуров, сетных полотен;</w:t>
      </w:r>
    </w:p>
    <w:p w:rsidR="00000000" w:rsidRDefault="002D5ED2">
      <w:pPr>
        <w:pStyle w:val="just"/>
      </w:pPr>
      <w:r>
        <w:t>- способы вязки и соединения сетных полотен, соединения веревочных частей тунцеловного яруса;</w:t>
      </w:r>
    </w:p>
    <w:p w:rsidR="00000000" w:rsidRDefault="002D5ED2">
      <w:pPr>
        <w:pStyle w:val="just"/>
      </w:pPr>
      <w:r>
        <w:lastRenderedPageBreak/>
        <w:t>- требования, предъявляемые к качеству вязки и соединений сетных полотен;</w:t>
      </w:r>
    </w:p>
    <w:p w:rsidR="00000000" w:rsidRDefault="002D5ED2">
      <w:pPr>
        <w:pStyle w:val="just"/>
      </w:pPr>
      <w:r>
        <w:t>- правила и способы ремонта орудий лова;</w:t>
      </w:r>
    </w:p>
    <w:p w:rsidR="00000000" w:rsidRDefault="002D5ED2">
      <w:pPr>
        <w:pStyle w:val="just"/>
      </w:pPr>
      <w:r>
        <w:t>- требования, предъявляемые к качеству ремонта;</w:t>
      </w:r>
    </w:p>
    <w:p w:rsidR="00000000" w:rsidRDefault="002D5ED2">
      <w:pPr>
        <w:pStyle w:val="just"/>
      </w:pPr>
      <w:r>
        <w:t>- устройство и правила эксплуатации применяемых механизмов и приспособлений;</w:t>
      </w:r>
    </w:p>
    <w:p w:rsidR="00000000" w:rsidRDefault="002D5ED2">
      <w:pPr>
        <w:pStyle w:val="just"/>
      </w:pPr>
      <w:r>
        <w:t>- способы развешивания сетных орудий лова на вешала и снятия их с вешал;</w:t>
      </w:r>
    </w:p>
    <w:p w:rsidR="00000000" w:rsidRDefault="002D5ED2">
      <w:pPr>
        <w:pStyle w:val="just"/>
      </w:pPr>
      <w:r>
        <w:t>- правила и нормы по охране труда, производственной санита</w:t>
      </w:r>
      <w:r>
        <w:t>рии и противопожарной безопасности;</w:t>
      </w:r>
    </w:p>
    <w:p w:rsidR="00000000" w:rsidRDefault="002D5ED2">
      <w:pPr>
        <w:pStyle w:val="just"/>
      </w:pPr>
      <w:r>
        <w:t>- правила пользования средствами индивидуальной защиты;</w:t>
      </w:r>
    </w:p>
    <w:p w:rsidR="00000000" w:rsidRDefault="002D5ED2">
      <w:pPr>
        <w:pStyle w:val="just"/>
      </w:pPr>
      <w:r>
        <w:t>- требования, предъявляемые к качеству выполняемых работ (услуг);</w:t>
      </w:r>
    </w:p>
    <w:p w:rsidR="00000000" w:rsidRDefault="002D5ED2">
      <w:pPr>
        <w:pStyle w:val="just"/>
      </w:pPr>
      <w:r>
        <w:t>- виды брака и способы его предупреждения и устранения;</w:t>
      </w:r>
    </w:p>
    <w:p w:rsidR="00000000" w:rsidRDefault="002D5ED2">
      <w:pPr>
        <w:pStyle w:val="just"/>
      </w:pPr>
      <w:r>
        <w:t>- производственную сигнализацию;</w:t>
      </w:r>
    </w:p>
    <w:p w:rsidR="00000000" w:rsidRDefault="002D5ED2">
      <w:pPr>
        <w:pStyle w:val="just"/>
      </w:pPr>
      <w:r>
        <w:t>- требова</w:t>
      </w:r>
      <w:r>
        <w:t>ния по рациональной организации труда на рабочем месте.</w:t>
      </w:r>
    </w:p>
    <w:p w:rsidR="00000000" w:rsidRDefault="002D5ED2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2D5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ED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D5ED2">
      <w:pPr>
        <w:pStyle w:val="just"/>
      </w:pPr>
      <w:r>
        <w:t>Работник осуществляет:</w:t>
      </w:r>
    </w:p>
    <w:p w:rsidR="00000000" w:rsidRDefault="002D5ED2">
      <w:pPr>
        <w:pStyle w:val="just"/>
      </w:pPr>
      <w:r>
        <w:t>2.1. Вязку вручную сетных полотен прямоу</w:t>
      </w:r>
      <w:r>
        <w:t>гольной формы из ниток или веревки.</w:t>
      </w:r>
    </w:p>
    <w:p w:rsidR="00000000" w:rsidRDefault="002D5ED2">
      <w:pPr>
        <w:pStyle w:val="just"/>
      </w:pPr>
      <w:r>
        <w:t>2.2. Соединение прямоугольных сетных полотен с ячейкой шворочным швом или сшивание их на машине.</w:t>
      </w:r>
    </w:p>
    <w:p w:rsidR="00000000" w:rsidRDefault="002D5ED2">
      <w:pPr>
        <w:pStyle w:val="just"/>
      </w:pPr>
      <w:r>
        <w:t>2.3. Восстановление, подравнивание кромки дели.</w:t>
      </w:r>
    </w:p>
    <w:p w:rsidR="00000000" w:rsidRDefault="002D5ED2">
      <w:pPr>
        <w:pStyle w:val="just"/>
      </w:pPr>
      <w:r>
        <w:t>2.4. Распределение сетного полотна по остропке.</w:t>
      </w:r>
    </w:p>
    <w:p w:rsidR="00000000" w:rsidRDefault="002D5ED2">
      <w:pPr>
        <w:pStyle w:val="just"/>
      </w:pPr>
      <w:r>
        <w:t>2.5. Ремонт сетного полотна</w:t>
      </w:r>
      <w:r>
        <w:t>.</w:t>
      </w:r>
    </w:p>
    <w:p w:rsidR="00000000" w:rsidRDefault="002D5ED2">
      <w:pPr>
        <w:pStyle w:val="just"/>
      </w:pPr>
      <w:r>
        <w:t>2.6. Вырезку поврежденных участков прямоугольной формы, восстановление их путем вывязывания порванных ячей.</w:t>
      </w:r>
    </w:p>
    <w:p w:rsidR="00000000" w:rsidRDefault="002D5ED2">
      <w:pPr>
        <w:pStyle w:val="just"/>
      </w:pPr>
      <w:r>
        <w:t>2.7. Замену поврежденной оснастки.</w:t>
      </w:r>
    </w:p>
    <w:p w:rsidR="00000000" w:rsidRDefault="002D5ED2">
      <w:pPr>
        <w:pStyle w:val="just"/>
      </w:pPr>
      <w:r>
        <w:t>2.8. Намотку иглиц ниткой, веревкой при помощи иглонамоточных машин.</w:t>
      </w:r>
    </w:p>
    <w:p w:rsidR="00000000" w:rsidRDefault="002D5ED2">
      <w:pPr>
        <w:pStyle w:val="just"/>
      </w:pPr>
      <w:r>
        <w:t>2.9. Изготовление заготовок из синтетическ</w:t>
      </w:r>
      <w:r>
        <w:t>ой веревки и стального каната для частей тунцеловного яруса, резку металлических и полихлорвиниловых трубок на заготовки заданных размеров, очистку заготовок от заусенцев.</w:t>
      </w:r>
    </w:p>
    <w:p w:rsidR="00000000" w:rsidRDefault="002D5ED2">
      <w:pPr>
        <w:pStyle w:val="just"/>
      </w:pPr>
      <w:r>
        <w:t>2.10. Перекатку, размотку, распаковку бухт, растительных и синтетических канатов и ш</w:t>
      </w:r>
      <w:r>
        <w:t>нуров; натяжение, отмеривание, резку (рубку) вручную растительных и синтетических канатов или шнуров требуемых размеров; закрепление распустившихся концов и сматывание заготовок в бухты.</w:t>
      </w:r>
    </w:p>
    <w:p w:rsidR="00000000" w:rsidRDefault="002D5ED2">
      <w:pPr>
        <w:pStyle w:val="just"/>
      </w:pPr>
      <w:r>
        <w:t>2.11. Распаковку кип сетного полотна, провяз дели.</w:t>
      </w:r>
    </w:p>
    <w:p w:rsidR="00000000" w:rsidRDefault="002D5ED2">
      <w:pPr>
        <w:pStyle w:val="just"/>
      </w:pPr>
      <w:r>
        <w:t>2.12. Распаковку п</w:t>
      </w:r>
      <w:r>
        <w:t>оступивших в ремонт сетных орудий лова.</w:t>
      </w:r>
    </w:p>
    <w:p w:rsidR="00000000" w:rsidRDefault="002D5ED2">
      <w:pPr>
        <w:pStyle w:val="just"/>
      </w:pPr>
      <w:r>
        <w:t>2.13. Растакелаживание орудий лова.</w:t>
      </w:r>
    </w:p>
    <w:p w:rsidR="00000000" w:rsidRDefault="002D5ED2">
      <w:pPr>
        <w:pStyle w:val="just"/>
      </w:pPr>
      <w:r>
        <w:t>2.14. Обшивку кип упаковочной тканью.</w:t>
      </w:r>
    </w:p>
    <w:p w:rsidR="00000000" w:rsidRDefault="002D5ED2">
      <w:pPr>
        <w:pStyle w:val="just"/>
      </w:pPr>
      <w:r>
        <w:t>2.15. Развешивание сетных орудий лова на вешала для ремонта и снятие их после ремонта.</w:t>
      </w:r>
    </w:p>
    <w:p w:rsidR="00000000" w:rsidRDefault="002D5ED2">
      <w:pPr>
        <w:pStyle w:val="just"/>
      </w:pPr>
      <w:r>
        <w:t>2.16. Сворачивание сетных орудий лова вручную и при помощи механизмов.</w:t>
      </w:r>
    </w:p>
    <w:p w:rsidR="00000000" w:rsidRDefault="002D5ED2">
      <w:pPr>
        <w:pStyle w:val="just"/>
      </w:pPr>
      <w:r>
        <w:t>2.17. Заготовку материалов для изготовления и ремонта деревянно-каркасных орудий лова: кольев, прутьев (тала), прогонов, крюков, траловых клячей, кателей для вентерей, мереж.</w:t>
      </w:r>
    </w:p>
    <w:p w:rsidR="00000000" w:rsidRDefault="002D5ED2">
      <w:pPr>
        <w:pStyle w:val="just"/>
      </w:pPr>
      <w:r>
        <w:t>2.18. Осмо</w:t>
      </w:r>
      <w:r>
        <w:t>тр и определение характера ремонта деревянно-каркасных орудий лова, выбор необходимых для ремонта материалов, ремонт орудий лова вручную с помощью инструмента, удаление поврежденных деталей и замена их новыми.</w:t>
      </w:r>
    </w:p>
    <w:p w:rsidR="00000000" w:rsidRDefault="002D5ED2">
      <w:pPr>
        <w:pStyle w:val="just"/>
      </w:pPr>
      <w:r>
        <w:t>2.19. Приемку и сдачу смены.</w:t>
      </w:r>
    </w:p>
    <w:p w:rsidR="00000000" w:rsidRDefault="002D5ED2">
      <w:pPr>
        <w:pStyle w:val="just"/>
      </w:pPr>
      <w:r>
        <w:t>2.20. Уборку рабо</w:t>
      </w:r>
      <w:r>
        <w:t>чего места, приспособлений, инструментов, а также содержание их в надлежащем состоянии.</w:t>
      </w:r>
    </w:p>
    <w:p w:rsidR="00000000" w:rsidRDefault="002D5ED2">
      <w:pPr>
        <w:pStyle w:val="just"/>
      </w:pPr>
      <w:r>
        <w:t>2.21. Ведение установленной технической документации.</w:t>
      </w:r>
    </w:p>
    <w:p w:rsidR="00000000" w:rsidRDefault="002D5ED2">
      <w:pPr>
        <w:pStyle w:val="just"/>
      </w:pPr>
      <w:r>
        <w:t>2.22. Работник должен уметь выполнять работы, предусмотренные тарифно-квалификационными характеристиками рабочих б</w:t>
      </w:r>
      <w:r>
        <w:t>олее низкой квалификации этой же профессии, а также руководить ими.</w:t>
      </w:r>
    </w:p>
    <w:p w:rsidR="00000000" w:rsidRDefault="002D5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ED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D5ED2">
      <w:pPr>
        <w:pStyle w:val="just"/>
      </w:pPr>
      <w:r>
        <w:t>3.1. Работник имеет право на:</w:t>
      </w:r>
    </w:p>
    <w:p w:rsidR="00000000" w:rsidRDefault="002D5ED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D5ED2">
      <w:pPr>
        <w:pStyle w:val="just"/>
      </w:pPr>
      <w:r>
        <w:t>- рабочее место, соответствующее государственным нормативным требованиям ох</w:t>
      </w:r>
      <w:r>
        <w:t>раны труда и условиям, предусмотренным коллективным договором;</w:t>
      </w:r>
    </w:p>
    <w:p w:rsidR="00000000" w:rsidRDefault="002D5ED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D5ED2">
      <w:pPr>
        <w:pStyle w:val="just"/>
      </w:pPr>
      <w:r>
        <w:t>- профессиональную подготовку, переподготовку и повышение своей квалификации в порядке, установлен</w:t>
      </w:r>
      <w:r>
        <w:t>ном Трудовым кодексом РФ, иными федеральными законами;</w:t>
      </w:r>
    </w:p>
    <w:p w:rsidR="00000000" w:rsidRDefault="002D5ED2">
      <w:pPr>
        <w:pStyle w:val="just"/>
      </w:pPr>
      <w:r>
        <w:t>- получение материалов и документов, ознакомление с проектами решений руководства Работодателя, касающимися его деятельности;</w:t>
      </w:r>
    </w:p>
    <w:p w:rsidR="00000000" w:rsidRDefault="002D5ED2">
      <w:pPr>
        <w:pStyle w:val="just"/>
      </w:pPr>
      <w:r>
        <w:t>- взаимодействие с другими подразделениями Работодателя для решения операти</w:t>
      </w:r>
      <w:r>
        <w:t>вных вопросов своей профессиональной деятельности;</w:t>
      </w:r>
    </w:p>
    <w:p w:rsidR="00000000" w:rsidRDefault="002D5ED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D5ED2">
      <w:pPr>
        <w:pStyle w:val="just"/>
      </w:pPr>
      <w:r>
        <w:t>3.2. Работник вправе требовать от Работодателя оказания содействия в исполнении своих должно</w:t>
      </w:r>
      <w:r>
        <w:t>стных обязанностей.</w:t>
      </w:r>
    </w:p>
    <w:p w:rsidR="00000000" w:rsidRDefault="002D5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ED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2D5ED2">
      <w:pPr>
        <w:pStyle w:val="just"/>
      </w:pPr>
      <w:r>
        <w:t>4.1. Работник несет ответственность за:</w:t>
      </w:r>
    </w:p>
    <w:p w:rsidR="00000000" w:rsidRDefault="002D5ED2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</w:t>
      </w:r>
      <w:r>
        <w:t>ательством РФ.</w:t>
      </w:r>
    </w:p>
    <w:p w:rsidR="00000000" w:rsidRDefault="002D5ED2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2D5ED2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</w:t>
      </w:r>
      <w:r>
        <w:t>о работникам.</w:t>
      </w:r>
    </w:p>
    <w:p w:rsidR="00000000" w:rsidRDefault="002D5ED2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2D5ED2">
      <w:pPr>
        <w:pStyle w:val="just"/>
      </w:pPr>
      <w:r>
        <w:t>4.1.5. Причинение материального ущерба - в соответствии с действующим</w:t>
      </w:r>
      <w:r>
        <w:t xml:space="preserve"> законодательством РФ.</w:t>
      </w:r>
    </w:p>
    <w:p w:rsidR="00000000" w:rsidRDefault="002D5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ED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D5ED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2D5ED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D5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ED2">
      <w:pPr>
        <w:pStyle w:val="HTML"/>
      </w:pPr>
      <w:r>
        <w:t>___________________________       _______________       _______________</w:t>
      </w:r>
    </w:p>
    <w:p w:rsidR="00000000" w:rsidRDefault="002D5ED2">
      <w:pPr>
        <w:pStyle w:val="HTML"/>
      </w:pPr>
      <w:r>
        <w:t>(наименование должности         (личная подпись)        (р</w:t>
      </w:r>
      <w:r>
        <w:t>асшифровка</w:t>
      </w:r>
    </w:p>
    <w:p w:rsidR="00000000" w:rsidRDefault="002D5ED2">
      <w:pPr>
        <w:pStyle w:val="HTML"/>
      </w:pPr>
      <w:r>
        <w:t>руководителя структурного                                  подписи)</w:t>
      </w:r>
    </w:p>
    <w:p w:rsidR="00000000" w:rsidRDefault="002D5ED2">
      <w:pPr>
        <w:pStyle w:val="HTML"/>
      </w:pPr>
      <w:r>
        <w:t>подразделения)</w:t>
      </w:r>
    </w:p>
    <w:p w:rsidR="00000000" w:rsidRDefault="002D5ED2">
      <w:pPr>
        <w:pStyle w:val="HTML"/>
      </w:pPr>
    </w:p>
    <w:p w:rsidR="00000000" w:rsidRDefault="002D5ED2">
      <w:pPr>
        <w:pStyle w:val="HTML"/>
      </w:pPr>
      <w:r>
        <w:t>"___"__________ ____ г.</w:t>
      </w:r>
    </w:p>
    <w:p w:rsidR="00000000" w:rsidRDefault="002D5ED2">
      <w:pPr>
        <w:pStyle w:val="HTML"/>
      </w:pPr>
    </w:p>
    <w:p w:rsidR="00000000" w:rsidRDefault="002D5ED2">
      <w:pPr>
        <w:pStyle w:val="HTML"/>
      </w:pPr>
      <w:r>
        <w:t>СОГЛАСОВАНО:</w:t>
      </w:r>
    </w:p>
    <w:p w:rsidR="00000000" w:rsidRDefault="002D5ED2">
      <w:pPr>
        <w:pStyle w:val="HTML"/>
      </w:pPr>
      <w:r>
        <w:t>_________________________________________</w:t>
      </w:r>
    </w:p>
    <w:p w:rsidR="00000000" w:rsidRDefault="002D5ED2">
      <w:pPr>
        <w:pStyle w:val="HTML"/>
      </w:pPr>
      <w:r>
        <w:t>(лицо, визирующее должностную инструкцию)</w:t>
      </w:r>
    </w:p>
    <w:p w:rsidR="00000000" w:rsidRDefault="002D5ED2">
      <w:pPr>
        <w:pStyle w:val="HTML"/>
      </w:pPr>
    </w:p>
    <w:p w:rsidR="00000000" w:rsidRDefault="002D5ED2">
      <w:pPr>
        <w:pStyle w:val="HTML"/>
      </w:pPr>
      <w:r>
        <w:t xml:space="preserve">______________/_________________/     </w:t>
      </w:r>
      <w:r>
        <w:t xml:space="preserve">           "___"_________ ____ г.</w:t>
      </w:r>
    </w:p>
    <w:p w:rsidR="00000000" w:rsidRDefault="002D5ED2">
      <w:pPr>
        <w:pStyle w:val="HTML"/>
      </w:pPr>
      <w:r>
        <w:t>(подпись)       (Ф.И.О.)</w:t>
      </w:r>
    </w:p>
    <w:p w:rsidR="00000000" w:rsidRDefault="002D5ED2">
      <w:pPr>
        <w:pStyle w:val="HTML"/>
      </w:pPr>
    </w:p>
    <w:p w:rsidR="00000000" w:rsidRDefault="002D5ED2">
      <w:pPr>
        <w:pStyle w:val="HTML"/>
      </w:pPr>
      <w:r>
        <w:t>С  инструкцией  ознакомлен: _____________/_________/ "___"_________ ____ г.</w:t>
      </w:r>
    </w:p>
    <w:p w:rsidR="00000000" w:rsidRDefault="002D5ED2">
      <w:pPr>
        <w:pStyle w:val="HTML"/>
      </w:pPr>
      <w:r>
        <w:t>(подпись)   (Ф.И.О.)</w:t>
      </w:r>
    </w:p>
    <w:p w:rsidR="00000000" w:rsidRDefault="002D5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ED2">
      <w:pPr>
        <w:pStyle w:val="sel"/>
        <w:divId w:val="190842495"/>
      </w:pPr>
      <w:r>
        <w:t>1 Постановление Минтруда РФ от 12.10.2000 N 73 "Об утверждении единого тарифно-квалификационного с</w:t>
      </w:r>
      <w:r>
        <w:t>правочника работ и профессий рабочих, выпуск 50, раздел "Добыча и переработка рыбы и морепродуктов".</w:t>
      </w:r>
    </w:p>
    <w:p w:rsidR="00000000" w:rsidRDefault="002D5E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https://порядокправа.рф/obrazecy/dolzhnostnaya_instrukciya_izgotovitelya_orudij_lova_2_go_razryada.htm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D2"/>
    <w:rsid w:val="002D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512E17-5AF2-49FB-8466-5B3E8541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4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orudij_lov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1140</Words>
  <Characters>6500</Characters>
  <Application>Microsoft Office Word</Application>
  <DocSecurity>0</DocSecurity>
  <Lines>54</Lines>
  <Paragraphs>15</Paragraphs>
  <ScaleCrop>false</ScaleCrop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орудий лова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2022-08-07T02:58:00Z</dcterms:created>
  <dcterms:modified xsi:type="dcterms:W3CDTF">2022-08-07T02:58:00Z</dcterms:modified>
</cp:coreProperties>
</file>