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88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инженера-программиста (для организаций воздушного транспорта)</w:t>
      </w:r>
    </w:p>
    <w:p w:rsidR="00000000" w:rsidRDefault="009B288D">
      <w:pPr>
        <w:pStyle w:val="HTML"/>
      </w:pPr>
      <w:r>
        <w:t xml:space="preserve">                                                                  УТВЕРЖДАЮ</w:t>
      </w:r>
    </w:p>
    <w:p w:rsidR="00000000" w:rsidRDefault="009B288D">
      <w:pPr>
        <w:pStyle w:val="HTML"/>
      </w:pPr>
      <w:r>
        <w:t xml:space="preserve">__________________________          </w:t>
      </w:r>
      <w:r>
        <w:t>Руководитель __________________________</w:t>
      </w:r>
    </w:p>
    <w:p w:rsidR="00000000" w:rsidRDefault="009B288D">
      <w:pPr>
        <w:pStyle w:val="HTML"/>
      </w:pPr>
      <w:r>
        <w:t>(наименование организации)          ___________ (_________________________)</w:t>
      </w:r>
    </w:p>
    <w:p w:rsidR="00000000" w:rsidRDefault="009B288D">
      <w:pPr>
        <w:pStyle w:val="HTML"/>
      </w:pPr>
      <w:r>
        <w:t>"___"________ ___ г.</w:t>
      </w:r>
    </w:p>
    <w:p w:rsidR="00000000" w:rsidRDefault="009B288D">
      <w:pPr>
        <w:pStyle w:val="HTML"/>
      </w:pPr>
      <w:r>
        <w:t>М.П.</w:t>
      </w:r>
    </w:p>
    <w:p w:rsidR="00000000" w:rsidRDefault="009B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8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инженера-программиста</w:t>
      </w:r>
    </w:p>
    <w:p w:rsidR="00000000" w:rsidRDefault="009B288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B288D">
      <w:pPr>
        <w:pStyle w:val="just"/>
      </w:pPr>
      <w:r>
        <w:t xml:space="preserve">1.1. Настоящая должностная инструкция определяет </w:t>
      </w:r>
      <w:r>
        <w:t>функциональные обязанности, права и ответственность инженера-программиста _____________ (далее - Организация).</w:t>
      </w:r>
    </w:p>
    <w:p w:rsidR="00000000" w:rsidRDefault="009B288D">
      <w:pPr>
        <w:pStyle w:val="just"/>
      </w:pPr>
      <w:r>
        <w:t>1.2. Инженер-программист назначается на должность и освобождается от должности в установленном действующим трудовым законодательством порядке при</w:t>
      </w:r>
      <w:r>
        <w:t>казом руководителя Организации.</w:t>
      </w:r>
    </w:p>
    <w:p w:rsidR="00000000" w:rsidRDefault="009B288D">
      <w:pPr>
        <w:pStyle w:val="just"/>
      </w:pPr>
      <w:r>
        <w:t>1.3. Инженер-программист подчиняется непосредственно _______________ Организации.</w:t>
      </w:r>
    </w:p>
    <w:p w:rsidR="00000000" w:rsidRDefault="009B288D">
      <w:pPr>
        <w:pStyle w:val="just"/>
      </w:pPr>
      <w:r>
        <w:t>1.4. На должность инженера-программиста назначается лицо, имеющее высшее профессиональное (техническое или экономическое) образование и стаж р</w:t>
      </w:r>
      <w:r>
        <w:t>аботы по направлению профессиональной деятельности не менее 3 лет.</w:t>
      </w:r>
    </w:p>
    <w:p w:rsidR="00000000" w:rsidRDefault="009B288D">
      <w:pPr>
        <w:pStyle w:val="just"/>
      </w:pPr>
      <w:r>
        <w:t>1.5. Инженер-программист должен знать:</w:t>
      </w:r>
    </w:p>
    <w:p w:rsidR="00000000" w:rsidRDefault="009B288D">
      <w:pPr>
        <w:pStyle w:val="just"/>
      </w:pPr>
      <w:r>
        <w:t>- законы и иные нормативные правовые акты Российской Федерации, регламентирующие методы разработки алгоритмов, программ и использования вычислительной</w:t>
      </w:r>
      <w:r>
        <w:t xml:space="preserve"> техники при обработке информации;</w:t>
      </w:r>
    </w:p>
    <w:p w:rsidR="00000000" w:rsidRDefault="009B288D">
      <w:pPr>
        <w:pStyle w:val="just"/>
      </w:pPr>
      <w:r>
        <w:t>- основные принципы структурного программирования;</w:t>
      </w:r>
    </w:p>
    <w:p w:rsidR="00000000" w:rsidRDefault="009B288D">
      <w:pPr>
        <w:pStyle w:val="just"/>
      </w:pPr>
      <w:r>
        <w:t xml:space="preserve">- виды программного обеспечения; технико-экономические характеристики, конструктивные особенности, назначение и режимы работы электронно-вычислительных машин, правила ее </w:t>
      </w:r>
      <w:r>
        <w:t>технической эксплуатации;</w:t>
      </w:r>
    </w:p>
    <w:p w:rsidR="00000000" w:rsidRDefault="009B288D">
      <w:pPr>
        <w:pStyle w:val="just"/>
      </w:pPr>
      <w:r>
        <w:t>- технологию автоматической обработки информации;</w:t>
      </w:r>
    </w:p>
    <w:p w:rsidR="00000000" w:rsidRDefault="009B288D">
      <w:pPr>
        <w:pStyle w:val="just"/>
      </w:pPr>
      <w:r>
        <w:t>- виды технических носителей информации;</w:t>
      </w:r>
    </w:p>
    <w:p w:rsidR="00000000" w:rsidRDefault="009B288D">
      <w:pPr>
        <w:pStyle w:val="just"/>
      </w:pPr>
      <w:r>
        <w:t>- методы классификации и кодирования информации;</w:t>
      </w:r>
    </w:p>
    <w:p w:rsidR="00000000" w:rsidRDefault="009B288D">
      <w:pPr>
        <w:pStyle w:val="just"/>
      </w:pPr>
      <w:r>
        <w:t>- формализованные языки программирования;</w:t>
      </w:r>
    </w:p>
    <w:p w:rsidR="00000000" w:rsidRDefault="009B288D">
      <w:pPr>
        <w:pStyle w:val="just"/>
      </w:pPr>
      <w:r>
        <w:t>- действующие стандарты, системы счислений, шифр</w:t>
      </w:r>
      <w:r>
        <w:t>ов и кодов;</w:t>
      </w:r>
    </w:p>
    <w:p w:rsidR="00000000" w:rsidRDefault="009B288D">
      <w:pPr>
        <w:pStyle w:val="just"/>
      </w:pPr>
      <w:r>
        <w:lastRenderedPageBreak/>
        <w:t>- порядок оформления технической документации;</w:t>
      </w:r>
    </w:p>
    <w:p w:rsidR="00000000" w:rsidRDefault="009B288D">
      <w:pPr>
        <w:pStyle w:val="just"/>
      </w:pPr>
      <w:r>
        <w:t>- основы трудового законодательства;</w:t>
      </w:r>
    </w:p>
    <w:p w:rsidR="00000000" w:rsidRDefault="009B288D">
      <w:pPr>
        <w:pStyle w:val="just"/>
      </w:pPr>
      <w:r>
        <w:t>- правила по охране труда и пожарной безопасности.</w:t>
      </w:r>
    </w:p>
    <w:p w:rsidR="00000000" w:rsidRDefault="009B288D">
      <w:pPr>
        <w:pStyle w:val="just"/>
      </w:pPr>
      <w:r>
        <w:t>1.6. В своей деятельности инженер-программист руководствуется:</w:t>
      </w:r>
    </w:p>
    <w:p w:rsidR="00000000" w:rsidRDefault="009B288D">
      <w:pPr>
        <w:pStyle w:val="just"/>
      </w:pPr>
      <w:r>
        <w:t>- правилами внутреннего трудового распорядка;</w:t>
      </w:r>
    </w:p>
    <w:p w:rsidR="00000000" w:rsidRDefault="009B288D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9B288D">
      <w:pPr>
        <w:pStyle w:val="just"/>
      </w:pPr>
      <w:r>
        <w:t>- настоящей должностной инструкцией.</w:t>
      </w:r>
    </w:p>
    <w:p w:rsidR="00000000" w:rsidRDefault="009B288D">
      <w:pPr>
        <w:pStyle w:val="just"/>
      </w:pPr>
      <w:r>
        <w:t>1.7. В период временного отсутствия инженера-программиста его обязанности возлагаются на ____________________.</w:t>
      </w:r>
    </w:p>
    <w:p w:rsidR="00000000" w:rsidRDefault="009B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8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B288D">
      <w:pPr>
        <w:pStyle w:val="just"/>
      </w:pPr>
      <w:r>
        <w:t>Инженер-программист осуществляет следующие обязанности:</w:t>
      </w:r>
    </w:p>
    <w:p w:rsidR="00000000" w:rsidRDefault="009B288D">
      <w:pPr>
        <w:pStyle w:val="just"/>
      </w:pPr>
      <w:r>
        <w:t>2.1. На основе анализа математических моделей и алгоритмов</w:t>
      </w:r>
      <w:r>
        <w:t xml:space="preserve"> решения экономических и других задач разрабатывает программы, обеспечивающие возможности выполнения алгоритма и соответственно поставленной задачи средствами вычислительной техники, проводит их тестирование и отладку; разрабатывает технологию решения зада</w:t>
      </w:r>
      <w:r>
        <w:t>чи по всем этапам обработки информации; осуществляет выбор языка программирования для описания алгоритмов и структур данных; определяет информацию, подлежащую обработке средствами вычислительной техники, ее объемы, структуру, макеты и схемы ввода, обработк</w:t>
      </w:r>
      <w:r>
        <w:t>и, хранения и вывода, методы ее контроля; выполняет работы по подготовке программ к отладке и проводит отладку; определяет объем и содержание данных контрольных примеров, обеспечивающих наиболее полную проверку соответствия программ их функциональному назн</w:t>
      </w:r>
      <w:r>
        <w:t>ачению; осуществляет запуск отлаженных программ и ввод исходных данных, определяемых условиями поставленных задач; проводит корректировку разработанной программы на основе анализа выходных данных; разрабатывает инструкции по работе с программами, оформляет</w:t>
      </w:r>
      <w:r>
        <w:t xml:space="preserve"> необходимую техническую документацию.</w:t>
      </w:r>
    </w:p>
    <w:p w:rsidR="00000000" w:rsidRDefault="009B288D">
      <w:pPr>
        <w:pStyle w:val="just"/>
      </w:pPr>
      <w:r>
        <w:t>2.2. Определяет возможности использования готовых программных продуктов; осуществляет сопровождение внедренных программ и программных средств, разрабатывает и внедряет системы автоматической проверки правильности прог</w:t>
      </w:r>
      <w:r>
        <w:t>рамм, типовые и стандартные программные средства, составляет технологию обработки информации. Выполняет работу по унификации и типизации вычислительных процессов.</w:t>
      </w:r>
    </w:p>
    <w:p w:rsidR="00000000" w:rsidRDefault="009B288D">
      <w:pPr>
        <w:pStyle w:val="just"/>
      </w:pPr>
      <w:r>
        <w:t>2.3. Принимает участие в создании каталогов и картотек стандартных программ, в разработке фор</w:t>
      </w:r>
      <w:r>
        <w:t>м документов, подлежащих машинной обработке, в проектировании программ, позволяющих расширить применение вычислительной техники.</w:t>
      </w:r>
    </w:p>
    <w:p w:rsidR="00000000" w:rsidRDefault="009B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8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B288D">
      <w:pPr>
        <w:pStyle w:val="just"/>
      </w:pPr>
      <w:r>
        <w:t>Инженер-программист имеет право:</w:t>
      </w:r>
    </w:p>
    <w:p w:rsidR="00000000" w:rsidRDefault="009B288D">
      <w:pPr>
        <w:pStyle w:val="just"/>
      </w:pPr>
      <w:r>
        <w:t>3.1. Требовать от руководства Организации оказания содействия в исполнении своих обя</w:t>
      </w:r>
      <w:r>
        <w:t>занностей.</w:t>
      </w:r>
    </w:p>
    <w:p w:rsidR="00000000" w:rsidRDefault="009B288D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9B288D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B288D">
      <w:pPr>
        <w:pStyle w:val="just"/>
      </w:pPr>
      <w:r>
        <w:t>3.4. Получать служебную информацию, н</w:t>
      </w:r>
      <w:r>
        <w:t>еобходимую для осуществления своих обязанностей.</w:t>
      </w:r>
    </w:p>
    <w:p w:rsidR="00000000" w:rsidRDefault="009B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8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B288D">
      <w:pPr>
        <w:pStyle w:val="just"/>
      </w:pPr>
      <w:r>
        <w:t>Инженер-программист несет ответственность:</w:t>
      </w:r>
    </w:p>
    <w:p w:rsidR="00000000" w:rsidRDefault="009B288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</w:t>
      </w:r>
      <w:r>
        <w:t>вующим трудовым законодательством.</w:t>
      </w:r>
    </w:p>
    <w:p w:rsidR="00000000" w:rsidRDefault="009B288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B288D">
      <w:pPr>
        <w:pStyle w:val="just"/>
      </w:pPr>
      <w:r>
        <w:t>4.3. За причинение материального ущерба - в соотве</w:t>
      </w:r>
      <w:r>
        <w:t>тствии с действующим законодательством.</w:t>
      </w:r>
    </w:p>
    <w:p w:rsidR="00000000" w:rsidRDefault="009B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8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B288D">
      <w:pPr>
        <w:pStyle w:val="just"/>
      </w:pPr>
      <w:r>
        <w:t>5.1. Режим работы инженера-программиста определяется в соответствии с правилами внутреннего трудового распорядка, установленными в Организации.</w:t>
      </w:r>
    </w:p>
    <w:p w:rsidR="00000000" w:rsidRDefault="009B288D">
      <w:pPr>
        <w:pStyle w:val="just"/>
      </w:pPr>
      <w:r>
        <w:t>5.2. Оценка работы:</w:t>
      </w:r>
    </w:p>
    <w:p w:rsidR="00000000" w:rsidRDefault="009B288D">
      <w:pPr>
        <w:pStyle w:val="just"/>
      </w:pPr>
      <w:r>
        <w:t>- регулярная - осуществляется неп</w:t>
      </w:r>
      <w:r>
        <w:t>осредственным руководителем в процессе исполнения Работником трудовых функций;</w:t>
      </w:r>
    </w:p>
    <w:p w:rsidR="00000000" w:rsidRDefault="009B288D">
      <w:pPr>
        <w:pStyle w:val="HTML"/>
      </w:pPr>
      <w:r>
        <w:t xml:space="preserve">    - ____________________________________________________________________.</w:t>
      </w:r>
    </w:p>
    <w:p w:rsidR="00000000" w:rsidRDefault="009B288D">
      <w:pPr>
        <w:pStyle w:val="HTML"/>
      </w:pPr>
      <w:r>
        <w:t>(указать порядок и основания для иных видов работы)</w:t>
      </w:r>
    </w:p>
    <w:p w:rsidR="00000000" w:rsidRDefault="009B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8D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</w:t>
      </w:r>
      <w:r>
        <w:t>и должностей руководителей и специалистов организаций воздушного транспорта".</w:t>
      </w:r>
    </w:p>
    <w:p w:rsidR="00000000" w:rsidRDefault="009B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8D">
      <w:pPr>
        <w:pStyle w:val="HTML"/>
      </w:pPr>
      <w:r>
        <w:t xml:space="preserve">    ________________________________________  _________   _________________</w:t>
      </w:r>
    </w:p>
    <w:p w:rsidR="00000000" w:rsidRDefault="009B288D">
      <w:pPr>
        <w:pStyle w:val="HTML"/>
      </w:pPr>
      <w:r>
        <w:t>(Наименование должности                   (подпись)        (Ф.И.О.)</w:t>
      </w:r>
    </w:p>
    <w:p w:rsidR="00000000" w:rsidRDefault="009B288D">
      <w:pPr>
        <w:pStyle w:val="HTML"/>
      </w:pPr>
      <w:r>
        <w:t>руководителя структурного подразд</w:t>
      </w:r>
      <w:r>
        <w:t>еления)</w:t>
      </w:r>
    </w:p>
    <w:p w:rsidR="00000000" w:rsidRDefault="009B288D">
      <w:pPr>
        <w:pStyle w:val="HTML"/>
      </w:pPr>
    </w:p>
    <w:p w:rsidR="00000000" w:rsidRDefault="009B288D">
      <w:pPr>
        <w:pStyle w:val="HTML"/>
      </w:pPr>
      <w:r>
        <w:t>"___"________ ___ г.</w:t>
      </w:r>
    </w:p>
    <w:p w:rsidR="00000000" w:rsidRDefault="009B288D">
      <w:pPr>
        <w:pStyle w:val="HTML"/>
      </w:pPr>
    </w:p>
    <w:p w:rsidR="00000000" w:rsidRDefault="009B288D">
      <w:pPr>
        <w:pStyle w:val="HTML"/>
      </w:pPr>
      <w:r>
        <w:t>СОГЛАСОВАНО:</w:t>
      </w:r>
    </w:p>
    <w:p w:rsidR="00000000" w:rsidRDefault="009B288D">
      <w:pPr>
        <w:pStyle w:val="HTML"/>
      </w:pPr>
    </w:p>
    <w:p w:rsidR="00000000" w:rsidRDefault="009B288D">
      <w:pPr>
        <w:pStyle w:val="HTML"/>
      </w:pPr>
      <w:r>
        <w:t>Юрисконсульт                              _________   _________________</w:t>
      </w:r>
    </w:p>
    <w:p w:rsidR="00000000" w:rsidRDefault="009B288D">
      <w:pPr>
        <w:pStyle w:val="HTML"/>
      </w:pPr>
      <w:r>
        <w:t>(подпись)        (Ф.И.О.)</w:t>
      </w:r>
    </w:p>
    <w:p w:rsidR="00000000" w:rsidRDefault="009B288D">
      <w:pPr>
        <w:pStyle w:val="HTML"/>
      </w:pPr>
    </w:p>
    <w:p w:rsidR="00000000" w:rsidRDefault="009B288D">
      <w:pPr>
        <w:pStyle w:val="HTML"/>
      </w:pPr>
      <w:r>
        <w:t>"___"________ ___ г.</w:t>
      </w:r>
    </w:p>
    <w:p w:rsidR="00000000" w:rsidRDefault="009B288D">
      <w:pPr>
        <w:pStyle w:val="HTML"/>
      </w:pPr>
    </w:p>
    <w:p w:rsidR="00000000" w:rsidRDefault="009B288D">
      <w:pPr>
        <w:pStyle w:val="HTML"/>
      </w:pPr>
      <w:r>
        <w:t>С инструкцией ознакомлен:                 _________   _________________</w:t>
      </w:r>
    </w:p>
    <w:p w:rsidR="00000000" w:rsidRDefault="009B288D">
      <w:pPr>
        <w:pStyle w:val="HTML"/>
      </w:pPr>
      <w:r>
        <w:t>(подпись)        (</w:t>
      </w:r>
      <w:r>
        <w:t>Ф.И.О.)</w:t>
      </w:r>
    </w:p>
    <w:p w:rsidR="00000000" w:rsidRDefault="009B288D">
      <w:pPr>
        <w:pStyle w:val="HTML"/>
      </w:pPr>
    </w:p>
    <w:p w:rsidR="00000000" w:rsidRDefault="009B288D">
      <w:pPr>
        <w:pStyle w:val="HTML"/>
      </w:pPr>
      <w:r>
        <w:t>"___"________ ___ г.</w:t>
      </w:r>
    </w:p>
    <w:p w:rsidR="00000000" w:rsidRDefault="009B2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https://порядокправа.рф/obrazecy/dolzhnostnaya_instrukciya_inzhenera_programmista_dlya_organizacij_vozdushnogo_transporta.htm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88D"/>
    <w:rsid w:val="009B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A4B5FE-8B0B-421C-B0A8-EB99FF7D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rogrammista_dlya_organizacij_vozdus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5590</Characters>
  <Application>Microsoft Office Word</Application>
  <DocSecurity>0</DocSecurity>
  <Lines>46</Lines>
  <Paragraphs>13</Paragraphs>
  <ScaleCrop>false</ScaleCrop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инженера-программиста (для организаций воздушного транспорта)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2022-08-07T02:53:00Z</dcterms:created>
  <dcterms:modified xsi:type="dcterms:W3CDTF">2022-08-07T02:53:00Z</dcterms:modified>
</cp:coreProperties>
</file>