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5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ландшафтного архитектора проекта</w:t>
      </w:r>
    </w:p>
    <w:p w:rsidR="00000000" w:rsidRDefault="00617553">
      <w:pPr>
        <w:pStyle w:val="just"/>
      </w:pPr>
      <w:r>
        <w:t>Главный ландшафтный архитектор проекта</w:t>
      </w:r>
    </w:p>
    <w:p w:rsidR="00000000" w:rsidRDefault="0061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53">
      <w:pPr>
        <w:pStyle w:val="HTML"/>
      </w:pPr>
      <w:r>
        <w:t>------------------------------------</w:t>
      </w:r>
    </w:p>
    <w:p w:rsidR="00000000" w:rsidRDefault="00617553">
      <w:pPr>
        <w:pStyle w:val="HTML"/>
      </w:pPr>
      <w:r>
        <w:t>(наименование организации)</w:t>
      </w:r>
    </w:p>
    <w:p w:rsidR="00000000" w:rsidRDefault="00617553">
      <w:pPr>
        <w:pStyle w:val="HTML"/>
      </w:pPr>
      <w:r>
        <w:t>УТВЕРЖДАЮ</w:t>
      </w:r>
    </w:p>
    <w:p w:rsidR="00000000" w:rsidRDefault="00617553">
      <w:pPr>
        <w:pStyle w:val="HTML"/>
      </w:pPr>
    </w:p>
    <w:p w:rsidR="00000000" w:rsidRDefault="00617553">
      <w:pPr>
        <w:pStyle w:val="HTML"/>
      </w:pPr>
      <w:r>
        <w:t>ДОЛЖНОСТНАЯ ИНСТРУКЦИЯ</w:t>
      </w:r>
    </w:p>
    <w:p w:rsidR="00000000" w:rsidRDefault="00617553">
      <w:pPr>
        <w:pStyle w:val="HTML"/>
      </w:pPr>
      <w:r>
        <w:t>--------------------------------</w:t>
      </w:r>
    </w:p>
    <w:p w:rsidR="00000000" w:rsidRDefault="00617553">
      <w:pPr>
        <w:pStyle w:val="HTML"/>
      </w:pPr>
      <w:r>
        <w:t>(наименование должности)</w:t>
      </w:r>
    </w:p>
    <w:p w:rsidR="00000000" w:rsidRDefault="00617553">
      <w:pPr>
        <w:pStyle w:val="HTML"/>
      </w:pPr>
      <w:r>
        <w:t>00.00.0000                   N 000</w:t>
      </w:r>
    </w:p>
    <w:p w:rsidR="00000000" w:rsidRDefault="00617553">
      <w:pPr>
        <w:pStyle w:val="HTML"/>
      </w:pPr>
      <w:r>
        <w:t>---------  ---------------------</w:t>
      </w:r>
    </w:p>
    <w:p w:rsidR="00000000" w:rsidRDefault="00617553">
      <w:pPr>
        <w:pStyle w:val="HTML"/>
      </w:pPr>
      <w:r>
        <w:t>(подпись)   (инициалы, фамилия)</w:t>
      </w:r>
    </w:p>
    <w:p w:rsidR="00000000" w:rsidRDefault="00617553">
      <w:pPr>
        <w:pStyle w:val="HTML"/>
      </w:pPr>
      <w:r>
        <w:t>Главного ландшафтного              00.00.0000</w:t>
      </w:r>
    </w:p>
    <w:p w:rsidR="00000000" w:rsidRDefault="00617553">
      <w:pPr>
        <w:pStyle w:val="HTML"/>
      </w:pPr>
      <w:r>
        <w:t>архитектора проекта</w:t>
      </w:r>
    </w:p>
    <w:p w:rsidR="00000000" w:rsidRDefault="0061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53">
      <w:pPr>
        <w:pStyle w:val="just"/>
      </w:pPr>
      <w:r>
        <w:t>1.1. Главный ландшафтный архите</w:t>
      </w:r>
      <w:r>
        <w:t>ктор проекта относится к категории руководителей.</w:t>
      </w:r>
    </w:p>
    <w:p w:rsidR="00000000" w:rsidRDefault="00617553">
      <w:pPr>
        <w:pStyle w:val="just"/>
      </w:pPr>
      <w:r>
        <w:t xml:space="preserve">1.2. На должность главного ландшафтного архитектора проекта принимается лицо, имеющее высшее профессиональное образование по специальности "Лесное хозяйство и ландшафтное строительство", "Садово-парковое и </w:t>
      </w:r>
      <w:r>
        <w:t>ландшафтное строительство" или высшее профессиональное образование и профессиональную переподготовку по направлению "Ландшафтное строительство", стаж работы по направлению профессиональной деятельности не менее 5 лет и квалификационный аттестат на соответс</w:t>
      </w:r>
      <w:r>
        <w:t>твие занимаемой должности.</w:t>
      </w:r>
    </w:p>
    <w:p w:rsidR="00000000" w:rsidRDefault="00617553">
      <w:pPr>
        <w:pStyle w:val="just"/>
      </w:pPr>
      <w:r>
        <w:t>1.3. Главный ландшафтный архитектор проекта должен знать:</w:t>
      </w:r>
    </w:p>
    <w:p w:rsidR="00000000" w:rsidRDefault="00617553">
      <w:pPr>
        <w:pStyle w:val="just"/>
      </w:pPr>
      <w:r>
        <w:t xml:space="preserve">- законы и иные нормативные правовые акты Российской Федерации, определяющие направления развития градостроительства, архитектуры, лесного и садово-паркового хозяйства, а </w:t>
      </w:r>
      <w:r>
        <w:t>также касающиеся охраны памятников истории и культуры;</w:t>
      </w:r>
    </w:p>
    <w:p w:rsidR="00000000" w:rsidRDefault="00617553">
      <w:pPr>
        <w:pStyle w:val="just"/>
      </w:pPr>
      <w:r>
        <w:t>- экологическое законодательство;</w:t>
      </w:r>
    </w:p>
    <w:p w:rsidR="00000000" w:rsidRDefault="00617553">
      <w:pPr>
        <w:pStyle w:val="just"/>
      </w:pPr>
      <w:r>
        <w:t>- Положение о ведении информационной системы объектов градостроительной деятельности и мониторинга объектов градостроительной деятельности;</w:t>
      </w:r>
    </w:p>
    <w:p w:rsidR="00000000" w:rsidRDefault="00617553">
      <w:pPr>
        <w:pStyle w:val="just"/>
      </w:pPr>
      <w:r>
        <w:t>- распорядительные, нормати</w:t>
      </w:r>
      <w:r>
        <w:t>вные и методические документы по охране окружающей среды и рациональному использованию природных ресурсов;</w:t>
      </w:r>
    </w:p>
    <w:p w:rsidR="00000000" w:rsidRDefault="00617553">
      <w:pPr>
        <w:pStyle w:val="just"/>
      </w:pPr>
      <w:r>
        <w:t>- организацию, планирование и экономику ландшафтного проектирования и инженерно-геологических изысканий;</w:t>
      </w:r>
    </w:p>
    <w:p w:rsidR="00000000" w:rsidRDefault="00617553">
      <w:pPr>
        <w:pStyle w:val="just"/>
      </w:pPr>
      <w:r>
        <w:t>- методологию и технологию проектирования, с</w:t>
      </w:r>
      <w:r>
        <w:t>троительства и эксплуатации объектов ландшафтной архитектуры;</w:t>
      </w:r>
    </w:p>
    <w:p w:rsidR="00000000" w:rsidRDefault="00617553">
      <w:pPr>
        <w:pStyle w:val="just"/>
      </w:pPr>
      <w:r>
        <w:lastRenderedPageBreak/>
        <w:t>- технические, экологические, эстетические, социально-экономические требования, предъявляемые к проектируемым объектам ландшафтной архитектуры;</w:t>
      </w:r>
    </w:p>
    <w:p w:rsidR="00000000" w:rsidRDefault="00617553">
      <w:pPr>
        <w:pStyle w:val="just"/>
      </w:pPr>
      <w:r>
        <w:t>- строительные нормы и правила, касающиеся ландшаф</w:t>
      </w:r>
      <w:r>
        <w:t>тного проектирования и строительства;</w:t>
      </w:r>
    </w:p>
    <w:p w:rsidR="00000000" w:rsidRDefault="00617553">
      <w:pPr>
        <w:pStyle w:val="just"/>
      </w:pPr>
      <w:r>
        <w:t>- историю и теорию ландшафтной архитектуры и садово-паркового искусства;</w:t>
      </w:r>
    </w:p>
    <w:p w:rsidR="00000000" w:rsidRDefault="00617553">
      <w:pPr>
        <w:pStyle w:val="just"/>
      </w:pPr>
      <w:r>
        <w:t>- основы декоративного садоводства, дендрологии, ботаники, почвоведения;</w:t>
      </w:r>
    </w:p>
    <w:p w:rsidR="00000000" w:rsidRDefault="00617553">
      <w:pPr>
        <w:pStyle w:val="just"/>
      </w:pPr>
      <w:r>
        <w:t>- передовой отечественный и зарубежный опыт ландшафтно-архитектурного проектирования, строительства и эксплуатации объектов ландшафтной архитектуры;</w:t>
      </w:r>
    </w:p>
    <w:p w:rsidR="00000000" w:rsidRDefault="00617553">
      <w:pPr>
        <w:pStyle w:val="just"/>
      </w:pPr>
      <w:r>
        <w:t>- основы стандартизации, сертификации и патентоведения;</w:t>
      </w:r>
    </w:p>
    <w:p w:rsidR="00000000" w:rsidRDefault="00617553">
      <w:pPr>
        <w:pStyle w:val="just"/>
      </w:pPr>
      <w:r>
        <w:t>- стандарты, технические условия и другие нормативн</w:t>
      </w:r>
      <w:r>
        <w:t>ые документы по разработке и оформлению проектно-сметной и другой технической документации;</w:t>
      </w:r>
    </w:p>
    <w:p w:rsidR="00000000" w:rsidRDefault="00617553">
      <w:pPr>
        <w:pStyle w:val="just"/>
      </w:pPr>
      <w:r>
        <w:t>- современные технические средства проектирования и выполнения вычислительных работ;</w:t>
      </w:r>
    </w:p>
    <w:p w:rsidR="00000000" w:rsidRDefault="00617553">
      <w:pPr>
        <w:pStyle w:val="just"/>
      </w:pPr>
      <w:r>
        <w:t>- порядок заключения и исполнения договоров на создание (передачу) научно-техни</w:t>
      </w:r>
      <w:r>
        <w:t>ческой продукции;</w:t>
      </w:r>
    </w:p>
    <w:p w:rsidR="00000000" w:rsidRDefault="00617553">
      <w:pPr>
        <w:pStyle w:val="just"/>
      </w:pPr>
      <w:r>
        <w:t>- виды и свойства ландшафтных и строительных материалов и конструкций;</w:t>
      </w:r>
    </w:p>
    <w:p w:rsidR="00000000" w:rsidRDefault="00617553">
      <w:pPr>
        <w:pStyle w:val="just"/>
      </w:pPr>
      <w:r>
        <w:t>- авторское право;</w:t>
      </w:r>
    </w:p>
    <w:p w:rsidR="00000000" w:rsidRDefault="00617553">
      <w:pPr>
        <w:pStyle w:val="just"/>
      </w:pPr>
      <w:r>
        <w:t>- основы организации труда;</w:t>
      </w:r>
    </w:p>
    <w:p w:rsidR="00000000" w:rsidRDefault="00617553">
      <w:pPr>
        <w:pStyle w:val="just"/>
      </w:pPr>
      <w:r>
        <w:t>- основы трудового законодательства;</w:t>
      </w:r>
    </w:p>
    <w:p w:rsidR="00000000" w:rsidRDefault="00617553">
      <w:pPr>
        <w:pStyle w:val="just"/>
      </w:pPr>
      <w:r>
        <w:t>- Правила внутреннего трудового распорядка;</w:t>
      </w:r>
    </w:p>
    <w:p w:rsidR="00000000" w:rsidRDefault="00617553">
      <w:pPr>
        <w:pStyle w:val="just"/>
      </w:pPr>
      <w:r>
        <w:t>- правила охраны труда, производственно</w:t>
      </w:r>
      <w:r>
        <w:t>й санитарии и личной гигиены, пожарной безопасности;</w:t>
      </w:r>
    </w:p>
    <w:p w:rsidR="00000000" w:rsidRDefault="00617553">
      <w:pPr>
        <w:pStyle w:val="just"/>
      </w:pPr>
      <w:r>
        <w:t>- ______________________________________________________________________.</w:t>
      </w:r>
    </w:p>
    <w:p w:rsidR="00000000" w:rsidRDefault="00617553">
      <w:pPr>
        <w:pStyle w:val="just"/>
      </w:pPr>
      <w:r>
        <w:t>1.4. Главный ландшафтный архитектор проекта в своей деятельности руководствуется:</w:t>
      </w:r>
    </w:p>
    <w:p w:rsidR="00000000" w:rsidRDefault="00617553">
      <w:pPr>
        <w:pStyle w:val="HTML"/>
      </w:pPr>
      <w:r>
        <w:t xml:space="preserve">    - Уставом (Положением) ____________________</w:t>
      </w:r>
      <w:r>
        <w:t>___________________________;</w:t>
      </w:r>
    </w:p>
    <w:p w:rsidR="00000000" w:rsidRDefault="00617553">
      <w:pPr>
        <w:pStyle w:val="HTML"/>
      </w:pPr>
      <w:r>
        <w:t>(наименование организации)</w:t>
      </w:r>
    </w:p>
    <w:p w:rsidR="00000000" w:rsidRDefault="00617553">
      <w:pPr>
        <w:pStyle w:val="just"/>
      </w:pPr>
      <w:r>
        <w:t>- настоящей должностной инструкцией;</w:t>
      </w:r>
    </w:p>
    <w:p w:rsidR="00000000" w:rsidRDefault="00617553">
      <w:pPr>
        <w:pStyle w:val="HTML"/>
      </w:pPr>
      <w:r>
        <w:t xml:space="preserve">    - ____________________________________________________________________.</w:t>
      </w:r>
    </w:p>
    <w:p w:rsidR="00000000" w:rsidRDefault="0061755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17553">
      <w:pPr>
        <w:pStyle w:val="HTML"/>
      </w:pPr>
      <w:r>
        <w:t>функцией главного ла</w:t>
      </w:r>
      <w:r>
        <w:t>ндшафтного архитектора проекта)</w:t>
      </w:r>
    </w:p>
    <w:p w:rsidR="00000000" w:rsidRDefault="00617553">
      <w:pPr>
        <w:pStyle w:val="HTML"/>
      </w:pPr>
      <w:r>
        <w:t>1.5. Главный ландшафтный архитектор проекта подчиняется непосредственно</w:t>
      </w:r>
    </w:p>
    <w:p w:rsidR="00000000" w:rsidRDefault="00617553">
      <w:pPr>
        <w:pStyle w:val="HTML"/>
      </w:pPr>
      <w:r>
        <w:t>____________________________________________________________.</w:t>
      </w:r>
    </w:p>
    <w:p w:rsidR="00000000" w:rsidRDefault="00617553">
      <w:pPr>
        <w:pStyle w:val="HTML"/>
      </w:pPr>
      <w:r>
        <w:t>(наименование должности руководителя)</w:t>
      </w:r>
    </w:p>
    <w:p w:rsidR="00000000" w:rsidRDefault="00617553">
      <w:pPr>
        <w:pStyle w:val="just"/>
      </w:pPr>
      <w:r>
        <w:t>1.6. В период отсутствия главного ландшафтного архит</w:t>
      </w:r>
      <w:r>
        <w:t>ектора проекта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</w:t>
      </w:r>
      <w:r>
        <w:t>нных на него в связи с замещением).</w:t>
      </w:r>
    </w:p>
    <w:p w:rsidR="00000000" w:rsidRDefault="00617553">
      <w:pPr>
        <w:pStyle w:val="just"/>
      </w:pPr>
      <w:r>
        <w:t>1.7. ___________________________________________________________________.</w:t>
      </w:r>
    </w:p>
    <w:p w:rsidR="00000000" w:rsidRDefault="0061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5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17553">
      <w:pPr>
        <w:pStyle w:val="just"/>
      </w:pPr>
      <w:r>
        <w:t>2.1. Руководство работами по проектированию объектов ландшафтной архитектуры.</w:t>
      </w:r>
    </w:p>
    <w:p w:rsidR="00000000" w:rsidRDefault="00617553">
      <w:pPr>
        <w:pStyle w:val="just"/>
      </w:pPr>
      <w:r>
        <w:t>2.2. Контроль за строительством и вводом в эксплуатацию объектов ландшафтной архитектуры.</w:t>
      </w:r>
    </w:p>
    <w:p w:rsidR="00000000" w:rsidRDefault="0061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5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17553">
      <w:pPr>
        <w:pStyle w:val="just"/>
      </w:pPr>
      <w:r>
        <w:t>Главный ландшафтный архитектор проекта исполняет следующие обязанности:</w:t>
      </w:r>
    </w:p>
    <w:p w:rsidR="00000000" w:rsidRDefault="00617553">
      <w:pPr>
        <w:pStyle w:val="just"/>
      </w:pPr>
      <w:r>
        <w:t>3.1. Руководит процессом проектирования объектов ландшафтной архит</w:t>
      </w:r>
      <w:r>
        <w:t>ектуры, осуществляет авторский надзор за их строительством и вводом в эксплуатацию.</w:t>
      </w:r>
    </w:p>
    <w:p w:rsidR="00000000" w:rsidRDefault="00617553">
      <w:pPr>
        <w:pStyle w:val="just"/>
      </w:pPr>
      <w:r>
        <w:t>3.2. Осуществляет руководство комплексом предпроектных изысканий, включающих изучение и оценку природно-климатических и инженерно-строительных условий, градостроительной си</w:t>
      </w:r>
      <w:r>
        <w:t>туации, а также ландшафтный анализ территории проектируемого объекта.</w:t>
      </w:r>
    </w:p>
    <w:p w:rsidR="00000000" w:rsidRDefault="00617553">
      <w:pPr>
        <w:pStyle w:val="just"/>
      </w:pPr>
      <w:r>
        <w:t>3.3. Обеспечивает необходимый уровень качества и экономичность проектных решений и проектно-сметной документации на основе использования новейших достижений ландшафтной архитектуры, наук</w:t>
      </w:r>
      <w:r>
        <w:t>и и техники, анализа и обобщения передового отечественного и зарубежного опыта.</w:t>
      </w:r>
    </w:p>
    <w:p w:rsidR="00000000" w:rsidRDefault="00617553">
      <w:pPr>
        <w:pStyle w:val="just"/>
      </w:pPr>
      <w:r>
        <w:t>3.4. Готовит данные для заключения договоров с заказчиками на разработку (передачу) научно-технической продукции, в том числе обоснования договорных цен, и заключает договоры.</w:t>
      </w:r>
    </w:p>
    <w:p w:rsidR="00000000" w:rsidRDefault="00617553">
      <w:pPr>
        <w:pStyle w:val="just"/>
      </w:pPr>
      <w:r>
        <w:t>3.5. Участвует в работе комиссий по выбору площадок (трасс) под строительство с учетом градостроительной ситуации, природных, экологических и эстетических условий, а также функционального назначения территории проектируемого объекта ландшафтной архитектуры</w:t>
      </w:r>
      <w:r>
        <w:t>.</w:t>
      </w:r>
    </w:p>
    <w:p w:rsidR="00000000" w:rsidRDefault="00617553">
      <w:pPr>
        <w:pStyle w:val="just"/>
      </w:pPr>
      <w:r>
        <w:t>3.6. Участвует в разработке генеральных планов развития территории конкретных городов и населенных пунктов.</w:t>
      </w:r>
    </w:p>
    <w:p w:rsidR="00000000" w:rsidRDefault="00617553">
      <w:pPr>
        <w:pStyle w:val="just"/>
      </w:pPr>
      <w:r>
        <w:t>3.7. Организует разработку проектно-сметной документации объектов ландшафтной архитектуры.</w:t>
      </w:r>
    </w:p>
    <w:p w:rsidR="00000000" w:rsidRDefault="00617553">
      <w:pPr>
        <w:pStyle w:val="just"/>
      </w:pPr>
      <w:r>
        <w:t>3.8. Участвует в составлении комплексных планов-графико</w:t>
      </w:r>
      <w:r>
        <w:t>в выполнения научно-исследовательских, проектных, конструкторских и технологических работ по отдельным объектам ландшафтной архитектуры.</w:t>
      </w:r>
    </w:p>
    <w:p w:rsidR="00000000" w:rsidRDefault="00617553">
      <w:pPr>
        <w:pStyle w:val="just"/>
      </w:pPr>
      <w:r>
        <w:t>3.9. Разрабатывает предложения по количеству и составу разработчиков проекта, распределяет между ними задания по раздел</w:t>
      </w:r>
      <w:r>
        <w:t>ам и частям проекта, объемам и стоимости выполняемых работ.</w:t>
      </w:r>
    </w:p>
    <w:p w:rsidR="00000000" w:rsidRDefault="00617553">
      <w:pPr>
        <w:pStyle w:val="just"/>
      </w:pPr>
      <w:r>
        <w:t>3.10. Заключает договоры с подрядными и субподрядными организациями на выполнение поручаемых им работ, формирует им задания и представляет необходимые исходные данные.</w:t>
      </w:r>
    </w:p>
    <w:p w:rsidR="00000000" w:rsidRDefault="00617553">
      <w:pPr>
        <w:pStyle w:val="just"/>
      </w:pPr>
      <w:r>
        <w:t>3.11. Осуществляет координац</w:t>
      </w:r>
      <w:r>
        <w:t>ию выполнения работ всеми участниками процесса проектирования объекта ландшафтной архитектуры.</w:t>
      </w:r>
    </w:p>
    <w:p w:rsidR="00000000" w:rsidRDefault="00617553">
      <w:pPr>
        <w:pStyle w:val="just"/>
      </w:pPr>
      <w:r>
        <w:t>3.12. Обеспечивает соответствие разработанной проектно-сметной документации государственным стандартам, нормам, правилам и инструкциям, применяемым при проведени</w:t>
      </w:r>
      <w:r>
        <w:t>и работ по ландшафтному проектированию.</w:t>
      </w:r>
    </w:p>
    <w:p w:rsidR="00000000" w:rsidRDefault="00617553">
      <w:pPr>
        <w:pStyle w:val="just"/>
      </w:pPr>
      <w:r>
        <w:t>3.13. Контролирует технический уровень принимаемых архитектурных и ландшафтно-планировочных решений, обеспечивает патентную чистоту и патентоспособность впервые примененных в разрабатываемом проекте технологических п</w:t>
      </w:r>
      <w:r>
        <w:t>роцессов, конструкций, материалов.</w:t>
      </w:r>
    </w:p>
    <w:p w:rsidR="00000000" w:rsidRDefault="00617553">
      <w:pPr>
        <w:pStyle w:val="just"/>
      </w:pPr>
      <w:r>
        <w:t>3.14. Проводит защиту подготовленного проекта в вышестоящих организациях и органах экспертизы.</w:t>
      </w:r>
    </w:p>
    <w:p w:rsidR="00000000" w:rsidRDefault="00617553">
      <w:pPr>
        <w:pStyle w:val="just"/>
      </w:pPr>
      <w:r>
        <w:t>3.15. Участвует в рассмотрении проектно-сметной документации и ее согласовании с заказчиками и подрядными организациями.</w:t>
      </w:r>
    </w:p>
    <w:p w:rsidR="00000000" w:rsidRDefault="00617553">
      <w:pPr>
        <w:pStyle w:val="just"/>
      </w:pPr>
      <w:r>
        <w:t>3.16.</w:t>
      </w:r>
      <w:r>
        <w:t xml:space="preserve"> Решает вопросы по корректировке проектно-сметной документации, возникающие в процессе проектирования объекта ландшафтной архитектуры, а также по учету расходования утвержденных смет.</w:t>
      </w:r>
    </w:p>
    <w:p w:rsidR="00000000" w:rsidRDefault="00617553">
      <w:pPr>
        <w:pStyle w:val="just"/>
      </w:pPr>
      <w:r>
        <w:t>3.17. Подготавливает предложения руководству проектной организации и зак</w:t>
      </w:r>
      <w:r>
        <w:t>азчику о внесении в рабочую документацию уточнений, связанных с введением новых нормативных документов, а также изменением стоимости, сроков строительства и введения объекта ландшафтной архитектуры в эксплуатацию.</w:t>
      </w:r>
    </w:p>
    <w:p w:rsidR="00000000" w:rsidRDefault="00617553">
      <w:pPr>
        <w:pStyle w:val="just"/>
      </w:pPr>
      <w:r>
        <w:t>3.18. Согласовывает обоснованные отступлен</w:t>
      </w:r>
      <w:r>
        <w:t>ия от действующих норм, правил, инструкций с органами государственного надзора и другими организациями, утвердившими их.</w:t>
      </w:r>
    </w:p>
    <w:p w:rsidR="00000000" w:rsidRDefault="00617553">
      <w:pPr>
        <w:pStyle w:val="just"/>
      </w:pPr>
      <w:r>
        <w:t>3.19. Консультирует по вопросам градостроительства, благоустройства, озеленения населенных пунктов и ландшафтного проектирования, входя</w:t>
      </w:r>
      <w:r>
        <w:t>щим в его компетенцию.</w:t>
      </w:r>
    </w:p>
    <w:p w:rsidR="00000000" w:rsidRDefault="00617553">
      <w:pPr>
        <w:pStyle w:val="just"/>
      </w:pPr>
      <w:r>
        <w:t>3.20. Подготавливает отзывы и заключения на проекты государственных стандартов, технических условий и других нормативных документов, связанных с проектированием, строительством и эксплуатацией объектов ландшафтной архитектуры, а такж</w:t>
      </w:r>
      <w:r>
        <w:t>е рационализаторские предложения и изобретения в этой области.</w:t>
      </w:r>
    </w:p>
    <w:p w:rsidR="00000000" w:rsidRDefault="00617553">
      <w:pPr>
        <w:pStyle w:val="just"/>
      </w:pPr>
      <w:r>
        <w:t>3.21. Участвует в экспертизе проектов ландшафтной архитектуры, подготовке научных публикаций и заявок на изобретения в области ландшафтного проектирования и строительства.</w:t>
      </w:r>
    </w:p>
    <w:p w:rsidR="00000000" w:rsidRDefault="00617553">
      <w:pPr>
        <w:pStyle w:val="just"/>
      </w:pPr>
      <w:r>
        <w:t>3.22. Контролирует со</w:t>
      </w:r>
      <w:r>
        <w:t>блюдение авторских прав.</w:t>
      </w:r>
    </w:p>
    <w:p w:rsidR="00000000" w:rsidRDefault="00617553">
      <w:pPr>
        <w:pStyle w:val="just"/>
      </w:pPr>
      <w:r>
        <w:t>3.23. Повышает квалификацию не реже одного раза в 5 лет.</w:t>
      </w:r>
    </w:p>
    <w:p w:rsidR="00000000" w:rsidRDefault="00617553">
      <w:pPr>
        <w:pStyle w:val="HTML"/>
      </w:pPr>
      <w:r>
        <w:t xml:space="preserve">    3.24. ________________________________________________________________.</w:t>
      </w:r>
    </w:p>
    <w:p w:rsidR="00000000" w:rsidRDefault="00617553">
      <w:pPr>
        <w:pStyle w:val="HTML"/>
      </w:pPr>
      <w:r>
        <w:t>(иные обязанности)</w:t>
      </w:r>
    </w:p>
    <w:p w:rsidR="00000000" w:rsidRDefault="0061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5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17553">
      <w:pPr>
        <w:pStyle w:val="just"/>
      </w:pPr>
      <w:r>
        <w:t>Главный ландшафтный архитектор проекта имеет право:</w:t>
      </w:r>
    </w:p>
    <w:p w:rsidR="00000000" w:rsidRDefault="0061755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1755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617553">
      <w:pPr>
        <w:pStyle w:val="just"/>
      </w:pPr>
      <w:r>
        <w:t>4.3. Инициировать и проводить совещания по производственно-хоз</w:t>
      </w:r>
      <w:r>
        <w:t>яйственным и финансово-экономическим вопросам.</w:t>
      </w:r>
    </w:p>
    <w:p w:rsidR="00000000" w:rsidRDefault="0061755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61755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617553">
      <w:pPr>
        <w:pStyle w:val="just"/>
      </w:pPr>
      <w:r>
        <w:t>4.6. Требовать прекращения (приостановления)</w:t>
      </w:r>
      <w:r>
        <w:t xml:space="preserve">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17553">
      <w:pPr>
        <w:pStyle w:val="just"/>
      </w:pPr>
      <w:r>
        <w:t>4.7. Вносить на рассмотрение руководства организации представле</w:t>
      </w:r>
      <w:r>
        <w:t>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617553">
      <w:pPr>
        <w:pStyle w:val="just"/>
      </w:pPr>
      <w:r>
        <w:t xml:space="preserve">4.8. Требовать от руководства организации оказания содействия в </w:t>
      </w:r>
      <w:r>
        <w:t>исполнении своих должностных обязанностей и прав.</w:t>
      </w:r>
    </w:p>
    <w:p w:rsidR="00000000" w:rsidRDefault="00617553">
      <w:pPr>
        <w:pStyle w:val="HTML"/>
      </w:pPr>
      <w:r>
        <w:t xml:space="preserve">    4.9. _________________________________________________________________.</w:t>
      </w:r>
    </w:p>
    <w:p w:rsidR="00000000" w:rsidRDefault="00617553">
      <w:pPr>
        <w:pStyle w:val="HTML"/>
      </w:pPr>
      <w:r>
        <w:t>(иные права)</w:t>
      </w:r>
    </w:p>
    <w:p w:rsidR="00000000" w:rsidRDefault="0061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5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17553">
      <w:pPr>
        <w:pStyle w:val="just"/>
      </w:pPr>
      <w:r>
        <w:t>5.1. Главный ландшафтный архитектор проекта привлекается к ответственности:</w:t>
      </w:r>
    </w:p>
    <w:p w:rsidR="00000000" w:rsidRDefault="00617553">
      <w:pPr>
        <w:pStyle w:val="just"/>
      </w:pPr>
      <w:r>
        <w:t>- за ненадлежащее исп</w:t>
      </w:r>
      <w:r>
        <w:t>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17553">
      <w:pPr>
        <w:pStyle w:val="just"/>
      </w:pPr>
      <w:r>
        <w:t>- за нарушение Устава (Положения) организации;</w:t>
      </w:r>
    </w:p>
    <w:p w:rsidR="00000000" w:rsidRDefault="00617553">
      <w:pPr>
        <w:pStyle w:val="just"/>
      </w:pPr>
      <w:r>
        <w:t>- за правонар</w:t>
      </w:r>
      <w:r>
        <w:t>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17553">
      <w:pPr>
        <w:pStyle w:val="just"/>
      </w:pPr>
      <w:r>
        <w:t>- за причинение ущерба организации - в порядке, установленном действу</w:t>
      </w:r>
      <w:r>
        <w:t>ющим трудовым законодательством Российской Федерации.</w:t>
      </w:r>
    </w:p>
    <w:p w:rsidR="00000000" w:rsidRDefault="00617553">
      <w:pPr>
        <w:pStyle w:val="just"/>
      </w:pPr>
      <w:r>
        <w:t>5.2. ___________________________________________________________________.</w:t>
      </w:r>
    </w:p>
    <w:p w:rsidR="00000000" w:rsidRDefault="00617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5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1755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17553">
      <w:pPr>
        <w:pStyle w:val="HTML"/>
      </w:pPr>
      <w:r>
        <w:t>Квалификационной  харак</w:t>
      </w:r>
      <w:r>
        <w:t>теристики  должности "Главный ландшафтный архитектор</w:t>
      </w:r>
    </w:p>
    <w:p w:rsidR="00000000" w:rsidRDefault="00617553">
      <w:pPr>
        <w:pStyle w:val="HTML"/>
      </w:pPr>
      <w:r>
        <w:t>проекта"  (Единый  квалификационный  справочник  должностей  руководителей,</w:t>
      </w:r>
    </w:p>
    <w:p w:rsidR="00000000" w:rsidRDefault="00617553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617553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617553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617553">
      <w:pPr>
        <w:pStyle w:val="HTML"/>
      </w:pPr>
      <w:r>
        <w:t>__________________________________________________________________________.</w:t>
      </w:r>
    </w:p>
    <w:p w:rsidR="00000000" w:rsidRDefault="00617553">
      <w:pPr>
        <w:pStyle w:val="HTML"/>
      </w:pPr>
      <w:r>
        <w:t>(реквизиты иных актов и доку</w:t>
      </w:r>
      <w:r>
        <w:t>ментов)</w:t>
      </w:r>
    </w:p>
    <w:p w:rsidR="00000000" w:rsidRDefault="0061755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1755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1755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17553">
      <w:pPr>
        <w:pStyle w:val="HTML"/>
      </w:pPr>
      <w:r>
        <w:t>подтверждается _________________</w:t>
      </w:r>
      <w:r>
        <w:t>___________________________________________</w:t>
      </w:r>
    </w:p>
    <w:p w:rsidR="00000000" w:rsidRDefault="00617553">
      <w:pPr>
        <w:pStyle w:val="HTML"/>
      </w:pPr>
      <w:r>
        <w:t>(росписью в листе ознакомления, являющемся неотъемлемой</w:t>
      </w:r>
    </w:p>
    <w:p w:rsidR="00000000" w:rsidRDefault="00617553">
      <w:pPr>
        <w:pStyle w:val="HTML"/>
      </w:pPr>
      <w:r>
        <w:t>___________________________________________________________________________</w:t>
      </w:r>
    </w:p>
    <w:p w:rsidR="00000000" w:rsidRDefault="0061755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1755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61755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17553">
      <w:pPr>
        <w:pStyle w:val="HTML"/>
      </w:pPr>
      <w:r>
        <w:t>__________________________________________________________________________.</w:t>
      </w:r>
    </w:p>
    <w:p w:rsidR="00000000" w:rsidRDefault="00617553">
      <w:pPr>
        <w:pStyle w:val="HTML"/>
      </w:pPr>
      <w:r>
        <w:t>у работодателя; иным способом)</w:t>
      </w:r>
    </w:p>
    <w:p w:rsidR="00000000" w:rsidRDefault="00617553">
      <w:pPr>
        <w:pStyle w:val="just"/>
      </w:pPr>
      <w:r>
        <w:t>6.3. __________________</w:t>
      </w:r>
      <w:r>
        <w:t>_________________________________________________.</w:t>
      </w:r>
    </w:p>
    <w:p w:rsidR="00000000" w:rsidRDefault="006175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https://порядокправа.рф/obrazecy/dolzhnostnaya_instrukciya_glavnogo_landshaftnogo_arxitektora_proekta.htm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53"/>
    <w:rsid w:val="0061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A4476-A36E-4A15-B7C8-5AC20169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landshaftnogo_arxitektora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1808</Words>
  <Characters>10312</Characters>
  <Application>Microsoft Office Word</Application>
  <DocSecurity>0</DocSecurity>
  <Lines>85</Lines>
  <Paragraphs>24</Paragraphs>
  <ScaleCrop>false</ScaleCrop>
  <Company/>
  <LinksUpToDate>false</LinksUpToDate>
  <CharactersWithSpaces>12096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ландшафтного архитектора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