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4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района электрических (тепловых) сетей</w:t>
      </w:r>
    </w:p>
    <w:p w:rsidR="00000000" w:rsidRDefault="004404CA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44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C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главного инженера района электрических (тепловых) сетей</w:t>
      </w:r>
    </w:p>
    <w:p w:rsidR="00000000" w:rsidRDefault="004404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04CA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инженера района электрических (тепловых) сетей _____________ (далее - О</w:t>
      </w:r>
      <w:r>
        <w:t>рганизация).</w:t>
      </w:r>
    </w:p>
    <w:p w:rsidR="00000000" w:rsidRDefault="004404CA">
      <w:pPr>
        <w:pStyle w:val="just"/>
      </w:pPr>
      <w:r>
        <w:t>1.2. Главный инженер района электрических (тепловых) сетей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4404CA">
      <w:pPr>
        <w:pStyle w:val="just"/>
      </w:pPr>
      <w:r>
        <w:t>1.3. Главный инженер района электрических (т</w:t>
      </w:r>
      <w:r>
        <w:t>епловых) сетей подчиняется непосредственно _______________ Организации.</w:t>
      </w:r>
    </w:p>
    <w:p w:rsidR="00000000" w:rsidRDefault="004404CA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4404CA">
      <w:pPr>
        <w:pStyle w:val="just"/>
      </w:pPr>
      <w:r>
        <w:t>- высшее профессиональное (техническое) образование;</w:t>
      </w:r>
    </w:p>
    <w:p w:rsidR="00000000" w:rsidRDefault="004404CA">
      <w:pPr>
        <w:pStyle w:val="just"/>
      </w:pPr>
      <w:r>
        <w:t>- стаж работы на руководящих должностях в организациях электрич</w:t>
      </w:r>
      <w:r>
        <w:t>еских (тепловых) сетей не менее 5 лет.</w:t>
      </w:r>
    </w:p>
    <w:p w:rsidR="00000000" w:rsidRDefault="004404CA">
      <w:pPr>
        <w:pStyle w:val="just"/>
      </w:pPr>
      <w:r>
        <w:t>1.5. Главный инженер района электрических (тепловых) сетей должен знать:</w:t>
      </w:r>
    </w:p>
    <w:p w:rsidR="00000000" w:rsidRDefault="004404CA">
      <w:pPr>
        <w:pStyle w:val="just"/>
      </w:pPr>
      <w:r>
        <w:t>- законы и иные нормативные правовые акты, определяющие основные направления развития экономики и электроэнергетики;</w:t>
      </w:r>
    </w:p>
    <w:p w:rsidR="00000000" w:rsidRDefault="004404CA">
      <w:pPr>
        <w:pStyle w:val="just"/>
      </w:pPr>
      <w:r>
        <w:t>- организационно-распорядит</w:t>
      </w:r>
      <w:r>
        <w:t>ельные, нормативные, методические документы, регламентирующие деятельность района электрических (тепловых) сетей;</w:t>
      </w:r>
    </w:p>
    <w:p w:rsidR="00000000" w:rsidRDefault="004404CA">
      <w:pPr>
        <w:pStyle w:val="just"/>
      </w:pPr>
      <w:r>
        <w:t>- перспективы развития электроэнергетики в обслуживаемом регионе;</w:t>
      </w:r>
    </w:p>
    <w:p w:rsidR="00000000" w:rsidRDefault="004404CA">
      <w:pPr>
        <w:pStyle w:val="just"/>
      </w:pPr>
      <w:r>
        <w:t>- основные показатели технического, экономического и социального развития те</w:t>
      </w:r>
      <w:r>
        <w:t>кущих и перспективных планов организации электроэнергетики;</w:t>
      </w:r>
    </w:p>
    <w:p w:rsidR="00000000" w:rsidRDefault="004404CA">
      <w:pPr>
        <w:pStyle w:val="just"/>
      </w:pPr>
      <w:r>
        <w:t>- программы энергосбережения;</w:t>
      </w:r>
    </w:p>
    <w:p w:rsidR="00000000" w:rsidRDefault="004404CA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4404CA">
      <w:pPr>
        <w:pStyle w:val="just"/>
      </w:pPr>
      <w:r>
        <w:lastRenderedPageBreak/>
        <w:t>- Правила устройства электроустановок;</w:t>
      </w:r>
    </w:p>
    <w:p w:rsidR="00000000" w:rsidRDefault="004404CA">
      <w:pPr>
        <w:pStyle w:val="just"/>
      </w:pPr>
      <w:r>
        <w:t>- Правила применения и испытаний средств защиты, используе</w:t>
      </w:r>
      <w:r>
        <w:t>мых в электроустановках, технические требования к ним; правила безопасности при эксплуатации автотранспорта;</w:t>
      </w:r>
    </w:p>
    <w:p w:rsidR="00000000" w:rsidRDefault="004404CA">
      <w:pPr>
        <w:pStyle w:val="just"/>
      </w:pPr>
      <w:r>
        <w:t>- методику организации и проведения противоаварийных и противопожарных тренировок;</w:t>
      </w:r>
    </w:p>
    <w:p w:rsidR="00000000" w:rsidRDefault="004404CA">
      <w:pPr>
        <w:pStyle w:val="just"/>
      </w:pPr>
      <w:r>
        <w:t>- положения и инструкции по расследованию и учету аварий и други</w:t>
      </w:r>
      <w:r>
        <w:t>х технологических нарушений, несчастных случаев на производстве;</w:t>
      </w:r>
    </w:p>
    <w:p w:rsidR="00000000" w:rsidRDefault="004404CA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4404CA">
      <w:pPr>
        <w:pStyle w:val="just"/>
      </w:pPr>
      <w:r>
        <w:t>- правила промышленной безопасности (Госгортехнадзора России);</w:t>
      </w:r>
    </w:p>
    <w:p w:rsidR="00000000" w:rsidRDefault="004404CA">
      <w:pPr>
        <w:pStyle w:val="just"/>
      </w:pPr>
      <w:r>
        <w:t>- положение о районе электрических (тепловых) сетей;</w:t>
      </w:r>
    </w:p>
    <w:p w:rsidR="00000000" w:rsidRDefault="004404CA">
      <w:pPr>
        <w:pStyle w:val="just"/>
      </w:pPr>
      <w:r>
        <w:t>- должно</w:t>
      </w:r>
      <w:r>
        <w:t>стные и производственные инструкции подчиненного персонала;</w:t>
      </w:r>
    </w:p>
    <w:p w:rsidR="00000000" w:rsidRDefault="004404CA">
      <w:pPr>
        <w:pStyle w:val="just"/>
      </w:pPr>
      <w:r>
        <w:t>- принципиальные электрические (тепловые) схемы района электрических (тепловых) сетей и входящих в него подстанций, котельных, тепловых пунктов, других объектов;</w:t>
      </w:r>
    </w:p>
    <w:p w:rsidR="00000000" w:rsidRDefault="004404CA">
      <w:pPr>
        <w:pStyle w:val="just"/>
      </w:pPr>
      <w:r>
        <w:t xml:space="preserve">- схему оперативно-диспетчерского </w:t>
      </w:r>
      <w:r>
        <w:t>управления электрическими (тепловыми) сетями района;</w:t>
      </w:r>
    </w:p>
    <w:p w:rsidR="00000000" w:rsidRDefault="004404CA">
      <w:pPr>
        <w:pStyle w:val="just"/>
      </w:pPr>
      <w:r>
        <w:t xml:space="preserve">- принципиальные схемы и принцип работы релейных защит, автоматических </w:t>
      </w:r>
      <w:r>
        <w:t>и регулирующих устройств, контрольно-измерительных приборов, средств сигнализации, телемеханики, связи, автоматизированной системы управления технологическим процессом (АСУ ТП) и автоматизированные системы диспетчерского управления (АСДУ);</w:t>
      </w:r>
    </w:p>
    <w:p w:rsidR="00000000" w:rsidRDefault="004404CA">
      <w:pPr>
        <w:pStyle w:val="just"/>
      </w:pPr>
      <w:r>
        <w:t>- конструктивные</w:t>
      </w:r>
      <w:r>
        <w:t xml:space="preserve"> особенности и эксплуатационные характеристики оборудования и сооружений, закрепленных за районом электрических (тепловых) сетей;</w:t>
      </w:r>
    </w:p>
    <w:p w:rsidR="00000000" w:rsidRDefault="004404CA">
      <w:pPr>
        <w:pStyle w:val="just"/>
      </w:pPr>
      <w:r>
        <w:t>- достижения научно-технического прогресса в электроэнергетике, передовой отечественный и зарубежный опыт в области эксплуатац</w:t>
      </w:r>
      <w:r>
        <w:t>ии энергетического оборудования;</w:t>
      </w:r>
    </w:p>
    <w:p w:rsidR="00000000" w:rsidRDefault="004404CA">
      <w:pPr>
        <w:pStyle w:val="just"/>
      </w:pPr>
      <w:r>
        <w:t>- порядок заключения и исполнения хозяйственных договоров по техническому обслуживанию и ремонту энергетических организаций - потребителей энергии;</w:t>
      </w:r>
    </w:p>
    <w:p w:rsidR="00000000" w:rsidRDefault="004404CA">
      <w:pPr>
        <w:pStyle w:val="just"/>
      </w:pPr>
      <w:r>
        <w:t>- основы экономики и организации производства, труда и управления в энергет</w:t>
      </w:r>
      <w:r>
        <w:t>ике;</w:t>
      </w:r>
    </w:p>
    <w:p w:rsidR="00000000" w:rsidRDefault="004404CA">
      <w:pPr>
        <w:pStyle w:val="just"/>
      </w:pPr>
      <w:r>
        <w:t>- трудовое законодательство;</w:t>
      </w:r>
    </w:p>
    <w:p w:rsidR="00000000" w:rsidRDefault="004404CA">
      <w:pPr>
        <w:pStyle w:val="just"/>
      </w:pPr>
      <w:r>
        <w:t>- правила по охране труда и пожарной безопасности.</w:t>
      </w:r>
    </w:p>
    <w:p w:rsidR="00000000" w:rsidRDefault="004404CA">
      <w:pPr>
        <w:pStyle w:val="just"/>
      </w:pPr>
      <w:r>
        <w:t>1.6. В период временного отсутствия главного инженера района электрических (тепловых) сетей его обязанности возлагаются на ____________________.</w:t>
      </w:r>
    </w:p>
    <w:p w:rsidR="00000000" w:rsidRDefault="0044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C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</w:t>
      </w:r>
    </w:p>
    <w:p w:rsidR="00000000" w:rsidRDefault="004404CA">
      <w:pPr>
        <w:pStyle w:val="just"/>
      </w:pPr>
      <w:r>
        <w:t>Главный инженер района электрических (тепловых) сетей:</w:t>
      </w:r>
    </w:p>
    <w:p w:rsidR="00000000" w:rsidRDefault="004404CA">
      <w:pPr>
        <w:pStyle w:val="just"/>
      </w:pPr>
      <w:r>
        <w:t>2.1. Осуществляет техническое руководство производственной деятельностью района электрических (тепловых) сетей, формирует предложения по направлениям:</w:t>
      </w:r>
    </w:p>
    <w:p w:rsidR="00000000" w:rsidRDefault="004404CA">
      <w:pPr>
        <w:pStyle w:val="just"/>
      </w:pPr>
      <w:r>
        <w:t>- развития электрификации (теплофикации) на о</w:t>
      </w:r>
      <w:r>
        <w:t>бслуживаемой районом территории;</w:t>
      </w:r>
    </w:p>
    <w:p w:rsidR="00000000" w:rsidRDefault="004404CA">
      <w:pPr>
        <w:pStyle w:val="just"/>
      </w:pPr>
      <w:r>
        <w:t>- реконструкции и технического перевооружения;</w:t>
      </w:r>
    </w:p>
    <w:p w:rsidR="00000000" w:rsidRDefault="004404CA">
      <w:pPr>
        <w:pStyle w:val="just"/>
      </w:pPr>
      <w:r>
        <w:t>- автоматизации процессов управления и контроля работы сетей.</w:t>
      </w:r>
    </w:p>
    <w:p w:rsidR="00000000" w:rsidRDefault="004404CA">
      <w:pPr>
        <w:pStyle w:val="just"/>
      </w:pPr>
      <w:r>
        <w:t>2.2. Руководит технической проработкой, обеспечивает выполнение организационно-технических мероприятий и проведени</w:t>
      </w:r>
      <w:r>
        <w:t>е на объектах района исследовательских, диагностических, проектных, конструкторских, других работ, направленных на:</w:t>
      </w:r>
    </w:p>
    <w:p w:rsidR="00000000" w:rsidRDefault="004404CA">
      <w:pPr>
        <w:pStyle w:val="just"/>
      </w:pPr>
      <w:r>
        <w:t>- повышение уровня технической эксплуатации, безопасности обслуживания оборудования;</w:t>
      </w:r>
    </w:p>
    <w:p w:rsidR="00000000" w:rsidRDefault="004404CA">
      <w:pPr>
        <w:pStyle w:val="just"/>
      </w:pPr>
      <w:r>
        <w:t>- снижение вредных выбросов (сбросов) в окружающую сред</w:t>
      </w:r>
      <w:r>
        <w:t>у;</w:t>
      </w:r>
    </w:p>
    <w:p w:rsidR="00000000" w:rsidRDefault="004404CA">
      <w:pPr>
        <w:pStyle w:val="just"/>
      </w:pPr>
      <w:r>
        <w:t>- улучшение условий труда на рабочих местах; обеспечение промышленной безопасности и безопасности населения от воздействий производства;</w:t>
      </w:r>
    </w:p>
    <w:p w:rsidR="00000000" w:rsidRDefault="004404CA">
      <w:pPr>
        <w:pStyle w:val="just"/>
      </w:pPr>
      <w:r>
        <w:t>- улучшение охраны сетей;</w:t>
      </w:r>
    </w:p>
    <w:p w:rsidR="00000000" w:rsidRDefault="004404CA">
      <w:pPr>
        <w:pStyle w:val="just"/>
      </w:pPr>
      <w:r>
        <w:t>- механизацию и автоматизацию производства;</w:t>
      </w:r>
    </w:p>
    <w:p w:rsidR="00000000" w:rsidRDefault="004404CA">
      <w:pPr>
        <w:pStyle w:val="just"/>
      </w:pPr>
      <w:r>
        <w:t>- внедрение новой техники в соответствии с утв</w:t>
      </w:r>
      <w:r>
        <w:t>ержденными программами и бизнес-планами сетей.</w:t>
      </w:r>
    </w:p>
    <w:p w:rsidR="00000000" w:rsidRDefault="004404CA">
      <w:pPr>
        <w:pStyle w:val="just"/>
      </w:pPr>
      <w:r>
        <w:t xml:space="preserve">2.3. Осуществляет руководство календарным и оперативным планированием подготовки и проведения регламентных работ по диагностике технического состояния, поддержанию в эксплуатационной готовности оборудования и </w:t>
      </w:r>
      <w:r>
        <w:t>сооружений сетей, обеспечивает выполнение утвержденных планов и графиков ремонта, работ по техническому обслуживанию, наладке, испытаниям и других регламентных работ.</w:t>
      </w:r>
    </w:p>
    <w:p w:rsidR="00000000" w:rsidRDefault="004404CA">
      <w:pPr>
        <w:pStyle w:val="just"/>
      </w:pPr>
      <w:r>
        <w:t>2.4. Организует оперативное обслуживание объектов района сетей, обеспечивает подготовку г</w:t>
      </w:r>
      <w:r>
        <w:t>рафиков и программ оперативных переключений, ограничений и отключений потребителей с целью поддержания устойчивой работы сетей при неблагоприятной оперативной обстановке.</w:t>
      </w:r>
    </w:p>
    <w:p w:rsidR="00000000" w:rsidRDefault="004404CA">
      <w:pPr>
        <w:pStyle w:val="just"/>
      </w:pPr>
      <w:r>
        <w:t>2.5. Контролирует своевременность проведения испытаний, освидетельствования и техниче</w:t>
      </w:r>
      <w:r>
        <w:t>ских осмотров защитных средств, инструмента, грузоподъемного оборудования и приспособлений, котлов, трубопроводов, сосудов, работающих под давлением, работу вентиляционных устройств, исправность заграждений, соблюдение требований правил технической эксплуа</w:t>
      </w:r>
      <w:r>
        <w:t>тации и охраны труда при выполнении работ, укомплектованность объектов сетей противопожарными средствами; обеспечивает своевременное устранение выявленных при проверках нарушений.</w:t>
      </w:r>
    </w:p>
    <w:p w:rsidR="00000000" w:rsidRDefault="004404CA">
      <w:pPr>
        <w:pStyle w:val="just"/>
      </w:pPr>
      <w:r>
        <w:t>2.6. Организует выполнение спасательных, восстановительных и других работ, с</w:t>
      </w:r>
      <w:r>
        <w:t>вязанных с устранением последствий аварий, стихийных бедствий, возгорания.</w:t>
      </w:r>
    </w:p>
    <w:p w:rsidR="00000000" w:rsidRDefault="004404CA">
      <w:pPr>
        <w:pStyle w:val="just"/>
      </w:pPr>
      <w:r>
        <w:t>2.7. Осуществляет контроль обеспечения неснижаемых аварийного и сезонного запаса топлива в котельных и на других объектах района.</w:t>
      </w:r>
    </w:p>
    <w:p w:rsidR="00000000" w:rsidRDefault="004404CA">
      <w:pPr>
        <w:pStyle w:val="just"/>
      </w:pPr>
      <w:r>
        <w:t>2.8. Контролирует формирование централизованного за</w:t>
      </w:r>
      <w:r>
        <w:t>паса оборудования, запасных частей, горюче-смазочных и других материалов, правильность их хранения, соблюдение норм расходования ресурсов.</w:t>
      </w:r>
    </w:p>
    <w:p w:rsidR="00000000" w:rsidRDefault="004404CA">
      <w:pPr>
        <w:pStyle w:val="just"/>
      </w:pPr>
      <w:r>
        <w:t>2.9. Организует рационализаторскую работу в районе, работу по обучению, переподготовке и повышению квалификации подчиненного персонала, обучению безопасным приемам труда, оказанию первой и реанимационной помощи пострадавшим, проведение инструктажей, цеховы</w:t>
      </w:r>
      <w:r>
        <w:t>х тренировок, часов техники безопасности (ТБ).</w:t>
      </w:r>
    </w:p>
    <w:p w:rsidR="00000000" w:rsidRDefault="004404CA">
      <w:pPr>
        <w:pStyle w:val="just"/>
      </w:pPr>
      <w:r>
        <w:t>2.10. Обеспечивает надежную, безопасную и экономичную эксплуатацию энергетического оборудования, машин и механизмов, бесперебойное энергоснабжение потребителей, эффективное использование топливно-энергетически</w:t>
      </w:r>
      <w:r>
        <w:t>х, материальных и трудовых ресурсов, закрепленных за районом.</w:t>
      </w:r>
    </w:p>
    <w:p w:rsidR="00000000" w:rsidRDefault="004404CA">
      <w:pPr>
        <w:pStyle w:val="just"/>
      </w:pPr>
      <w:r>
        <w:t>2.11. Контролирует своевременность прохождения аттестации и получение лицензий подчиненным персоналом на право эксплуатации энергетических установок, грузоподъемных механизмов и подъемников (выш</w:t>
      </w:r>
      <w:r>
        <w:t>ек).</w:t>
      </w:r>
    </w:p>
    <w:p w:rsidR="00000000" w:rsidRDefault="004404CA">
      <w:pPr>
        <w:pStyle w:val="just"/>
      </w:pPr>
      <w:r>
        <w:t>2.12. Обеспечивает участие подчиненного персонала в конкурсах, смотрах профессионального мастерства, проведении дней ТБ, аттестации рабочих мест и других мероприятиях.</w:t>
      </w:r>
    </w:p>
    <w:p w:rsidR="00000000" w:rsidRDefault="004404CA">
      <w:pPr>
        <w:pStyle w:val="just"/>
      </w:pPr>
      <w:r>
        <w:t xml:space="preserve">2.13. Участвует в подготовке и согласовании проектных заданий, технических условий </w:t>
      </w:r>
      <w:r>
        <w:t>(предложений), исходных данных для проектирования схем перспективного развития сетей, строительства, реконструкции и расширения энергообъектов района, подключения новых потребителей энергии к обслуживаемым сетям.</w:t>
      </w:r>
    </w:p>
    <w:p w:rsidR="00000000" w:rsidRDefault="004404CA">
      <w:pPr>
        <w:pStyle w:val="just"/>
      </w:pPr>
      <w:r>
        <w:t>2.14. Обеспечивает своевременное и качестве</w:t>
      </w:r>
      <w:r>
        <w:t>нное выполнение работ по техническому обслуживанию и ремонту энергетических установок потребителей энергии, обслуживаемых в соответствии с заключенными договорами.</w:t>
      </w:r>
    </w:p>
    <w:p w:rsidR="00000000" w:rsidRDefault="004404CA">
      <w:pPr>
        <w:pStyle w:val="just"/>
      </w:pPr>
      <w:r>
        <w:t>2.15. Принимает участие в работе комиссий сетей по:</w:t>
      </w:r>
    </w:p>
    <w:p w:rsidR="00000000" w:rsidRDefault="004404CA">
      <w:pPr>
        <w:pStyle w:val="just"/>
      </w:pPr>
      <w:r>
        <w:t>- приемке из ремонта и монтажа оборудова</w:t>
      </w:r>
      <w:r>
        <w:t>ния и сооружений района, электро- и теплоиспользующих установок потребителей, подключаемых к сетям района;</w:t>
      </w:r>
    </w:p>
    <w:p w:rsidR="00000000" w:rsidRDefault="004404CA">
      <w:pPr>
        <w:pStyle w:val="just"/>
      </w:pPr>
      <w:r>
        <w:t>- проверке готовности сетей к сезонным условиям работы; расследованию аварий и несчастных случаев;</w:t>
      </w:r>
    </w:p>
    <w:p w:rsidR="00000000" w:rsidRDefault="004404CA">
      <w:pPr>
        <w:pStyle w:val="just"/>
      </w:pPr>
      <w:r>
        <w:t>- подготовке и выполнению мероприятий по отключени</w:t>
      </w:r>
      <w:r>
        <w:t>ю и введению ограничений подачи энергии потребителям.</w:t>
      </w:r>
    </w:p>
    <w:p w:rsidR="00000000" w:rsidRDefault="004404CA">
      <w:pPr>
        <w:pStyle w:val="just"/>
      </w:pPr>
      <w:r>
        <w:t>2.16. Контролирует комплектование рабочих мест персонала должностными и производственными инструкциями, схемами, чертежами и другими нормативными, техническими и методическими документами, своевременнос</w:t>
      </w:r>
      <w:r>
        <w:t>ть и качество подготовки и пересмотра документов.</w:t>
      </w:r>
    </w:p>
    <w:p w:rsidR="00000000" w:rsidRDefault="004404CA">
      <w:pPr>
        <w:pStyle w:val="just"/>
      </w:pPr>
      <w:r>
        <w:t>2.17. Обеспечивает составление отчетности в соответствии с утвержденным перечнем.</w:t>
      </w:r>
    </w:p>
    <w:p w:rsidR="00000000" w:rsidRDefault="004404CA">
      <w:pPr>
        <w:pStyle w:val="just"/>
      </w:pPr>
      <w:r>
        <w:t>2.18. Является заместителем начальника района сетей.</w:t>
      </w:r>
    </w:p>
    <w:p w:rsidR="00000000" w:rsidRDefault="0044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C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404CA">
      <w:pPr>
        <w:pStyle w:val="just"/>
      </w:pPr>
      <w:r>
        <w:t>Главный инженер района электрических (тепловых) сетей имеет п</w:t>
      </w:r>
      <w:r>
        <w:t>раво:</w:t>
      </w:r>
    </w:p>
    <w:p w:rsidR="00000000" w:rsidRDefault="004404C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404CA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404CA">
      <w:pPr>
        <w:pStyle w:val="just"/>
      </w:pPr>
      <w:r>
        <w:t>3.3. Представлять на рассмотрение своего непосредственного руко</w:t>
      </w:r>
      <w:r>
        <w:t>водителя предложения по вопросам своей деятельности.</w:t>
      </w:r>
    </w:p>
    <w:p w:rsidR="00000000" w:rsidRDefault="004404CA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44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404CA">
      <w:pPr>
        <w:pStyle w:val="just"/>
      </w:pPr>
      <w:r>
        <w:t>Главный инженер района электрических (тепловых) сетей несет ответственность:</w:t>
      </w:r>
    </w:p>
    <w:p w:rsidR="00000000" w:rsidRDefault="004404CA">
      <w:pPr>
        <w:pStyle w:val="just"/>
      </w:pPr>
      <w:r>
        <w:t>4.1. За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404CA">
      <w:pPr>
        <w:pStyle w:val="just"/>
      </w:pPr>
      <w:r>
        <w:t>4.2. За правонарушения, совершенные в период осуществления своей деятельности, - в соответствии с</w:t>
      </w:r>
      <w:r>
        <w:t xml:space="preserve"> действующим гражданским, административным и уголовным законодательством.</w:t>
      </w:r>
    </w:p>
    <w:p w:rsidR="00000000" w:rsidRDefault="004404C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404CA">
      <w:pPr>
        <w:pStyle w:val="just"/>
      </w:pPr>
      <w:r>
        <w:t>4.4. За нарушение правил внутреннего трудового распорядка, правил противопожарной безопаснос</w:t>
      </w:r>
      <w:r>
        <w:t>ти и техники безопасности, установленных Организацией.</w:t>
      </w:r>
    </w:p>
    <w:p w:rsidR="00000000" w:rsidRDefault="0044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C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404CA">
      <w:pPr>
        <w:pStyle w:val="just"/>
      </w:pPr>
      <w:r>
        <w:t xml:space="preserve">5.1. Режим работы главного инженера района электрических (тепловых) </w:t>
      </w:r>
      <w:r>
        <w:t>сетей определяется в соответствии с правилами внутреннего трудового распорядка, установленными в Организации.</w:t>
      </w:r>
    </w:p>
    <w:p w:rsidR="00000000" w:rsidRDefault="004404CA">
      <w:pPr>
        <w:pStyle w:val="just"/>
      </w:pPr>
      <w:r>
        <w:t>5.2. В соответствии с ____________________ работодатель проводит оценку эффективности работы главного инженера района электрических (тепловых) сет</w:t>
      </w:r>
      <w:r>
        <w:t>ей. Комплекс мероприятий по оценке эффективности утвержден _________ и включает в себя:</w:t>
      </w:r>
    </w:p>
    <w:p w:rsidR="00000000" w:rsidRDefault="004404CA">
      <w:pPr>
        <w:pStyle w:val="just"/>
      </w:pPr>
      <w:r>
        <w:t>- _____________________,</w:t>
      </w:r>
    </w:p>
    <w:p w:rsidR="00000000" w:rsidRDefault="004404CA">
      <w:pPr>
        <w:pStyle w:val="just"/>
      </w:pPr>
      <w:r>
        <w:t>- _____________________,</w:t>
      </w:r>
    </w:p>
    <w:p w:rsidR="00000000" w:rsidRDefault="004404CA">
      <w:pPr>
        <w:pStyle w:val="just"/>
      </w:pPr>
      <w:r>
        <w:t>- _____________________.</w:t>
      </w:r>
    </w:p>
    <w:p w:rsidR="00000000" w:rsidRDefault="0044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CA">
      <w:pPr>
        <w:pStyle w:val="just"/>
      </w:pPr>
      <w:r>
        <w:t>Настоящая инструкция разработана на основании Постановления Минтруда РФ от 29.01.2004 N 4 "О</w:t>
      </w:r>
      <w:r>
        <w:t>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44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CA">
      <w:pPr>
        <w:pStyle w:val="HTML"/>
      </w:pPr>
      <w:r>
        <w:t>_____________________________      _____________      _____________________</w:t>
      </w:r>
    </w:p>
    <w:p w:rsidR="00000000" w:rsidRDefault="004404CA">
      <w:pPr>
        <w:pStyle w:val="HTML"/>
      </w:pPr>
      <w:r>
        <w:t>(должн</w:t>
      </w:r>
      <w:r>
        <w:t>ость лица, составившего        (подпись)               (Ф.И.О.)</w:t>
      </w:r>
    </w:p>
    <w:p w:rsidR="00000000" w:rsidRDefault="004404CA">
      <w:pPr>
        <w:pStyle w:val="HTML"/>
      </w:pPr>
      <w:r>
        <w:t>инструкцию)</w:t>
      </w:r>
    </w:p>
    <w:p w:rsidR="00000000" w:rsidRDefault="004404CA">
      <w:pPr>
        <w:pStyle w:val="HTML"/>
      </w:pPr>
    </w:p>
    <w:p w:rsidR="00000000" w:rsidRDefault="004404CA">
      <w:pPr>
        <w:pStyle w:val="HTML"/>
      </w:pPr>
      <w:r>
        <w:t>"___"__________ ___ г.</w:t>
      </w:r>
    </w:p>
    <w:p w:rsidR="00000000" w:rsidRDefault="004404CA">
      <w:pPr>
        <w:pStyle w:val="HTML"/>
      </w:pPr>
    </w:p>
    <w:p w:rsidR="00000000" w:rsidRDefault="004404CA">
      <w:pPr>
        <w:pStyle w:val="HTML"/>
      </w:pPr>
      <w:r>
        <w:t>СОГЛАСОВАНО:</w:t>
      </w:r>
    </w:p>
    <w:p w:rsidR="00000000" w:rsidRDefault="004404CA">
      <w:pPr>
        <w:pStyle w:val="HTML"/>
      </w:pPr>
    </w:p>
    <w:p w:rsidR="00000000" w:rsidRDefault="004404CA">
      <w:pPr>
        <w:pStyle w:val="HTML"/>
      </w:pPr>
      <w:r>
        <w:t>Юрисконсульт                       _____________      _____________________</w:t>
      </w:r>
    </w:p>
    <w:p w:rsidR="00000000" w:rsidRDefault="004404CA">
      <w:pPr>
        <w:pStyle w:val="HTML"/>
      </w:pPr>
      <w:r>
        <w:t>(подпись)               (Ф.И.О.)</w:t>
      </w:r>
    </w:p>
    <w:p w:rsidR="00000000" w:rsidRDefault="004404CA">
      <w:pPr>
        <w:pStyle w:val="HTML"/>
      </w:pPr>
    </w:p>
    <w:p w:rsidR="00000000" w:rsidRDefault="004404CA">
      <w:pPr>
        <w:pStyle w:val="HTML"/>
      </w:pPr>
      <w:r>
        <w:t>"___"__________ ___ г.</w:t>
      </w:r>
    </w:p>
    <w:p w:rsidR="00000000" w:rsidRDefault="004404CA">
      <w:pPr>
        <w:pStyle w:val="HTML"/>
      </w:pPr>
    </w:p>
    <w:p w:rsidR="00000000" w:rsidRDefault="004404CA">
      <w:pPr>
        <w:pStyle w:val="HTML"/>
      </w:pPr>
      <w:r>
        <w:t>С инстр</w:t>
      </w:r>
      <w:r>
        <w:t>укцией ознакомлен:          _____________      _____________________</w:t>
      </w:r>
    </w:p>
    <w:p w:rsidR="00000000" w:rsidRDefault="004404CA">
      <w:pPr>
        <w:pStyle w:val="HTML"/>
      </w:pPr>
      <w:r>
        <w:t>(подпись)               (Ф.И.О.)</w:t>
      </w:r>
    </w:p>
    <w:p w:rsidR="00000000" w:rsidRDefault="004404CA">
      <w:pPr>
        <w:pStyle w:val="HTML"/>
      </w:pPr>
    </w:p>
    <w:p w:rsidR="00000000" w:rsidRDefault="004404CA">
      <w:pPr>
        <w:pStyle w:val="HTML"/>
      </w:pPr>
      <w:r>
        <w:t>"___"____________ ____ г.</w:t>
      </w:r>
    </w:p>
    <w:p w:rsidR="00000000" w:rsidRDefault="00440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https://порядокправа.рф/obrazecy/dolzhnostnaya_instrukciya_glavnogo_inzhenera_rajona_elektricheskix_teplovyx_setej.htm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4CA"/>
    <w:rsid w:val="0044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0EC55-9006-4BBF-AC8B-09D205BB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rajona_elektricheskix_teplov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9673</Characters>
  <Application>Microsoft Office Word</Application>
  <DocSecurity>0</DocSecurity>
  <Lines>80</Lines>
  <Paragraphs>22</Paragraphs>
  <ScaleCrop>false</ScaleCrop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района электрических (тепловых)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