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7E00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бухгалтера. Вариант 3</w:t>
      </w: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Главный бухгалтер</w:t>
      </w: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[Наименование организации]</w:t>
      </w: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</w:t>
      </w:r>
    </w:p>
    <w:p w:rsidR="00000000" w:rsidRDefault="00987E00">
      <w:pPr>
        <w:pStyle w:val="HTML"/>
      </w:pPr>
      <w:r>
        <w:t xml:space="preserve">    г. Москва                                 "01" июля 2007 г., рег. N ___</w:t>
      </w:r>
    </w:p>
    <w:p w:rsidR="00000000" w:rsidRDefault="00987E00">
      <w:pPr>
        <w:pStyle w:val="HTML"/>
      </w:pPr>
    </w:p>
    <w:p w:rsidR="00000000" w:rsidRDefault="00987E00">
      <w:pPr>
        <w:pStyle w:val="HTML"/>
      </w:pPr>
      <w:r>
        <w:t>УТВЕРЖДАЮ</w:t>
      </w:r>
    </w:p>
    <w:p w:rsidR="00000000" w:rsidRDefault="00987E00">
      <w:pPr>
        <w:pStyle w:val="HTML"/>
      </w:pPr>
      <w:r>
        <w:t>[Наименование должности]         [Наименование организации]</w:t>
      </w:r>
    </w:p>
    <w:p w:rsidR="00000000" w:rsidRDefault="00987E00">
      <w:pPr>
        <w:pStyle w:val="HTML"/>
      </w:pPr>
      <w:r>
        <w:t>_______________                        (_____[Ф.И.О.]_____)</w:t>
      </w:r>
    </w:p>
    <w:p w:rsidR="00000000" w:rsidRDefault="0098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Главный бухгалтер</w:t>
      </w: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87E00">
      <w:pPr>
        <w:pStyle w:val="just"/>
      </w:pPr>
      <w:r>
        <w:t>1.1. Настоящая должностная инструкция определяет функциональные обязанности, права и ответственнос</w:t>
      </w:r>
      <w:r>
        <w:t>ть главного бухгалтера [наименование организации в родительном падеже] (далее - Общество).</w:t>
      </w:r>
    </w:p>
    <w:p w:rsidR="00000000" w:rsidRDefault="00987E00">
      <w:pPr>
        <w:pStyle w:val="just"/>
      </w:pPr>
      <w:r>
        <w:t>1.2. Главный бухгалтер назначается на должность и освобождается от должности в установленном действующим трудовым законодательством порядке приказом руководителя Общ</w:t>
      </w:r>
      <w:r>
        <w:t>ества.</w:t>
      </w:r>
    </w:p>
    <w:p w:rsidR="00000000" w:rsidRDefault="00987E00">
      <w:pPr>
        <w:pStyle w:val="just"/>
      </w:pPr>
      <w:r>
        <w:t>1.3. Главный бухгалтер подчиняется непосредственно [наименование должности непосредственного руководителя в дательном падеже] Общества.</w:t>
      </w:r>
    </w:p>
    <w:p w:rsidR="00000000" w:rsidRDefault="00987E00">
      <w:pPr>
        <w:pStyle w:val="just"/>
      </w:pPr>
      <w:r>
        <w:t>1.4. Главный бухгалтер относится к категории руководителей и имеет в подчинении: бухгалтера, бухгалтера-кассира.</w:t>
      </w:r>
    </w:p>
    <w:p w:rsidR="00000000" w:rsidRDefault="00987E00">
      <w:pPr>
        <w:pStyle w:val="just"/>
      </w:pPr>
      <w:r>
        <w:t>1.5. На должность главного бухгалтера назначается лицо, имеющее высшее профессиональное (экономическое или инженерно-экономическое) образование и стаж бухгалтерско-финансовой работы, в том числе на руководящих должностях, не менее 3 лет.</w:t>
      </w:r>
    </w:p>
    <w:p w:rsidR="00000000" w:rsidRDefault="00987E00">
      <w:pPr>
        <w:pStyle w:val="just"/>
      </w:pPr>
      <w:r>
        <w:t>1.6. В своей деяте</w:t>
      </w:r>
      <w:r>
        <w:t>льности главный бухгалтер руководствуется:</w:t>
      </w:r>
    </w:p>
    <w:p w:rsidR="00000000" w:rsidRDefault="00987E00">
      <w:pPr>
        <w:pStyle w:val="just"/>
      </w:pPr>
      <w:r>
        <w:t>- законодательством РФ, в т.ч. финансовым, налоговым и хозяйственным законодательством, нормативными и методическими документами по вопросам организации бухгалтерского учета и составления отчетности, хозяйственно-</w:t>
      </w:r>
      <w:r>
        <w:t>финансовой деятельности организации; положениями и инструкциями по организации бухгалтерского учета, правилами его ведения;</w:t>
      </w:r>
    </w:p>
    <w:p w:rsidR="00000000" w:rsidRDefault="00987E00">
      <w:pPr>
        <w:pStyle w:val="just"/>
      </w:pPr>
      <w:r>
        <w:t>- локальными нормативными документами, регламентирующими работу Общества;</w:t>
      </w:r>
    </w:p>
    <w:p w:rsidR="00000000" w:rsidRDefault="00987E00">
      <w:pPr>
        <w:pStyle w:val="just"/>
      </w:pPr>
      <w:r>
        <w:t>- бизнес-планом Общества;</w:t>
      </w:r>
    </w:p>
    <w:p w:rsidR="00000000" w:rsidRDefault="00987E00">
      <w:pPr>
        <w:pStyle w:val="just"/>
      </w:pPr>
      <w:r>
        <w:lastRenderedPageBreak/>
        <w:t>- правилами трудового распорядка</w:t>
      </w:r>
      <w:r>
        <w:t xml:space="preserve"> (положением о персонале);</w:t>
      </w:r>
    </w:p>
    <w:p w:rsidR="00000000" w:rsidRDefault="00987E00">
      <w:pPr>
        <w:pStyle w:val="just"/>
      </w:pPr>
      <w:r>
        <w:t>- приказами и распоряжениями генерального директора Общества;</w:t>
      </w:r>
    </w:p>
    <w:p w:rsidR="00000000" w:rsidRDefault="00987E00">
      <w:pPr>
        <w:pStyle w:val="just"/>
      </w:pPr>
      <w:r>
        <w:t>- настоящей должностной инструкцией.</w:t>
      </w:r>
    </w:p>
    <w:p w:rsidR="00000000" w:rsidRDefault="00987E00">
      <w:pPr>
        <w:pStyle w:val="just"/>
      </w:pPr>
      <w:r>
        <w:t>1.7. Главный бухгалтер должен знать:</w:t>
      </w:r>
    </w:p>
    <w:p w:rsidR="00000000" w:rsidRDefault="00987E00">
      <w:pPr>
        <w:pStyle w:val="just"/>
      </w:pPr>
      <w:r>
        <w:t>- законодательство о бухгалтерском учете;</w:t>
      </w:r>
    </w:p>
    <w:p w:rsidR="00000000" w:rsidRDefault="00987E00">
      <w:pPr>
        <w:pStyle w:val="just"/>
      </w:pPr>
      <w:r>
        <w:t>- основы гражданского права;</w:t>
      </w:r>
    </w:p>
    <w:p w:rsidR="00000000" w:rsidRDefault="00987E00">
      <w:pPr>
        <w:pStyle w:val="just"/>
      </w:pPr>
      <w:r>
        <w:t>- финансовое, налогово</w:t>
      </w:r>
      <w:r>
        <w:t>е и хозяйственное законодательство;</w:t>
      </w:r>
    </w:p>
    <w:p w:rsidR="00000000" w:rsidRDefault="00987E00">
      <w:pPr>
        <w:pStyle w:val="just"/>
      </w:pPr>
      <w:r>
        <w:t>- нормативные и методические документы по вопросам организации бухгалтерского учета и составления отчетности, хозяйственно-финансовой деятельности организации;</w:t>
      </w:r>
    </w:p>
    <w:p w:rsidR="00000000" w:rsidRDefault="00987E00">
      <w:pPr>
        <w:pStyle w:val="just"/>
      </w:pPr>
      <w:r>
        <w:t>- положения и инструкции по организации бухгалтерского учета, правила его ведения;</w:t>
      </w:r>
    </w:p>
    <w:p w:rsidR="00000000" w:rsidRDefault="00987E00">
      <w:pPr>
        <w:pStyle w:val="just"/>
      </w:pPr>
      <w:r>
        <w:t>- профиль, специализацию и структуру организации, стратегию и перспективы ее развития;</w:t>
      </w:r>
    </w:p>
    <w:p w:rsidR="00000000" w:rsidRDefault="00987E00">
      <w:pPr>
        <w:pStyle w:val="just"/>
      </w:pPr>
      <w:r>
        <w:t>- налоговый, статистический и управленческий учет;</w:t>
      </w:r>
    </w:p>
    <w:p w:rsidR="00000000" w:rsidRDefault="00987E00">
      <w:pPr>
        <w:pStyle w:val="just"/>
      </w:pPr>
      <w:r>
        <w:t xml:space="preserve">- порядок оформления бухгалтерских </w:t>
      </w:r>
      <w:r>
        <w:t>операций и организации документооборота по участкам учета, списания со счетов бухгалтерского учета недостач, дебиторской задолженности и других потерь, приемки, оприходования, хранения и расходования денежных средств, товарно-материальных и других ценносте</w:t>
      </w:r>
      <w:r>
        <w:t>й, проведения аудиторских проверок;</w:t>
      </w:r>
    </w:p>
    <w:p w:rsidR="00000000" w:rsidRDefault="00987E00">
      <w:pPr>
        <w:pStyle w:val="just"/>
      </w:pPr>
      <w:r>
        <w:t>- формы и порядок финансовых расчетов;</w:t>
      </w:r>
    </w:p>
    <w:p w:rsidR="00000000" w:rsidRDefault="00987E00">
      <w:pPr>
        <w:pStyle w:val="just"/>
      </w:pPr>
      <w:r>
        <w:t>- условия налогообложения юридических и физических лиц;</w:t>
      </w:r>
    </w:p>
    <w:p w:rsidR="00000000" w:rsidRDefault="00987E00">
      <w:pPr>
        <w:pStyle w:val="just"/>
      </w:pPr>
      <w:r>
        <w:t>- правила проведения инвентаризаций денежных средств товарно-материальных ценностей, расчета с дебиторами и кредиторами, пров</w:t>
      </w:r>
      <w:r>
        <w:t>едения проверок и документальных ревизий;</w:t>
      </w:r>
    </w:p>
    <w:p w:rsidR="00000000" w:rsidRDefault="00987E00">
      <w:pPr>
        <w:pStyle w:val="just"/>
      </w:pPr>
      <w:r>
        <w:t>- порядок и сроки составления бухгалтерских балансов и отчетности; современные справочные и информационные системы в сфере бухгалтерского учета и управления финансами;</w:t>
      </w:r>
    </w:p>
    <w:p w:rsidR="00000000" w:rsidRDefault="00987E00">
      <w:pPr>
        <w:pStyle w:val="just"/>
      </w:pPr>
      <w:r>
        <w:t>- методы анализа финансово-хозяйственной деяте</w:t>
      </w:r>
      <w:r>
        <w:t>льности организации;</w:t>
      </w:r>
    </w:p>
    <w:p w:rsidR="00000000" w:rsidRDefault="00987E00">
      <w:pPr>
        <w:pStyle w:val="just"/>
      </w:pPr>
      <w:r>
        <w:t>- правила хранения бухгалтерских документов и защиты информации;</w:t>
      </w:r>
    </w:p>
    <w:p w:rsidR="00000000" w:rsidRDefault="00987E00">
      <w:pPr>
        <w:pStyle w:val="just"/>
      </w:pPr>
      <w:r>
        <w:t>- передовой отечественный и зарубежный опыт организации бухгалтерского учета;</w:t>
      </w:r>
    </w:p>
    <w:p w:rsidR="00000000" w:rsidRDefault="00987E00">
      <w:pPr>
        <w:pStyle w:val="just"/>
      </w:pPr>
      <w:r>
        <w:t>- экономику, организацию производства, труда и управления;</w:t>
      </w:r>
    </w:p>
    <w:p w:rsidR="00000000" w:rsidRDefault="00987E00">
      <w:pPr>
        <w:pStyle w:val="just"/>
      </w:pPr>
      <w:r>
        <w:t>- законодательство о труде; прави</w:t>
      </w:r>
      <w:r>
        <w:t>ла по охране труда;</w:t>
      </w:r>
    </w:p>
    <w:p w:rsidR="00000000" w:rsidRDefault="00987E00">
      <w:pPr>
        <w:pStyle w:val="just"/>
      </w:pPr>
      <w:r>
        <w:t>- перечень услуг предприятия;</w:t>
      </w:r>
    </w:p>
    <w:p w:rsidR="00000000" w:rsidRDefault="00987E00">
      <w:pPr>
        <w:pStyle w:val="just"/>
      </w:pPr>
      <w:r>
        <w:t>- правила и порядок работы на ЭВМ, с программами MS Office, со специализированными программами бухгалтерского учета и правовыми системами;</w:t>
      </w:r>
    </w:p>
    <w:p w:rsidR="00000000" w:rsidRDefault="00987E00">
      <w:pPr>
        <w:pStyle w:val="just"/>
      </w:pPr>
      <w:r>
        <w:t>- правила внутреннего трудового распорядка.</w:t>
      </w:r>
    </w:p>
    <w:p w:rsidR="00000000" w:rsidRDefault="00987E00">
      <w:pPr>
        <w:pStyle w:val="just"/>
      </w:pPr>
      <w:r>
        <w:t>1.8. На время отсутстви</w:t>
      </w:r>
      <w:r>
        <w:t>я главного бухгалтера (отпуск, болезнь и пр.) его обязанности исполняет лицо, назначенное в установленном порядке. Данное лицо приобретает соответствующие права и несет ответственность за надлежащее исполнение возложенных на него обязанностей.</w:t>
      </w:r>
    </w:p>
    <w:p w:rsidR="00000000" w:rsidRDefault="0098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2. ФУНКЦИОН</w:t>
      </w:r>
      <w:r>
        <w:rPr>
          <w:rFonts w:eastAsia="Times New Roman"/>
        </w:rPr>
        <w:t>АЛЬНЫЕ ОБЯЗАННОСТИ</w:t>
      </w:r>
    </w:p>
    <w:p w:rsidR="00000000" w:rsidRDefault="00987E00">
      <w:pPr>
        <w:pStyle w:val="just"/>
      </w:pPr>
      <w:r>
        <w:t>Главный бухгалтер обязан осуществлять следующие трудовые функции:</w:t>
      </w:r>
    </w:p>
    <w:p w:rsidR="00000000" w:rsidRDefault="00987E00">
      <w:pPr>
        <w:pStyle w:val="just"/>
      </w:pPr>
      <w:r>
        <w:t>2.1. Выполнять работу по постановке и ведению бухгалтерского учета организации в целях получения заинтересованными внутренними и внешними пользователями полной и достоверн</w:t>
      </w:r>
      <w:r>
        <w:t>ой информации о ее финансово-хозяйственной деятельности и финансовом положении.</w:t>
      </w:r>
    </w:p>
    <w:p w:rsidR="00000000" w:rsidRDefault="00987E00">
      <w:pPr>
        <w:pStyle w:val="just"/>
      </w:pPr>
      <w:r>
        <w:t>2.2. Формировать в соответствии с законодательством о бухгалтерском учете учетную политику исходя из специфики условий хозяйствования, структуры, размеров, отраслевой принадлеж</w:t>
      </w:r>
      <w:r>
        <w:t>ности и других особенностей деятельности организации, позволяющую своевременно получать информацию для планирования, анализа, контроля, оценки финансового положения и результатов деятельности организации.</w:t>
      </w:r>
    </w:p>
    <w:p w:rsidR="00000000" w:rsidRDefault="00987E00">
      <w:pPr>
        <w:pStyle w:val="just"/>
      </w:pPr>
      <w:r>
        <w:t>2.3. Организовывать подготовку и утверждать рабочий</w:t>
      </w:r>
      <w:r>
        <w:t xml:space="preserve"> план счетов бухгалтерского учета, содержащего синтетические и аналитические счета, формы первичных учетных документов, применяемые для оформления хозяйственных операций, форм внутренней бухгалтерской отчетности.</w:t>
      </w:r>
    </w:p>
    <w:p w:rsidR="00000000" w:rsidRDefault="00987E00">
      <w:pPr>
        <w:pStyle w:val="just"/>
      </w:pPr>
      <w:r>
        <w:t>2.4. Обеспечивать порядок проведения инвент</w:t>
      </w:r>
      <w:r>
        <w:t>аризации и оценки имущества и обязательств, документальное подтверждение их наличия, составления и оценки.</w:t>
      </w:r>
    </w:p>
    <w:p w:rsidR="00000000" w:rsidRDefault="00987E00">
      <w:pPr>
        <w:pStyle w:val="just"/>
      </w:pPr>
      <w:r>
        <w:t>2.5. Обеспечивать систематический внутренний контроль за правильностью оформления хозяйственных операций, соблюдением порядка документооборота, техно</w:t>
      </w:r>
      <w:r>
        <w:t>логии обработки учетной информации и ее защиты от несанкционированного доступа.</w:t>
      </w:r>
    </w:p>
    <w:p w:rsidR="00000000" w:rsidRDefault="00987E00">
      <w:pPr>
        <w:pStyle w:val="just"/>
      </w:pPr>
      <w:r>
        <w:t>2.6. Руководить формированием информационной системы бухгалтерского учета и отчетности в соответствии с требованиями бухгалтерского, налогового, статистического и управленческо</w:t>
      </w:r>
      <w:r>
        <w:t>го учета, обеспечивать предоставление необходимой бухгалтерской информации внутренним и внешним пользователям.</w:t>
      </w:r>
    </w:p>
    <w:p w:rsidR="00000000" w:rsidRDefault="00987E00">
      <w:pPr>
        <w:pStyle w:val="just"/>
      </w:pPr>
      <w:r>
        <w:t>2.7. Организовывать работу по ведению регистров бухгалтерского учета на основе применения современных информационных технологий, прогрессивных фо</w:t>
      </w:r>
      <w:r>
        <w:t>рм и методов учета и контроля, исполнению смет расходов, учету имущества, обязательств, основных средств, материально-производственных запасов, денежных средств, финансовых, расчетных и кредитных операций, издержек производства и обращения, продажи продукц</w:t>
      </w:r>
      <w:r>
        <w:t>ии, выполнения работ (услуг), финансовых результатов деятельности Общества.</w:t>
      </w:r>
    </w:p>
    <w:p w:rsidR="00000000" w:rsidRDefault="00987E00">
      <w:pPr>
        <w:pStyle w:val="just"/>
      </w:pPr>
      <w:r>
        <w:t xml:space="preserve">2.8. Обеспечивать своевременное и точное отражение на счетах бухгалтерского </w:t>
      </w:r>
      <w:r>
        <w:t>учета хозяйственных операций, движения активов, формирования доходов и расходов, выполнения обязательств.</w:t>
      </w:r>
    </w:p>
    <w:p w:rsidR="00000000" w:rsidRDefault="00987E00">
      <w:pPr>
        <w:pStyle w:val="just"/>
      </w:pPr>
      <w:r>
        <w:t>2.9. Обеспечивать контроль за соблюдением порядка оформления первичных учетных документов.</w:t>
      </w:r>
    </w:p>
    <w:p w:rsidR="00000000" w:rsidRDefault="00987E00">
      <w:pPr>
        <w:pStyle w:val="just"/>
      </w:pPr>
      <w:r>
        <w:t>2.10. Организовывать информационное обеспечение управленчес</w:t>
      </w:r>
      <w:r>
        <w:t>кого учета, учет затрат на производство, составление калькуляций себестоимости продукции (работ, услуг), учет по центрам ответственности и сегментам деятельности, формирование внутренней управленческой отчетности.</w:t>
      </w:r>
    </w:p>
    <w:p w:rsidR="00000000" w:rsidRDefault="00987E00">
      <w:pPr>
        <w:pStyle w:val="just"/>
      </w:pPr>
      <w:r>
        <w:t>2.11. Обеспечивать своевременное перечисле</w:t>
      </w:r>
      <w:r>
        <w:t>ние налогов и сборов в федеральный, региональный и местный бюджеты, страховых взносов в государственные внебюджетные социальные фонды, платежей в кредитные организации, средств на финансирование капитальных вложений, погашение задолженностей по ссудам.</w:t>
      </w:r>
    </w:p>
    <w:p w:rsidR="00000000" w:rsidRDefault="00987E00">
      <w:pPr>
        <w:pStyle w:val="just"/>
      </w:pPr>
      <w:r>
        <w:t>2.1</w:t>
      </w:r>
      <w:r>
        <w:t>2. Обеспечивать контроль за расходованием фонда оплаты труда, организацией и правильностью расчетов по оплате труда работников, проведением инвентаризаций, порядком ведения бухгалтерского учета, отчетности, а также проведением документальных ревизий в подр</w:t>
      </w:r>
      <w:r>
        <w:t>азделениях организации.</w:t>
      </w:r>
    </w:p>
    <w:p w:rsidR="00000000" w:rsidRDefault="00987E00">
      <w:pPr>
        <w:pStyle w:val="just"/>
      </w:pPr>
      <w:r>
        <w:t>2.13. Проводить финансовый анализ и формирование налоговой политики на основе данных бухгалтерского учета и отчетности.</w:t>
      </w:r>
    </w:p>
    <w:p w:rsidR="00000000" w:rsidRDefault="00987E00">
      <w:pPr>
        <w:pStyle w:val="just"/>
      </w:pPr>
      <w:r>
        <w:t>2.14. Подготавливать предложения, направленные на улучшение результатов финансовой деятельности организации, уст</w:t>
      </w:r>
      <w:r>
        <w:t>ранение потерь и непроизводительных затрат.</w:t>
      </w:r>
    </w:p>
    <w:p w:rsidR="00000000" w:rsidRDefault="00987E00">
      <w:pPr>
        <w:pStyle w:val="just"/>
      </w:pPr>
      <w:r>
        <w:t>2.15. Обеспечивать соблюдение финансовой и кассовой дисциплины, смет расходов, законности списания со счетов бухгалтерского учета недостач, дебиторской задолженности и других потерь.</w:t>
      </w:r>
    </w:p>
    <w:p w:rsidR="00000000" w:rsidRDefault="00987E00">
      <w:pPr>
        <w:pStyle w:val="just"/>
      </w:pPr>
      <w:r>
        <w:t>2.16. Контролировать оформлен</w:t>
      </w:r>
      <w:r>
        <w:t>ие документов по недостачам, незаконному расходованию денежных средств и товарно-материальных ценностей, контролировать передачу в необходимых случаях этих материалов в следственные и судебные органы.</w:t>
      </w:r>
    </w:p>
    <w:p w:rsidR="00000000" w:rsidRDefault="00987E00">
      <w:pPr>
        <w:pStyle w:val="just"/>
      </w:pPr>
      <w:r>
        <w:t>2.17. Обеспечивать составление отчета об исполнении бюд</w:t>
      </w:r>
      <w:r>
        <w:t>жетов денежных средств и смет расходов, подготовку необходимой бухгалтерской и статистической отчетности, представление их в установленном порядке в соответствующие органы.</w:t>
      </w:r>
    </w:p>
    <w:p w:rsidR="00000000" w:rsidRDefault="00987E00">
      <w:pPr>
        <w:pStyle w:val="just"/>
      </w:pPr>
      <w:r>
        <w:t xml:space="preserve">2.18. Обеспечивать сохранность бухгалтерских документов и сдачу их в установленном </w:t>
      </w:r>
      <w:r>
        <w:t>порядке в архив.</w:t>
      </w:r>
    </w:p>
    <w:p w:rsidR="00000000" w:rsidRDefault="00987E00">
      <w:pPr>
        <w:pStyle w:val="just"/>
      </w:pPr>
      <w:r>
        <w:t>2.19. Руководить работниками бухгалтерии, организовывать работу по повышению их квалификации.</w:t>
      </w:r>
    </w:p>
    <w:p w:rsidR="00000000" w:rsidRDefault="00987E00">
      <w:pPr>
        <w:pStyle w:val="just"/>
      </w:pPr>
      <w:r>
        <w:t>2.20. Работать с банком, осуществлять ведение наличных и безналичных расчетов.</w:t>
      </w:r>
    </w:p>
    <w:p w:rsidR="00000000" w:rsidRDefault="00987E00">
      <w:pPr>
        <w:pStyle w:val="just"/>
      </w:pPr>
      <w:r>
        <w:t>2.21. Координировать работы по социальному и медицинскому страхова</w:t>
      </w:r>
      <w:r>
        <w:t>нию.</w:t>
      </w:r>
    </w:p>
    <w:p w:rsidR="00000000" w:rsidRDefault="00987E00">
      <w:pPr>
        <w:pStyle w:val="just"/>
      </w:pPr>
      <w:r>
        <w:t>2.22. Соблюдать правила внутреннего трудового распорядка.</w:t>
      </w:r>
    </w:p>
    <w:p w:rsidR="00000000" w:rsidRDefault="00987E00">
      <w:pPr>
        <w:pStyle w:val="just"/>
      </w:pPr>
      <w:r>
        <w:t>2.23. Соблюдать трудовую дисциплину и обеспечивать соблюдение трудовой дисциплины работниками подчиненных служб.</w:t>
      </w:r>
    </w:p>
    <w:p w:rsidR="00000000" w:rsidRDefault="00987E00">
      <w:pPr>
        <w:pStyle w:val="just"/>
      </w:pPr>
      <w:r>
        <w:t>2.24. Соблюдать требования по охране труда и обеспечению безопасности труда и об</w:t>
      </w:r>
      <w:r>
        <w:t>еспечивать соблюдение таковых требований работниками подчиненных служб.</w:t>
      </w:r>
    </w:p>
    <w:p w:rsidR="00000000" w:rsidRDefault="00987E00">
      <w:pPr>
        <w:pStyle w:val="just"/>
      </w:pPr>
      <w:r>
        <w:t>2.25. Соблюдать требования по пожарной безопасности и обеспечивать соблюдение таковых требований работниками подчиненных служб.</w:t>
      </w:r>
    </w:p>
    <w:p w:rsidR="00000000" w:rsidRDefault="00987E00">
      <w:pPr>
        <w:pStyle w:val="just"/>
      </w:pPr>
      <w:r>
        <w:t>2.26. Бережно относиться к имуществу работодателя и друг</w:t>
      </w:r>
      <w:r>
        <w:t>их работников.</w:t>
      </w:r>
    </w:p>
    <w:p w:rsidR="00000000" w:rsidRDefault="00987E00">
      <w:pPr>
        <w:pStyle w:val="just"/>
      </w:pPr>
      <w:r>
        <w:t>2.27. Незамедлительно сообщить работодателю о возникновении ситуации, представляющей угрозу жизни и здоровью людей, сохранности имущества работодателя; организовывать эвакуацию работников подчиненных служб в случае возникновения таковых ситу</w:t>
      </w:r>
      <w:r>
        <w:t>аций.</w:t>
      </w:r>
    </w:p>
    <w:p w:rsidR="00000000" w:rsidRDefault="00987E00">
      <w:pPr>
        <w:pStyle w:val="just"/>
      </w:pPr>
      <w:r>
        <w:t>В случае служебной необходимости главный бухгалтер может привлекаться к выполнению своих обязанностей сверхурочно в порядке, предусмотренном положениями федерального законодательства о труде.</w:t>
      </w:r>
    </w:p>
    <w:p w:rsidR="00000000" w:rsidRDefault="0098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87E00">
      <w:pPr>
        <w:pStyle w:val="just"/>
      </w:pPr>
      <w:r>
        <w:t>Главный бухгалтер имеет право:</w:t>
      </w:r>
    </w:p>
    <w:p w:rsidR="00000000" w:rsidRDefault="00987E00">
      <w:pPr>
        <w:pStyle w:val="just"/>
      </w:pPr>
      <w:r>
        <w:t xml:space="preserve">3.1. Знакомиться </w:t>
      </w:r>
      <w:r>
        <w:t>с проектами решений генерального директора Общества, касающимися его деятельности.</w:t>
      </w:r>
    </w:p>
    <w:p w:rsidR="00000000" w:rsidRDefault="00987E00">
      <w:pPr>
        <w:pStyle w:val="just"/>
      </w:pPr>
      <w:r>
        <w:t>3.2. Вносить на рассмотрение генерального директора Общества предложения по улучшению деятельности подчиненных подразделений и взаимодействию со смежными подразделениями.</w:t>
      </w:r>
    </w:p>
    <w:p w:rsidR="00000000" w:rsidRDefault="00987E00">
      <w:pPr>
        <w:pStyle w:val="just"/>
      </w:pPr>
      <w:r>
        <w:t>3.</w:t>
      </w:r>
      <w:r>
        <w:t>3. Осуществлять взаимодействие с руководителями всех структурных подразделений Общества.</w:t>
      </w:r>
    </w:p>
    <w:p w:rsidR="00000000" w:rsidRDefault="00987E00">
      <w:pPr>
        <w:pStyle w:val="just"/>
      </w:pPr>
      <w:r>
        <w:t>3.4. Запрашивать лично или по поручению генерального директора от руководителей подразделений и специалистов предприятия информацию и документы, необходимые для выполн</w:t>
      </w:r>
      <w:r>
        <w:t>ения его должностных обязанностей.</w:t>
      </w:r>
    </w:p>
    <w:p w:rsidR="00000000" w:rsidRDefault="00987E00">
      <w:pPr>
        <w:pStyle w:val="just"/>
      </w:pPr>
      <w:r>
        <w:t>3.5. Подписывать и визировать документы в пределах своей компетенции.</w:t>
      </w:r>
    </w:p>
    <w:p w:rsidR="00000000" w:rsidRDefault="00987E00">
      <w:pPr>
        <w:pStyle w:val="just"/>
      </w:pPr>
      <w:r>
        <w:t xml:space="preserve">3.6. Вносить на рассмотрение генерального директора Общества представления </w:t>
      </w:r>
      <w:r>
        <w:t>о назначении, перемещении и увольнении работников подчиненных подразделений; предложения об их поощрении или о наложении на них взысканий.</w:t>
      </w:r>
    </w:p>
    <w:p w:rsidR="00000000" w:rsidRDefault="00987E00">
      <w:pPr>
        <w:pStyle w:val="just"/>
      </w:pPr>
      <w:r>
        <w:t>3.7. Пользоваться иными правами, установленными Трудовым кодексом РФ и другими законодательными актами РФ.</w:t>
      </w:r>
    </w:p>
    <w:p w:rsidR="00000000" w:rsidRDefault="0098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4. ОТВЕТС</w:t>
      </w:r>
      <w:r>
        <w:rPr>
          <w:rFonts w:eastAsia="Times New Roman"/>
        </w:rPr>
        <w:t>ТВЕННОСТЬ И ОЦЕНКА ДЕЯТЕЛЬНОСТИ</w:t>
      </w:r>
    </w:p>
    <w:p w:rsidR="00000000" w:rsidRDefault="00987E00">
      <w:pPr>
        <w:pStyle w:val="just"/>
      </w:pPr>
      <w:r>
        <w:t>4.1 Главный бухгалтер несет административную, дисциплинарную и материальную (а в отдельных случаях, предусмотренных законодательством РФ, и уголовную) ответственность за:</w:t>
      </w:r>
    </w:p>
    <w:p w:rsidR="00000000" w:rsidRDefault="00987E00">
      <w:pPr>
        <w:pStyle w:val="just"/>
      </w:pPr>
      <w:r>
        <w:t>4.1.1. Невыполнение или ненадлежащее выполнение служе</w:t>
      </w:r>
      <w:r>
        <w:t>бных указаний непосредственного руководителя;</w:t>
      </w:r>
    </w:p>
    <w:p w:rsidR="00000000" w:rsidRDefault="00987E00">
      <w:pPr>
        <w:pStyle w:val="just"/>
      </w:pPr>
      <w:r>
        <w:t>4.1.2. Невыполнение или ненадлежащее выполнение своих трудовых функций и порученных ему задач;</w:t>
      </w:r>
    </w:p>
    <w:p w:rsidR="00000000" w:rsidRDefault="00987E00">
      <w:pPr>
        <w:pStyle w:val="just"/>
      </w:pPr>
      <w:r>
        <w:t>4.1.3. Неправомерное использование предоставленных служебных полномочий, а также использование их в личных целях;</w:t>
      </w:r>
    </w:p>
    <w:p w:rsidR="00000000" w:rsidRDefault="00987E00">
      <w:pPr>
        <w:pStyle w:val="just"/>
      </w:pPr>
      <w:r>
        <w:t>4</w:t>
      </w:r>
      <w:r>
        <w:t>.1.4. Недостоверную информацию о состоянии выполнения порученной ему работы;</w:t>
      </w:r>
    </w:p>
    <w:p w:rsidR="00000000" w:rsidRDefault="00987E00">
      <w:pPr>
        <w:pStyle w:val="just"/>
      </w:pPr>
      <w:r>
        <w:t>4.1.5.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работникам;</w:t>
      </w:r>
    </w:p>
    <w:p w:rsidR="00000000" w:rsidRDefault="00987E00">
      <w:pPr>
        <w:pStyle w:val="just"/>
      </w:pPr>
      <w:r>
        <w:t>4.1.6. Необеспечение соблюдения трудовой дисциплины;</w:t>
      </w:r>
    </w:p>
    <w:p w:rsidR="00000000" w:rsidRDefault="00987E00">
      <w:pPr>
        <w:pStyle w:val="just"/>
      </w:pPr>
      <w:r>
        <w:t>4.1.7. Совершенные в процессе осуществления своей деятельности правонарушения в пределах, определенных действующим административным, уголовным и гражданским законодательством РФ;</w:t>
      </w:r>
    </w:p>
    <w:p w:rsidR="00000000" w:rsidRDefault="00987E00">
      <w:pPr>
        <w:pStyle w:val="just"/>
      </w:pPr>
      <w:r>
        <w:t>4.1.8. Причинение матери</w:t>
      </w:r>
      <w:r>
        <w:t>ального ущерба и (или) убытков предприятию или третьим лицам, связанных с действием или бездействием во время исполнения служебных обязанностей.</w:t>
      </w:r>
    </w:p>
    <w:p w:rsidR="00000000" w:rsidRDefault="00987E00">
      <w:pPr>
        <w:pStyle w:val="just"/>
      </w:pPr>
      <w:r>
        <w:t>4.2. Оценка работы главного бухгалтера осуществляется:</w:t>
      </w:r>
    </w:p>
    <w:p w:rsidR="00000000" w:rsidRDefault="00987E00">
      <w:pPr>
        <w:pStyle w:val="just"/>
      </w:pPr>
      <w:r>
        <w:t>4.2.1. Непосредственным руководителем - регулярно в проц</w:t>
      </w:r>
      <w:r>
        <w:t>ессе повседневного осуществления работником своих трудовых функций;</w:t>
      </w:r>
    </w:p>
    <w:p w:rsidR="00000000" w:rsidRDefault="00987E00">
      <w:pPr>
        <w:pStyle w:val="just"/>
      </w:pPr>
      <w:r>
        <w:t>4.2.2. Аттестационной комиссией предприятия - периодически, но не реже 1 раза в два года на основании документированных итогов работы за оценочный период.</w:t>
      </w:r>
    </w:p>
    <w:p w:rsidR="00000000" w:rsidRDefault="00987E00">
      <w:pPr>
        <w:pStyle w:val="just"/>
      </w:pPr>
      <w:r>
        <w:t xml:space="preserve">4.3. Основными критериями оценки </w:t>
      </w:r>
      <w:r>
        <w:t>работы главного бухгалтера являются качество, полнота и своевременность выполнения им задач, предусмотренных настоящей инструкцией.</w:t>
      </w:r>
    </w:p>
    <w:p w:rsidR="00000000" w:rsidRDefault="0098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00">
      <w:pPr>
        <w:pStyle w:val="3"/>
        <w:rPr>
          <w:rFonts w:eastAsia="Times New Roman"/>
        </w:rPr>
      </w:pPr>
      <w:r>
        <w:rPr>
          <w:rFonts w:eastAsia="Times New Roman"/>
        </w:rPr>
        <w:t>5. ПРАВО ПОДПИСИ</w:t>
      </w:r>
    </w:p>
    <w:p w:rsidR="00000000" w:rsidRDefault="00987E00">
      <w:pPr>
        <w:pStyle w:val="just"/>
      </w:pPr>
      <w:r>
        <w:t>5.1. Главному бухгалтеру для обеспечения его деятельности предоставляется право подписи организационно-рас</w:t>
      </w:r>
      <w:r>
        <w:t>порядительных документов по вопросам, входящим в его функциональные обязанности.</w:t>
      </w:r>
    </w:p>
    <w:p w:rsidR="00000000" w:rsidRDefault="0098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00">
      <w:pPr>
        <w:pStyle w:val="just"/>
      </w:pPr>
      <w:r>
        <w:t>С инструкцией ознакомлен _____ (_____) "__" _____ 20__ г.</w:t>
      </w:r>
    </w:p>
    <w:p w:rsidR="00000000" w:rsidRDefault="00987E00">
      <w:pPr>
        <w:pStyle w:val="just"/>
      </w:pPr>
      <w:r>
        <w:t>(подпись)</w:t>
      </w:r>
    </w:p>
    <w:p w:rsidR="00000000" w:rsidRDefault="00987E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7E00">
      <w:pPr>
        <w:pStyle w:val="right"/>
      </w:pPr>
      <w:r>
        <w:t>Источник - "Кадровый вопрос", 2013, № 3</w:t>
      </w:r>
    </w:p>
    <w:p w:rsidR="00000000" w:rsidRDefault="00987E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https://порядокправа.рф/obrazecy/dolzhnostnaya_instrukciya_glavnogo_buxgaltera_3.htm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E00"/>
    <w:rsid w:val="00987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44E41B-4A66-47D4-8780-5D1F82E1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buxgalter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1901</Words>
  <Characters>10841</Characters>
  <Application>Microsoft Office Word</Application>
  <DocSecurity>0</DocSecurity>
  <Lines>90</Lines>
  <Paragraphs>25</Paragraphs>
  <ScaleCrop>false</ScaleCrop>
  <Company/>
  <LinksUpToDate>false</LinksUpToDate>
  <CharactersWithSpaces>12717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бухгалтера.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2022-08-06T21:15:00Z</dcterms:created>
  <dcterms:modified xsi:type="dcterms:W3CDTF">2022-08-06T21:15:00Z</dcterms:modified>
</cp:coreProperties>
</file>