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C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фельдшера-лаборанта (медицинского лабораторного техника)</w:t>
      </w:r>
    </w:p>
    <w:p w:rsidR="00000000" w:rsidRDefault="00A60C16">
      <w:pPr>
        <w:pStyle w:val="just"/>
      </w:pPr>
      <w:r>
        <w:t>Фельдшер-лаборант (медицинский</w:t>
      </w:r>
    </w:p>
    <w:p w:rsidR="00000000" w:rsidRDefault="00A60C16">
      <w:pPr>
        <w:pStyle w:val="just"/>
      </w:pPr>
      <w:r>
        <w:t>лабораторный техник)</w:t>
      </w:r>
    </w:p>
    <w:p w:rsidR="00000000" w:rsidRDefault="00A6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C16">
      <w:pPr>
        <w:pStyle w:val="HTML"/>
      </w:pPr>
      <w:r>
        <w:t>------------------------------</w:t>
      </w:r>
    </w:p>
    <w:p w:rsidR="00000000" w:rsidRDefault="00A60C16">
      <w:pPr>
        <w:pStyle w:val="HTML"/>
      </w:pPr>
      <w:r>
        <w:t>(наименование организации)</w:t>
      </w:r>
    </w:p>
    <w:p w:rsidR="00000000" w:rsidRDefault="00A60C16">
      <w:pPr>
        <w:pStyle w:val="HTML"/>
      </w:pPr>
      <w:r>
        <w:t>УТВЕРЖДАЮ</w:t>
      </w:r>
    </w:p>
    <w:p w:rsidR="00000000" w:rsidRDefault="00A60C16">
      <w:pPr>
        <w:pStyle w:val="HTML"/>
      </w:pPr>
    </w:p>
    <w:p w:rsidR="00000000" w:rsidRDefault="00A60C16">
      <w:pPr>
        <w:pStyle w:val="HTML"/>
      </w:pPr>
      <w:r>
        <w:t>ДОЛЖНОСТНАЯ ИНСТРУКЦИЯ</w:t>
      </w:r>
    </w:p>
    <w:p w:rsidR="00000000" w:rsidRDefault="00A60C16">
      <w:pPr>
        <w:pStyle w:val="HTML"/>
      </w:pPr>
      <w:r>
        <w:t>------------------------------</w:t>
      </w:r>
    </w:p>
    <w:p w:rsidR="00000000" w:rsidRDefault="00A60C16">
      <w:pPr>
        <w:pStyle w:val="HTML"/>
      </w:pPr>
      <w:r>
        <w:t>(наименование должности)</w:t>
      </w:r>
    </w:p>
    <w:p w:rsidR="00000000" w:rsidRDefault="00A60C16">
      <w:pPr>
        <w:pStyle w:val="HTML"/>
      </w:pPr>
      <w:r>
        <w:t>00.00.0000               N 000</w:t>
      </w:r>
    </w:p>
    <w:p w:rsidR="00000000" w:rsidRDefault="00A60C16">
      <w:pPr>
        <w:pStyle w:val="HTML"/>
      </w:pPr>
      <w:r>
        <w:t>---------  -------------------</w:t>
      </w:r>
    </w:p>
    <w:p w:rsidR="00000000" w:rsidRDefault="00A60C16">
      <w:pPr>
        <w:pStyle w:val="HTML"/>
      </w:pPr>
      <w:r>
        <w:t>(подпись)  (инициалы, фамилия)</w:t>
      </w:r>
    </w:p>
    <w:p w:rsidR="00000000" w:rsidRDefault="00A60C16">
      <w:pPr>
        <w:pStyle w:val="HTML"/>
      </w:pPr>
      <w:r>
        <w:t>Фельдшера-лаборанта                    00.00.0000</w:t>
      </w:r>
    </w:p>
    <w:p w:rsidR="00000000" w:rsidRDefault="00A6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C16">
      <w:pPr>
        <w:pStyle w:val="just"/>
      </w:pPr>
      <w:r>
        <w:t>1.1. Фельдшер-лаборант относится к категории специалисто</w:t>
      </w:r>
      <w:r>
        <w:t>в.</w:t>
      </w:r>
    </w:p>
    <w:p w:rsidR="00000000" w:rsidRDefault="00A60C16">
      <w:pPr>
        <w:pStyle w:val="HTML"/>
      </w:pPr>
      <w:r>
        <w:t xml:space="preserve">    1.2. На должность фельдшера-лаборанта принимается лицо, имеющее среднее</w:t>
      </w:r>
    </w:p>
    <w:p w:rsidR="00000000" w:rsidRDefault="00A60C16">
      <w:pPr>
        <w:pStyle w:val="HTML"/>
      </w:pPr>
      <w:r>
        <w:t>профессиональное образование по специальности "Лабораторная диагностика"  и</w:t>
      </w:r>
    </w:p>
    <w:p w:rsidR="00000000" w:rsidRDefault="00A60C16">
      <w:pPr>
        <w:pStyle w:val="HTML"/>
      </w:pPr>
      <w:r>
        <w:t>сертификат специалиста по специальности ___________________________________</w:t>
      </w:r>
    </w:p>
    <w:p w:rsidR="00000000" w:rsidRDefault="00A60C16">
      <w:pPr>
        <w:pStyle w:val="HTML"/>
      </w:pPr>
      <w:r>
        <w:t>("Лабораторная диагностик</w:t>
      </w:r>
      <w:r>
        <w:t>а";</w:t>
      </w:r>
    </w:p>
    <w:p w:rsidR="00000000" w:rsidRDefault="00A60C16">
      <w:pPr>
        <w:pStyle w:val="HTML"/>
      </w:pPr>
      <w:r>
        <w:t>__________________________________________________________________________,</w:t>
      </w:r>
    </w:p>
    <w:p w:rsidR="00000000" w:rsidRDefault="00A60C16">
      <w:pPr>
        <w:pStyle w:val="HTML"/>
      </w:pPr>
      <w:r>
        <w:t>"Гистология"; "Лабораторное дело"; "Судебно-медицинская экспертиза")</w:t>
      </w:r>
    </w:p>
    <w:p w:rsidR="00000000" w:rsidRDefault="00A60C16">
      <w:pPr>
        <w:pStyle w:val="HTML"/>
      </w:pPr>
      <w:r>
        <w:t>без предъявления требований к стажу работы.</w:t>
      </w:r>
    </w:p>
    <w:p w:rsidR="00000000" w:rsidRDefault="00A60C16">
      <w:pPr>
        <w:pStyle w:val="just"/>
      </w:pPr>
      <w:r>
        <w:t>1.3. Фельдшер-лаборант должен знать:</w:t>
      </w:r>
    </w:p>
    <w:p w:rsidR="00000000" w:rsidRDefault="00A60C16">
      <w:pPr>
        <w:pStyle w:val="just"/>
      </w:pPr>
      <w:r>
        <w:t>- законы и иные нормативны</w:t>
      </w:r>
      <w:r>
        <w:t>е правовые акты Российской Федерации в сфере здравоохранения;</w:t>
      </w:r>
    </w:p>
    <w:p w:rsidR="00000000" w:rsidRDefault="00A60C16">
      <w:pPr>
        <w:pStyle w:val="just"/>
      </w:pPr>
      <w:r>
        <w:t>- методы забора биологического материала, морфологию: яиц и паразитов основных видов гельминтов, элементов крови на всех этапах развития от гемоцитобластов до зрелых форм, паразитов крови, основ</w:t>
      </w:r>
      <w:r>
        <w:t>ных клеточных элементов - лейкоцитов, мезотемов и макрофагов, гонококков, бледной спирохеты, стрептобациллы и трихомонад;</w:t>
      </w:r>
    </w:p>
    <w:p w:rsidR="00000000" w:rsidRDefault="00A60C16">
      <w:pPr>
        <w:pStyle w:val="just"/>
      </w:pPr>
      <w:r>
        <w:t>- инфекционные заболевания по своему профилю, а также по карантинным заболеваниям;</w:t>
      </w:r>
    </w:p>
    <w:p w:rsidR="00000000" w:rsidRDefault="00A60C16">
      <w:pPr>
        <w:pStyle w:val="just"/>
      </w:pPr>
      <w:r>
        <w:t>- методы приготовления реактивов и растворов для проведения исследований;</w:t>
      </w:r>
    </w:p>
    <w:p w:rsidR="00000000" w:rsidRDefault="00A60C16">
      <w:pPr>
        <w:pStyle w:val="just"/>
      </w:pPr>
      <w:r>
        <w:t>- правила дезинфекции отработанного материала;</w:t>
      </w:r>
    </w:p>
    <w:p w:rsidR="00000000" w:rsidRDefault="00A60C16">
      <w:pPr>
        <w:pStyle w:val="just"/>
      </w:pPr>
      <w:r>
        <w:t>- правила эксплуатации лабораторной аппаратуры;</w:t>
      </w:r>
    </w:p>
    <w:p w:rsidR="00000000" w:rsidRDefault="00A60C16">
      <w:pPr>
        <w:pStyle w:val="just"/>
      </w:pPr>
      <w:r>
        <w:lastRenderedPageBreak/>
        <w:t>- причины и условия возникновения преаналитических и аналитических погрешностей при про</w:t>
      </w:r>
      <w:r>
        <w:t>ведении лабораторного анализа;</w:t>
      </w:r>
    </w:p>
    <w:p w:rsidR="00000000" w:rsidRDefault="00A60C16">
      <w:pPr>
        <w:pStyle w:val="just"/>
      </w:pPr>
      <w:r>
        <w:t>- значение стерилизации в профилактике внутрибольничных инфекций, ее организацию в медицинских организациях;</w:t>
      </w:r>
    </w:p>
    <w:p w:rsidR="00000000" w:rsidRDefault="00A60C16">
      <w:pPr>
        <w:pStyle w:val="just"/>
      </w:pPr>
      <w:r>
        <w:t>- основы здорового образа жизни;</w:t>
      </w:r>
    </w:p>
    <w:p w:rsidR="00000000" w:rsidRDefault="00A60C16">
      <w:pPr>
        <w:pStyle w:val="just"/>
      </w:pPr>
      <w:r>
        <w:t>- основы общей гигиены и производственной санитарии;</w:t>
      </w:r>
    </w:p>
    <w:p w:rsidR="00000000" w:rsidRDefault="00A60C16">
      <w:pPr>
        <w:pStyle w:val="just"/>
      </w:pPr>
      <w:r>
        <w:t>- основы микробиологии;</w:t>
      </w:r>
    </w:p>
    <w:p w:rsidR="00000000" w:rsidRDefault="00A60C16">
      <w:pPr>
        <w:pStyle w:val="just"/>
      </w:pPr>
      <w:r>
        <w:t>- влия</w:t>
      </w:r>
      <w:r>
        <w:t>ние биологических факторов на результаты исследований;</w:t>
      </w:r>
    </w:p>
    <w:p w:rsidR="00000000" w:rsidRDefault="00A60C16">
      <w:pPr>
        <w:pStyle w:val="just"/>
      </w:pPr>
      <w:r>
        <w:t>- основные требования к организации делопроизводства в клинико-диагностических лабораториях;</w:t>
      </w:r>
    </w:p>
    <w:p w:rsidR="00000000" w:rsidRDefault="00A60C16">
      <w:pPr>
        <w:pStyle w:val="just"/>
      </w:pPr>
      <w:r>
        <w:t>- организацию работы в клинико-диагностических лабораториях;</w:t>
      </w:r>
    </w:p>
    <w:p w:rsidR="00000000" w:rsidRDefault="00A60C16">
      <w:pPr>
        <w:pStyle w:val="just"/>
      </w:pPr>
      <w:r>
        <w:t>- медицинскую этику;</w:t>
      </w:r>
    </w:p>
    <w:p w:rsidR="00000000" w:rsidRDefault="00A60C16">
      <w:pPr>
        <w:pStyle w:val="just"/>
      </w:pPr>
      <w:r>
        <w:t>- психологию профессиональ</w:t>
      </w:r>
      <w:r>
        <w:t>ного общения;</w:t>
      </w:r>
    </w:p>
    <w:p w:rsidR="00000000" w:rsidRDefault="00A60C16">
      <w:pPr>
        <w:pStyle w:val="just"/>
      </w:pPr>
      <w:r>
        <w:t>- основы медицины катастроф;</w:t>
      </w:r>
    </w:p>
    <w:p w:rsidR="00000000" w:rsidRDefault="00A60C16">
      <w:pPr>
        <w:pStyle w:val="just"/>
      </w:pPr>
      <w:r>
        <w:t>- основы трудового законодательства;</w:t>
      </w:r>
    </w:p>
    <w:p w:rsidR="00000000" w:rsidRDefault="00A60C16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A60C16">
      <w:pPr>
        <w:pStyle w:val="just"/>
      </w:pPr>
      <w:r>
        <w:t>- правила по охране труда и пожарной безопасности;</w:t>
      </w:r>
    </w:p>
    <w:p w:rsidR="00000000" w:rsidRDefault="00A60C16">
      <w:pPr>
        <w:pStyle w:val="just"/>
      </w:pPr>
      <w:r>
        <w:t>- __________________________________________</w:t>
      </w:r>
      <w:r>
        <w:t>____________________________.</w:t>
      </w:r>
    </w:p>
    <w:p w:rsidR="00000000" w:rsidRDefault="00A60C16">
      <w:pPr>
        <w:pStyle w:val="just"/>
      </w:pPr>
      <w:r>
        <w:t>1.4. Фельдшер-лаборант в своей деятельности руководствуется:</w:t>
      </w:r>
    </w:p>
    <w:p w:rsidR="00000000" w:rsidRDefault="00A60C1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60C16">
      <w:pPr>
        <w:pStyle w:val="HTML"/>
      </w:pPr>
      <w:r>
        <w:t>(наименование медицинской организации</w:t>
      </w:r>
    </w:p>
    <w:p w:rsidR="00000000" w:rsidRDefault="00A60C16">
      <w:pPr>
        <w:pStyle w:val="HTML"/>
      </w:pPr>
      <w:r>
        <w:t>(учреждения))</w:t>
      </w:r>
    </w:p>
    <w:p w:rsidR="00000000" w:rsidRDefault="00A60C16">
      <w:pPr>
        <w:pStyle w:val="just"/>
      </w:pPr>
      <w:r>
        <w:t>- настоящей должностной инструкцией;</w:t>
      </w:r>
    </w:p>
    <w:p w:rsidR="00000000" w:rsidRDefault="00A60C16">
      <w:pPr>
        <w:pStyle w:val="HTML"/>
      </w:pPr>
      <w:r>
        <w:t xml:space="preserve">    - ____________________________________________________________________.</w:t>
      </w:r>
    </w:p>
    <w:p w:rsidR="00000000" w:rsidRDefault="00A60C16">
      <w:pPr>
        <w:pStyle w:val="HTML"/>
      </w:pPr>
      <w:r>
        <w:t>(иными актами и документами, непосредственно связанными</w:t>
      </w:r>
    </w:p>
    <w:p w:rsidR="00000000" w:rsidRDefault="00A60C16">
      <w:pPr>
        <w:pStyle w:val="HTML"/>
      </w:pPr>
      <w:r>
        <w:t>с трудовой функцией фельдшера-лаборанта)</w:t>
      </w:r>
    </w:p>
    <w:p w:rsidR="00000000" w:rsidRDefault="00A60C16">
      <w:pPr>
        <w:pStyle w:val="HTML"/>
      </w:pPr>
      <w:r>
        <w:t>1.5. Фельдшер-лаборант подчиняется непосредственно _______________________.</w:t>
      </w:r>
    </w:p>
    <w:p w:rsidR="00000000" w:rsidRDefault="00A60C16">
      <w:pPr>
        <w:pStyle w:val="HTML"/>
      </w:pPr>
      <w:r>
        <w:t>(наимен</w:t>
      </w:r>
      <w:r>
        <w:t>ование должности</w:t>
      </w:r>
    </w:p>
    <w:p w:rsidR="00000000" w:rsidRDefault="00A60C16">
      <w:pPr>
        <w:pStyle w:val="HTML"/>
      </w:pPr>
      <w:r>
        <w:t>руководителя)</w:t>
      </w:r>
    </w:p>
    <w:p w:rsidR="00000000" w:rsidRDefault="00A60C16">
      <w:pPr>
        <w:pStyle w:val="just"/>
      </w:pPr>
      <w:r>
        <w:t xml:space="preserve">1.6. В период отсутствия фельдшера-лаборанта (отпуска, болезни, </w:t>
      </w:r>
      <w:r>
        <w:t>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60C16">
      <w:pPr>
        <w:pStyle w:val="just"/>
      </w:pPr>
      <w:r>
        <w:t>1.7. Фельдше</w:t>
      </w:r>
      <w:r>
        <w:t xml:space="preserve">р-лаборант относится к четвертому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A60C16">
      <w:pPr>
        <w:pStyle w:val="sel"/>
        <w:divId w:val="559369820"/>
      </w:pPr>
      <w:r>
        <w:t>1 Для должностной инструкции работника бюджетно</w:t>
      </w:r>
      <w:r>
        <w:t>го учреждения.</w:t>
      </w:r>
    </w:p>
    <w:p w:rsidR="00000000" w:rsidRDefault="00A60C16">
      <w:pPr>
        <w:pStyle w:val="just"/>
      </w:pPr>
      <w:r>
        <w:t>1.8. ___________________________________________________________________.</w:t>
      </w:r>
    </w:p>
    <w:p w:rsidR="00000000" w:rsidRDefault="00A6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C1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60C16">
      <w:pPr>
        <w:pStyle w:val="just"/>
      </w:pPr>
      <w:r>
        <w:t>2.1. Проведение исследований, обеспечение точности и надежности результатов анализов.</w:t>
      </w:r>
    </w:p>
    <w:p w:rsidR="00000000" w:rsidRDefault="00A60C16">
      <w:pPr>
        <w:pStyle w:val="just"/>
      </w:pPr>
      <w:r>
        <w:t>2.2. Контроль за соблюдением санитарно-гигиенического режима в медици</w:t>
      </w:r>
      <w:r>
        <w:t>нской организации (учреждении).</w:t>
      </w:r>
    </w:p>
    <w:p w:rsidR="00000000" w:rsidRDefault="00A6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C1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60C16">
      <w:pPr>
        <w:pStyle w:val="just"/>
      </w:pPr>
      <w:r>
        <w:t>Фельдшер-лаборант исполняет следующие обязанности:</w:t>
      </w:r>
    </w:p>
    <w:p w:rsidR="00000000" w:rsidRDefault="00A60C16">
      <w:pPr>
        <w:pStyle w:val="just"/>
      </w:pPr>
      <w:r>
        <w:t>3.1. Проводит самостоятельно химические макро- и микроскопическое исследования биологического материала крови, желудочного содержимого, спинномоз</w:t>
      </w:r>
      <w:r>
        <w:t>говой жидкости, выпотных жидкостей, исследование отделяемого, гельминтно-овоскопическое исследование, используя методы исследования геморрагического синдрома, технику бактериологических и серологических исследований.</w:t>
      </w:r>
    </w:p>
    <w:p w:rsidR="00000000" w:rsidRDefault="00A60C16">
      <w:pPr>
        <w:pStyle w:val="just"/>
      </w:pPr>
      <w:r>
        <w:t>3.2. Проводит контроль качества выполня</w:t>
      </w:r>
      <w:r>
        <w:t>емых исследований, обеспечивает точность и надежность анализов.</w:t>
      </w:r>
    </w:p>
    <w:p w:rsidR="00000000" w:rsidRDefault="00A60C16">
      <w:pPr>
        <w:pStyle w:val="just"/>
      </w:pPr>
      <w:r>
        <w:t>3.3. Ведет необходимую учетно-отчетную документацию.</w:t>
      </w:r>
    </w:p>
    <w:p w:rsidR="00000000" w:rsidRDefault="00A60C16">
      <w:pPr>
        <w:pStyle w:val="just"/>
      </w:pPr>
      <w:r>
        <w:t xml:space="preserve">3.4. Выполняет мероприятия по соблюдению санитарно-гигиенического режима в медицинской организации, правил асептики и антисептики, условий </w:t>
      </w:r>
      <w:r>
        <w:t>стерилизации инструментов с целью предупреждения возможного заражения при взятии крови (гепатит, ВИЧ-инфекция).</w:t>
      </w:r>
    </w:p>
    <w:p w:rsidR="00000000" w:rsidRDefault="00A60C16">
      <w:pPr>
        <w:pStyle w:val="just"/>
      </w:pPr>
      <w:r>
        <w:t>3.5. Оказывает доврачебную помощь при неотложных состояниях.</w:t>
      </w:r>
    </w:p>
    <w:p w:rsidR="00000000" w:rsidRDefault="00A60C16">
      <w:pPr>
        <w:pStyle w:val="HTML"/>
      </w:pPr>
      <w:r>
        <w:t xml:space="preserve">    3.6. _________________________________________________________________.</w:t>
      </w:r>
    </w:p>
    <w:p w:rsidR="00000000" w:rsidRDefault="00A60C16">
      <w:pPr>
        <w:pStyle w:val="HTML"/>
      </w:pPr>
      <w:r>
        <w:t>(иные о</w:t>
      </w:r>
      <w:r>
        <w:t>бязанности)</w:t>
      </w:r>
    </w:p>
    <w:p w:rsidR="00000000" w:rsidRDefault="00A6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C1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60C16">
      <w:pPr>
        <w:pStyle w:val="just"/>
      </w:pPr>
      <w:r>
        <w:t>Фельдшер-лаборант имеет право:</w:t>
      </w:r>
    </w:p>
    <w:p w:rsidR="00000000" w:rsidRDefault="00A60C16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A60C16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</w:t>
      </w:r>
      <w:r>
        <w:t>угих работников.</w:t>
      </w:r>
    </w:p>
    <w:p w:rsidR="00000000" w:rsidRDefault="00A60C1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A60C1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A60C16">
      <w:pPr>
        <w:pStyle w:val="just"/>
      </w:pPr>
      <w:r>
        <w:t>4.5. Требовать от руководства медицинско</w:t>
      </w:r>
      <w:r>
        <w:t>й организации (учреждения) оказания содействия в исполнении должностных обязанностей.</w:t>
      </w:r>
    </w:p>
    <w:p w:rsidR="00000000" w:rsidRDefault="00A60C16">
      <w:pPr>
        <w:pStyle w:val="HTML"/>
      </w:pPr>
      <w:r>
        <w:t xml:space="preserve">    4.6. _________________________________________________________________.</w:t>
      </w:r>
    </w:p>
    <w:p w:rsidR="00000000" w:rsidRDefault="00A60C16">
      <w:pPr>
        <w:pStyle w:val="HTML"/>
      </w:pPr>
      <w:r>
        <w:t>(иные права)</w:t>
      </w:r>
    </w:p>
    <w:p w:rsidR="00000000" w:rsidRDefault="00A6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C1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60C16">
      <w:pPr>
        <w:pStyle w:val="just"/>
      </w:pPr>
      <w:r>
        <w:t>5.1. Фельдшер-лаборант привлекается к ответственности:</w:t>
      </w:r>
    </w:p>
    <w:p w:rsidR="00000000" w:rsidRDefault="00A60C1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</w:t>
      </w:r>
      <w:r>
        <w:t>ской Федерации;</w:t>
      </w:r>
    </w:p>
    <w:p w:rsidR="00000000" w:rsidRDefault="00A60C16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A60C1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</w:t>
      </w:r>
      <w:r>
        <w:t>тельством Российской Федерации;</w:t>
      </w:r>
    </w:p>
    <w:p w:rsidR="00000000" w:rsidRDefault="00A60C16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A60C16">
      <w:pPr>
        <w:pStyle w:val="just"/>
      </w:pPr>
      <w:r>
        <w:t>5.2. ___________________________________________________________________.</w:t>
      </w:r>
    </w:p>
    <w:p w:rsidR="00000000" w:rsidRDefault="00A6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C16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Заключительные положения</w:t>
      </w:r>
    </w:p>
    <w:p w:rsidR="00000000" w:rsidRDefault="00A60C1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60C16">
      <w:pPr>
        <w:pStyle w:val="HTML"/>
      </w:pPr>
      <w:r>
        <w:t>Квалификационной характеристики должности  "Фельдшер-лаборант  (медицинский</w:t>
      </w:r>
    </w:p>
    <w:p w:rsidR="00000000" w:rsidRDefault="00A60C16">
      <w:pPr>
        <w:pStyle w:val="HTML"/>
      </w:pPr>
      <w:r>
        <w:t>лабораторный  техник)"  (Единый  квалификационный   справочник   должностей</w:t>
      </w:r>
    </w:p>
    <w:p w:rsidR="00000000" w:rsidRDefault="00A60C16">
      <w:pPr>
        <w:pStyle w:val="HTML"/>
      </w:pPr>
      <w:r>
        <w:t>р</w:t>
      </w:r>
      <w:r>
        <w:t>уководителей,   специалистов   и   служащих.   Раздел    "Квалификационные</w:t>
      </w:r>
    </w:p>
    <w:p w:rsidR="00000000" w:rsidRDefault="00A60C16">
      <w:pPr>
        <w:pStyle w:val="HTML"/>
      </w:pPr>
      <w:r>
        <w:t>характеристики должностей работников в сфере здравоохранения", утвержденный</w:t>
      </w:r>
    </w:p>
    <w:p w:rsidR="00000000" w:rsidRDefault="00A60C16">
      <w:pPr>
        <w:pStyle w:val="HTML"/>
      </w:pPr>
      <w:r>
        <w:t>Приказом Минздравсоцразвития России от 23.07.2010 N 541н), ________________</w:t>
      </w:r>
    </w:p>
    <w:p w:rsidR="00000000" w:rsidRDefault="00A60C16">
      <w:pPr>
        <w:pStyle w:val="HTML"/>
      </w:pPr>
      <w:r>
        <w:t>_____________________________</w:t>
      </w:r>
      <w:r>
        <w:t>______.</w:t>
      </w:r>
    </w:p>
    <w:p w:rsidR="00000000" w:rsidRDefault="00A60C16">
      <w:pPr>
        <w:pStyle w:val="HTML"/>
      </w:pPr>
      <w:r>
        <w:t>(реквизиты иных актов и документов)</w:t>
      </w:r>
    </w:p>
    <w:p w:rsidR="00000000" w:rsidRDefault="00A60C16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A60C1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60C16">
      <w:pPr>
        <w:pStyle w:val="HTML"/>
      </w:pPr>
      <w:r>
        <w:t>Факт   ознакомления   работника  с  настоящей  должностной  инструкц</w:t>
      </w:r>
      <w:r>
        <w:t>ией</w:t>
      </w:r>
    </w:p>
    <w:p w:rsidR="00000000" w:rsidRDefault="00A60C16">
      <w:pPr>
        <w:pStyle w:val="HTML"/>
      </w:pPr>
      <w:r>
        <w:t>подтверждается ____________________________________________________________</w:t>
      </w:r>
    </w:p>
    <w:p w:rsidR="00000000" w:rsidRDefault="00A60C16">
      <w:pPr>
        <w:pStyle w:val="HTML"/>
      </w:pPr>
      <w:r>
        <w:t>(росписью в листе ознакомления, являющемся неотъемлемой</w:t>
      </w:r>
    </w:p>
    <w:p w:rsidR="00000000" w:rsidRDefault="00A60C16">
      <w:pPr>
        <w:pStyle w:val="HTML"/>
      </w:pPr>
      <w:r>
        <w:t>___________________________________________________________________________</w:t>
      </w:r>
    </w:p>
    <w:p w:rsidR="00000000" w:rsidRDefault="00A60C16">
      <w:pPr>
        <w:pStyle w:val="HTML"/>
      </w:pPr>
      <w:r>
        <w:t>частью настоящей инструкции (в журнале ознак</w:t>
      </w:r>
      <w:r>
        <w:t>омления с должностными</w:t>
      </w:r>
    </w:p>
    <w:p w:rsidR="00000000" w:rsidRDefault="00A60C16">
      <w:pPr>
        <w:pStyle w:val="HTML"/>
      </w:pPr>
      <w:r>
        <w:t>___________________________________________________________________________</w:t>
      </w:r>
    </w:p>
    <w:p w:rsidR="00000000" w:rsidRDefault="00A60C1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60C16">
      <w:pPr>
        <w:pStyle w:val="HTML"/>
      </w:pPr>
      <w:r>
        <w:t>__________________________________________________________________________.</w:t>
      </w:r>
    </w:p>
    <w:p w:rsidR="00000000" w:rsidRDefault="00A60C16">
      <w:pPr>
        <w:pStyle w:val="HTML"/>
      </w:pPr>
      <w:r>
        <w:t>у работодателя; иным способом)</w:t>
      </w:r>
    </w:p>
    <w:p w:rsidR="00000000" w:rsidRDefault="00A60C16">
      <w:pPr>
        <w:pStyle w:val="just"/>
      </w:pPr>
      <w:r>
        <w:t>6.3. ___________________________________________________________________.</w:t>
      </w:r>
    </w:p>
    <w:p w:rsidR="00000000" w:rsidRDefault="00A60C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https://порядокправа.рф/obrazecy/dolzhnostnaya_instrukciya_feldshera_laboranta_medicinskogo_laboratornogo_texnika.htm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16"/>
    <w:rsid w:val="00A6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4B4626-C3B0-40AD-8B37-D852EA49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36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eldshera_laboranta_medicinskogo_laboratornogo_tex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1206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фельдшера-лаборанта (медицинского лабораторного техника)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2022-08-06T21:09:00Z</dcterms:created>
  <dcterms:modified xsi:type="dcterms:W3CDTF">2022-08-06T21:09:00Z</dcterms:modified>
</cp:coreProperties>
</file>